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7" w:rsidRPr="00484F5A" w:rsidRDefault="009430B7" w:rsidP="008A605F">
      <w:pPr>
        <w:spacing w:line="240" w:lineRule="auto"/>
        <w:ind w:left="283"/>
        <w:jc w:val="center"/>
        <w:rPr>
          <w:rFonts w:cs="B Nazanin"/>
          <w:b/>
          <w:bCs/>
          <w:sz w:val="4"/>
          <w:szCs w:val="4"/>
          <w:rtl/>
        </w:rPr>
      </w:pPr>
      <w:bookmarkStart w:id="0" w:name="_GoBack"/>
      <w:bookmarkEnd w:id="0"/>
      <w:r w:rsidRPr="00484F5A">
        <w:rPr>
          <w:rFonts w:cs="B Nazanin" w:hint="cs"/>
          <w:b/>
          <w:bCs/>
          <w:sz w:val="28"/>
          <w:szCs w:val="28"/>
          <w:rtl/>
        </w:rPr>
        <w:t>فرم طرح درس دوره</w:t>
      </w:r>
      <w:r w:rsidR="008A605F" w:rsidRPr="00484F5A">
        <w:rPr>
          <w:rFonts w:cs="B Nazanin"/>
          <w:b/>
          <w:bCs/>
          <w:sz w:val="28"/>
          <w:szCs w:val="28"/>
          <w:rtl/>
        </w:rPr>
        <w:br/>
      </w:r>
      <w:r w:rsidRPr="00484F5A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گلستان</w:t>
      </w:r>
      <w:r w:rsidRPr="00484F5A">
        <w:rPr>
          <w:rFonts w:cs="B Nazanin" w:hint="cs"/>
          <w:b/>
          <w:bCs/>
          <w:rtl/>
        </w:rPr>
        <w:br/>
      </w:r>
    </w:p>
    <w:tbl>
      <w:tblPr>
        <w:bidiVisual/>
        <w:tblW w:w="0" w:type="auto"/>
        <w:jc w:val="center"/>
        <w:tblBorders>
          <w:top w:val="double" w:sz="4" w:space="0" w:color="D99594"/>
          <w:left w:val="double" w:sz="4" w:space="0" w:color="D99594"/>
          <w:bottom w:val="double" w:sz="4" w:space="0" w:color="D99594"/>
          <w:right w:val="double" w:sz="4" w:space="0" w:color="D99594"/>
          <w:insideH w:val="double" w:sz="4" w:space="0" w:color="D99594"/>
          <w:insideV w:val="double" w:sz="4" w:space="0" w:color="D99594"/>
        </w:tblBorders>
        <w:tblLook w:val="04A0" w:firstRow="1" w:lastRow="0" w:firstColumn="1" w:lastColumn="0" w:noHBand="0" w:noVBand="1"/>
      </w:tblPr>
      <w:tblGrid>
        <w:gridCol w:w="4967"/>
        <w:gridCol w:w="5687"/>
      </w:tblGrid>
      <w:tr w:rsidR="009430B7" w:rsidRPr="00484F5A" w:rsidTr="00F60DE0">
        <w:trPr>
          <w:jc w:val="center"/>
        </w:trPr>
        <w:tc>
          <w:tcPr>
            <w:tcW w:w="10654" w:type="dxa"/>
            <w:gridSpan w:val="2"/>
            <w:shd w:val="clear" w:color="auto" w:fill="FFC000"/>
          </w:tcPr>
          <w:p w:rsidR="009430B7" w:rsidRPr="00484F5A" w:rsidRDefault="009430B7" w:rsidP="00484F5A">
            <w:pPr>
              <w:spacing w:after="0"/>
              <w:jc w:val="both"/>
              <w:rPr>
                <w:rFonts w:cs="B Titr"/>
                <w:b/>
                <w:bCs/>
                <w:rtl/>
              </w:rPr>
            </w:pPr>
            <w:r w:rsidRPr="00484F5A">
              <w:rPr>
                <w:rFonts w:cs="B Titr" w:hint="cs"/>
                <w:b/>
                <w:bCs/>
                <w:rtl/>
              </w:rPr>
              <w:t>نام درس</w:t>
            </w:r>
            <w:r w:rsidR="00F45F76">
              <w:rPr>
                <w:rFonts w:cs="B Titr" w:hint="cs"/>
                <w:b/>
                <w:bCs/>
                <w:rtl/>
              </w:rPr>
              <w:t>:</w:t>
            </w:r>
            <w:r w:rsidR="00706B16" w:rsidRPr="00484F5A">
              <w:rPr>
                <w:rFonts w:cs="B Titr" w:hint="cs"/>
                <w:b/>
                <w:bCs/>
                <w:rtl/>
              </w:rPr>
              <w:t xml:space="preserve"> بیهوشی</w:t>
            </w:r>
            <w:r w:rsidR="00CD15D5" w:rsidRPr="00484F5A">
              <w:rPr>
                <w:rFonts w:cs="B Titr" w:hint="cs"/>
                <w:b/>
                <w:bCs/>
                <w:rtl/>
              </w:rPr>
              <w:t>2</w:t>
            </w:r>
          </w:p>
        </w:tc>
      </w:tr>
      <w:tr w:rsidR="009430B7" w:rsidRPr="00484F5A" w:rsidTr="00E50570">
        <w:trPr>
          <w:jc w:val="center"/>
        </w:trPr>
        <w:tc>
          <w:tcPr>
            <w:tcW w:w="4967" w:type="dxa"/>
          </w:tcPr>
          <w:p w:rsidR="009430B7" w:rsidRPr="00484F5A" w:rsidRDefault="009430B7" w:rsidP="00CD15D5">
            <w:pPr>
              <w:spacing w:after="0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طول دوره:</w:t>
            </w:r>
            <w:r w:rsidR="00F521B6" w:rsidRPr="00484F5A">
              <w:rPr>
                <w:rFonts w:cs="B Nazanin" w:hint="cs"/>
                <w:b/>
                <w:bCs/>
                <w:rtl/>
              </w:rPr>
              <w:t xml:space="preserve"> </w:t>
            </w:r>
            <w:r w:rsidR="00F521B6" w:rsidRPr="00484F5A">
              <w:rPr>
                <w:rFonts w:cs="B Nazanin" w:hint="cs"/>
                <w:rtl/>
              </w:rPr>
              <w:t xml:space="preserve">نیم سال </w:t>
            </w:r>
            <w:r w:rsidR="00CD15D5" w:rsidRPr="00484F5A">
              <w:rPr>
                <w:rFonts w:cs="B Nazanin" w:hint="cs"/>
                <w:rtl/>
              </w:rPr>
              <w:t>اول</w:t>
            </w:r>
            <w:r w:rsidR="00F521B6" w:rsidRPr="00484F5A">
              <w:rPr>
                <w:rFonts w:cs="B Nazanin" w:hint="cs"/>
                <w:rtl/>
              </w:rPr>
              <w:t xml:space="preserve"> تحصیلی </w:t>
            </w:r>
            <w:r w:rsidR="00B33B71" w:rsidRPr="00484F5A">
              <w:rPr>
                <w:rFonts w:cs="B Nazanin" w:hint="cs"/>
                <w:rtl/>
              </w:rPr>
              <w:t>40</w:t>
            </w:r>
            <w:r w:rsidR="00CD15D5" w:rsidRPr="00484F5A">
              <w:rPr>
                <w:rFonts w:cs="B Nazanin" w:hint="cs"/>
                <w:rtl/>
              </w:rPr>
              <w:t>3</w:t>
            </w:r>
            <w:r w:rsidR="000605C0" w:rsidRPr="00484F5A">
              <w:rPr>
                <w:rFonts w:cs="B Nazanin" w:hint="cs"/>
                <w:rtl/>
              </w:rPr>
              <w:t>-</w:t>
            </w:r>
            <w:r w:rsidR="009260C2" w:rsidRPr="00484F5A">
              <w:rPr>
                <w:rFonts w:cs="B Nazanin" w:hint="cs"/>
                <w:rtl/>
              </w:rPr>
              <w:t>140</w:t>
            </w:r>
            <w:r w:rsidR="00CD15D5" w:rsidRPr="00484F5A">
              <w:rPr>
                <w:rFonts w:cs="B Nazanin" w:hint="cs"/>
                <w:rtl/>
              </w:rPr>
              <w:t>2</w:t>
            </w:r>
          </w:p>
        </w:tc>
        <w:tc>
          <w:tcPr>
            <w:tcW w:w="5687" w:type="dxa"/>
          </w:tcPr>
          <w:p w:rsidR="009430B7" w:rsidRPr="00484F5A" w:rsidRDefault="009430B7" w:rsidP="000B6E1B">
            <w:pPr>
              <w:spacing w:after="0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تاریخ برگزاری:</w:t>
            </w:r>
            <w:r w:rsidR="00706B16" w:rsidRPr="00484F5A">
              <w:rPr>
                <w:rFonts w:cs="B Nazanin" w:hint="cs"/>
                <w:b/>
                <w:bCs/>
                <w:rtl/>
              </w:rPr>
              <w:t xml:space="preserve"> </w:t>
            </w:r>
            <w:r w:rsidR="00CD15D5" w:rsidRPr="00484F5A">
              <w:rPr>
                <w:rFonts w:cs="B Nazanin" w:hint="cs"/>
                <w:rtl/>
              </w:rPr>
              <w:t>مهر</w:t>
            </w:r>
            <w:r w:rsidR="003B3CEE" w:rsidRPr="00484F5A">
              <w:rPr>
                <w:rFonts w:cs="B Nazanin" w:hint="cs"/>
                <w:rtl/>
              </w:rPr>
              <w:t xml:space="preserve"> 140</w:t>
            </w:r>
            <w:r w:rsidR="00CD15D5" w:rsidRPr="00484F5A">
              <w:rPr>
                <w:rFonts w:cs="B Nazanin" w:hint="cs"/>
                <w:rtl/>
              </w:rPr>
              <w:t>2</w:t>
            </w:r>
            <w:r w:rsidR="003B3CEE" w:rsidRPr="00484F5A">
              <w:rPr>
                <w:rFonts w:cs="B Nazanin" w:hint="cs"/>
                <w:rtl/>
              </w:rPr>
              <w:t xml:space="preserve"> تا </w:t>
            </w:r>
            <w:r w:rsidR="000B6E1B">
              <w:rPr>
                <w:rFonts w:cs="B Nazanin" w:hint="cs"/>
                <w:rtl/>
              </w:rPr>
              <w:t>دی</w:t>
            </w:r>
            <w:r w:rsidR="003B3CEE" w:rsidRPr="00484F5A">
              <w:rPr>
                <w:rFonts w:cs="B Nazanin" w:hint="cs"/>
                <w:rtl/>
              </w:rPr>
              <w:t xml:space="preserve"> 140</w:t>
            </w:r>
            <w:r w:rsidR="00424B31" w:rsidRPr="00484F5A">
              <w:rPr>
                <w:rFonts w:cs="B Nazanin" w:hint="cs"/>
                <w:rtl/>
              </w:rPr>
              <w:t>2</w:t>
            </w:r>
            <w:r w:rsidR="00EA7156" w:rsidRPr="00484F5A">
              <w:rPr>
                <w:rFonts w:cs="B Nazanin" w:hint="cs"/>
                <w:rtl/>
              </w:rPr>
              <w:t xml:space="preserve"> (</w:t>
            </w:r>
            <w:r w:rsidR="006D525F" w:rsidRPr="00484F5A">
              <w:rPr>
                <w:rFonts w:cs="B Nazanin" w:hint="cs"/>
                <w:rtl/>
              </w:rPr>
              <w:t>سه</w:t>
            </w:r>
            <w:r w:rsidR="0075073D" w:rsidRPr="00484F5A">
              <w:rPr>
                <w:rFonts w:cs="B Nazanin" w:hint="cs"/>
                <w:rtl/>
              </w:rPr>
              <w:t xml:space="preserve"> شنبه‌ها</w:t>
            </w:r>
            <w:r w:rsidR="00EA7156" w:rsidRPr="00484F5A">
              <w:rPr>
                <w:rFonts w:cs="B Nazanin" w:hint="cs"/>
                <w:rtl/>
              </w:rPr>
              <w:t>)</w:t>
            </w:r>
          </w:p>
        </w:tc>
      </w:tr>
      <w:tr w:rsidR="009430B7" w:rsidRPr="00484F5A" w:rsidTr="00E50570">
        <w:trPr>
          <w:jc w:val="center"/>
        </w:trPr>
        <w:tc>
          <w:tcPr>
            <w:tcW w:w="4967" w:type="dxa"/>
          </w:tcPr>
          <w:p w:rsidR="009430B7" w:rsidRPr="00484F5A" w:rsidRDefault="009430B7" w:rsidP="00CD15D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تعداد واحد</w:t>
            </w:r>
            <w:r w:rsidR="00796E11" w:rsidRPr="00484F5A">
              <w:rPr>
                <w:rFonts w:cs="B Nazanin" w:hint="cs"/>
                <w:b/>
                <w:bCs/>
                <w:rtl/>
              </w:rPr>
              <w:t xml:space="preserve"> کلی درس</w:t>
            </w:r>
            <w:r w:rsidRPr="00484F5A">
              <w:rPr>
                <w:rFonts w:cs="B Nazanin" w:hint="cs"/>
                <w:b/>
                <w:bCs/>
                <w:rtl/>
              </w:rPr>
              <w:t>:</w:t>
            </w:r>
            <w:r w:rsidR="00706B16" w:rsidRPr="00484F5A">
              <w:rPr>
                <w:rFonts w:cs="B Nazanin" w:hint="cs"/>
                <w:b/>
                <w:bCs/>
                <w:rtl/>
              </w:rPr>
              <w:t xml:space="preserve"> </w:t>
            </w:r>
            <w:r w:rsidR="00CD15D5" w:rsidRPr="00484F5A">
              <w:rPr>
                <w:rFonts w:cs="B Nazanin" w:hint="cs"/>
                <w:rtl/>
              </w:rPr>
              <w:t>3</w:t>
            </w:r>
            <w:r w:rsidR="000718EF" w:rsidRPr="00484F5A">
              <w:rPr>
                <w:rFonts w:cs="B Nazanin" w:hint="cs"/>
                <w:rtl/>
              </w:rPr>
              <w:t xml:space="preserve"> واحد</w:t>
            </w:r>
            <w:r w:rsidR="000718EF" w:rsidRPr="00484F5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687" w:type="dxa"/>
          </w:tcPr>
          <w:p w:rsidR="009430B7" w:rsidRPr="00484F5A" w:rsidRDefault="009430B7" w:rsidP="00CD15D5">
            <w:pPr>
              <w:spacing w:after="0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محل برگزاری:</w:t>
            </w:r>
            <w:r w:rsidR="00706B16" w:rsidRPr="00484F5A">
              <w:rPr>
                <w:rFonts w:cs="B Nazanin" w:hint="cs"/>
                <w:b/>
                <w:bCs/>
                <w:rtl/>
              </w:rPr>
              <w:t xml:space="preserve"> </w:t>
            </w:r>
            <w:r w:rsidR="00706B16" w:rsidRPr="00484F5A">
              <w:rPr>
                <w:rFonts w:cs="B Nazanin" w:hint="cs"/>
                <w:rtl/>
              </w:rPr>
              <w:t>دانشکده پیراپزشکی</w:t>
            </w:r>
          </w:p>
        </w:tc>
      </w:tr>
      <w:tr w:rsidR="009D30AD" w:rsidRPr="00484F5A" w:rsidTr="00484F5A">
        <w:trPr>
          <w:jc w:val="center"/>
        </w:trPr>
        <w:tc>
          <w:tcPr>
            <w:tcW w:w="4967" w:type="dxa"/>
          </w:tcPr>
          <w:p w:rsidR="009D30AD" w:rsidRPr="00484F5A" w:rsidRDefault="000605C0" w:rsidP="004C7AC8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تعداد دانشجویان</w:t>
            </w:r>
            <w:r w:rsidR="009260C2" w:rsidRPr="00484F5A">
              <w:rPr>
                <w:rFonts w:cs="B Nazanin" w:hint="cs"/>
                <w:b/>
                <w:bCs/>
                <w:rtl/>
              </w:rPr>
              <w:t xml:space="preserve"> : </w:t>
            </w:r>
            <w:r w:rsidR="004C7AC8" w:rsidRPr="00484F5A">
              <w:rPr>
                <w:rFonts w:cs="B Nazanin" w:hint="cs"/>
                <w:rtl/>
              </w:rPr>
              <w:t>14</w:t>
            </w:r>
            <w:r w:rsidR="0075073D" w:rsidRPr="00484F5A">
              <w:rPr>
                <w:rFonts w:cs="B Nazanin" w:hint="cs"/>
                <w:rtl/>
              </w:rPr>
              <w:t xml:space="preserve"> </w:t>
            </w:r>
            <w:r w:rsidR="009D30AD" w:rsidRPr="00484F5A">
              <w:rPr>
                <w:rFonts w:cs="B Nazanin" w:hint="cs"/>
                <w:rtl/>
              </w:rPr>
              <w:t>نفر</w:t>
            </w:r>
          </w:p>
        </w:tc>
        <w:tc>
          <w:tcPr>
            <w:tcW w:w="5687" w:type="dxa"/>
            <w:tcBorders>
              <w:bottom w:val="double" w:sz="4" w:space="0" w:color="C0504D" w:themeColor="accent2"/>
            </w:tcBorders>
            <w:vAlign w:val="center"/>
          </w:tcPr>
          <w:p w:rsidR="009D30AD" w:rsidRPr="00484F5A" w:rsidRDefault="007928C5" w:rsidP="00CD15D5">
            <w:pPr>
              <w:spacing w:after="0" w:line="240" w:lineRule="auto"/>
              <w:rPr>
                <w:rFonts w:cs="B Nazanin"/>
                <w:b/>
                <w:bCs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تاریخ امتحان پایان ترم:</w:t>
            </w:r>
            <w:r w:rsidRPr="00484F5A">
              <w:rPr>
                <w:rFonts w:cs="B Nazanin" w:hint="cs"/>
                <w:rtl/>
              </w:rPr>
              <w:t xml:space="preserve"> </w:t>
            </w:r>
            <w:r w:rsidR="009F3FBA" w:rsidRPr="00484F5A">
              <w:rPr>
                <w:rFonts w:cs="B Nazanin" w:hint="cs"/>
                <w:rtl/>
              </w:rPr>
              <w:t>طبق برنامه دانشکده</w:t>
            </w:r>
          </w:p>
        </w:tc>
      </w:tr>
      <w:tr w:rsidR="007928C5" w:rsidRPr="00484F5A" w:rsidTr="00484F5A">
        <w:trPr>
          <w:jc w:val="center"/>
        </w:trPr>
        <w:tc>
          <w:tcPr>
            <w:tcW w:w="4967" w:type="dxa"/>
          </w:tcPr>
          <w:p w:rsidR="007928C5" w:rsidRPr="00484F5A" w:rsidRDefault="007928C5" w:rsidP="00CD15D5">
            <w:pPr>
              <w:spacing w:after="0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796E11" w:rsidRPr="00484F5A">
              <w:rPr>
                <w:rFonts w:cs="B Nazanin" w:hint="cs"/>
                <w:b/>
                <w:bCs/>
                <w:rtl/>
              </w:rPr>
              <w:t xml:space="preserve">مدرسین: </w:t>
            </w:r>
            <w:r w:rsidR="00CD15D5" w:rsidRPr="00484F5A">
              <w:rPr>
                <w:rFonts w:cs="B Nazanin" w:hint="cs"/>
                <w:rtl/>
              </w:rPr>
              <w:t>آقای غلامزاده</w:t>
            </w:r>
            <w:r w:rsidR="00F1276D" w:rsidRPr="00484F5A">
              <w:rPr>
                <w:rFonts w:cs="B Nazanin" w:hint="cs"/>
                <w:rtl/>
              </w:rPr>
              <w:t xml:space="preserve"> </w:t>
            </w:r>
            <w:r w:rsidR="00CD15D5" w:rsidRPr="00484F5A">
              <w:rPr>
                <w:rFonts w:cs="B Nazanin" w:hint="cs"/>
                <w:rtl/>
              </w:rPr>
              <w:t>5/1</w:t>
            </w:r>
            <w:r w:rsidR="00F1276D" w:rsidRPr="00484F5A">
              <w:rPr>
                <w:rFonts w:cs="B Nazanin" w:hint="cs"/>
                <w:rtl/>
              </w:rPr>
              <w:t xml:space="preserve"> واحد و </w:t>
            </w:r>
            <w:r w:rsidR="00CD15D5" w:rsidRPr="00484F5A">
              <w:rPr>
                <w:rFonts w:cs="B Nazanin" w:hint="cs"/>
                <w:rtl/>
              </w:rPr>
              <w:t>خانم</w:t>
            </w:r>
            <w:r w:rsidR="003B3CEE" w:rsidRPr="00484F5A">
              <w:rPr>
                <w:rFonts w:cs="B Nazanin" w:hint="cs"/>
                <w:rtl/>
              </w:rPr>
              <w:t xml:space="preserve"> دکتر </w:t>
            </w:r>
            <w:r w:rsidR="00CD15D5" w:rsidRPr="00484F5A">
              <w:rPr>
                <w:rFonts w:cs="B Nazanin" w:hint="cs"/>
                <w:rtl/>
              </w:rPr>
              <w:t>هلاکو</w:t>
            </w:r>
            <w:r w:rsidR="00F1276D" w:rsidRPr="00484F5A">
              <w:rPr>
                <w:rFonts w:cs="B Nazanin" w:hint="cs"/>
                <w:rtl/>
              </w:rPr>
              <w:t xml:space="preserve"> </w:t>
            </w:r>
            <w:r w:rsidR="00CD15D5" w:rsidRPr="00484F5A">
              <w:rPr>
                <w:rFonts w:cs="B Nazanin" w:hint="cs"/>
                <w:rtl/>
              </w:rPr>
              <w:t>5/1</w:t>
            </w:r>
            <w:r w:rsidR="00F1276D" w:rsidRPr="00484F5A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5687" w:type="dxa"/>
            <w:tcBorders>
              <w:top w:val="double" w:sz="4" w:space="0" w:color="C0504D" w:themeColor="accent2"/>
            </w:tcBorders>
            <w:vAlign w:val="center"/>
          </w:tcPr>
          <w:p w:rsidR="007928C5" w:rsidRPr="00484F5A" w:rsidRDefault="007928C5" w:rsidP="00CD15D5">
            <w:pPr>
              <w:spacing w:after="0" w:line="240" w:lineRule="auto"/>
              <w:rPr>
                <w:rFonts w:cs="B Nazanin"/>
                <w:b/>
                <w:bCs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پیش نیاز:</w:t>
            </w:r>
            <w:r w:rsidR="00CD15D5" w:rsidRPr="00484F5A">
              <w:rPr>
                <w:rFonts w:cs="B Nazanin" w:hint="cs"/>
                <w:b/>
                <w:bCs/>
                <w:rtl/>
              </w:rPr>
              <w:t xml:space="preserve"> </w:t>
            </w:r>
            <w:r w:rsidR="00CD15D5" w:rsidRPr="00484F5A">
              <w:rPr>
                <w:rFonts w:cs="B Nazanin" w:hint="cs"/>
                <w:rtl/>
              </w:rPr>
              <w:t>بیهوشی1</w:t>
            </w:r>
          </w:p>
        </w:tc>
      </w:tr>
      <w:tr w:rsidR="007928C5" w:rsidRPr="00484F5A" w:rsidTr="00E50570">
        <w:trPr>
          <w:trHeight w:val="294"/>
          <w:jc w:val="center"/>
        </w:trPr>
        <w:tc>
          <w:tcPr>
            <w:tcW w:w="4967" w:type="dxa"/>
          </w:tcPr>
          <w:p w:rsidR="007928C5" w:rsidRPr="00484F5A" w:rsidRDefault="007928C5" w:rsidP="00CD15D5">
            <w:pPr>
              <w:spacing w:after="0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رشته و مقطع تحصیلی فراگیران:</w:t>
            </w:r>
            <w:r w:rsidRPr="00484F5A">
              <w:rPr>
                <w:rFonts w:cs="B Nazanin"/>
                <w:b/>
                <w:bCs/>
                <w:rtl/>
              </w:rPr>
              <w:t xml:space="preserve"> </w:t>
            </w:r>
            <w:r w:rsidRPr="00484F5A">
              <w:rPr>
                <w:rFonts w:cs="B Nazanin" w:hint="cs"/>
                <w:rtl/>
              </w:rPr>
              <w:t>کارشناسی هوشبری</w:t>
            </w:r>
          </w:p>
        </w:tc>
        <w:tc>
          <w:tcPr>
            <w:tcW w:w="5687" w:type="dxa"/>
          </w:tcPr>
          <w:p w:rsidR="007928C5" w:rsidRPr="00484F5A" w:rsidRDefault="007928C5" w:rsidP="00CD15D5">
            <w:pPr>
              <w:spacing w:after="0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 xml:space="preserve">منابع: </w:t>
            </w:r>
            <w:r w:rsidRPr="00484F5A">
              <w:rPr>
                <w:rFonts w:cs="B Nazanin" w:hint="cs"/>
                <w:rtl/>
              </w:rPr>
              <w:t>در انتها ذکر شده است.</w:t>
            </w:r>
          </w:p>
        </w:tc>
      </w:tr>
    </w:tbl>
    <w:p w:rsidR="009430B7" w:rsidRPr="00484F5A" w:rsidRDefault="009430B7" w:rsidP="009430B7">
      <w:pPr>
        <w:ind w:left="283"/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bidiVisual/>
        <w:tblW w:w="11063" w:type="dxa"/>
        <w:tblInd w:w="-192" w:type="dxa"/>
        <w:tblBorders>
          <w:top w:val="double" w:sz="4" w:space="0" w:color="D99594"/>
          <w:left w:val="double" w:sz="4" w:space="0" w:color="D99594"/>
          <w:bottom w:val="double" w:sz="4" w:space="0" w:color="D99594"/>
          <w:right w:val="double" w:sz="4" w:space="0" w:color="D99594"/>
          <w:insideH w:val="double" w:sz="4" w:space="0" w:color="D99594"/>
          <w:insideV w:val="double" w:sz="4" w:space="0" w:color="D99594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184"/>
        <w:gridCol w:w="860"/>
        <w:gridCol w:w="19"/>
      </w:tblGrid>
      <w:tr w:rsidR="00CC6DCB" w:rsidRPr="00484F5A" w:rsidTr="006D525F">
        <w:trPr>
          <w:gridAfter w:val="1"/>
          <w:wAfter w:w="19" w:type="dxa"/>
          <w:trHeight w:val="335"/>
        </w:trPr>
        <w:tc>
          <w:tcPr>
            <w:tcW w:w="11044" w:type="dxa"/>
            <w:gridSpan w:val="2"/>
          </w:tcPr>
          <w:p w:rsidR="00CC6DCB" w:rsidRPr="00484F5A" w:rsidRDefault="00E5604E" w:rsidP="00A138C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ا</w:t>
            </w:r>
            <w:r w:rsidR="00CC6DCB" w:rsidRPr="00484F5A">
              <w:rPr>
                <w:rFonts w:cs="B Nazanin" w:hint="cs"/>
                <w:b/>
                <w:bCs/>
                <w:rtl/>
              </w:rPr>
              <w:t>هد</w:t>
            </w:r>
            <w:r w:rsidRPr="00484F5A">
              <w:rPr>
                <w:rFonts w:cs="B Nazanin" w:hint="cs"/>
                <w:b/>
                <w:bCs/>
                <w:rtl/>
              </w:rPr>
              <w:t>ا</w:t>
            </w:r>
            <w:r w:rsidR="00CC6DCB" w:rsidRPr="00484F5A">
              <w:rPr>
                <w:rFonts w:cs="B Nazanin" w:hint="cs"/>
                <w:b/>
                <w:bCs/>
                <w:rtl/>
              </w:rPr>
              <w:t>ف کلی:</w:t>
            </w:r>
            <w:r w:rsidR="0060011E" w:rsidRPr="00484F5A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CD15D5" w:rsidRPr="00484F5A">
              <w:rPr>
                <w:rFonts w:cs="B Nazanin"/>
                <w:rtl/>
              </w:rPr>
              <w:t>فراگ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ر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روش‌ها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ب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هوش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عموم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و ب</w:t>
            </w:r>
            <w:r w:rsidR="00CD15D5" w:rsidRPr="00484F5A">
              <w:rPr>
                <w:rFonts w:cs="B Nazanin" w:hint="cs"/>
                <w:rtl/>
              </w:rPr>
              <w:t>ی‌</w:t>
            </w:r>
            <w:r w:rsidR="00CD15D5" w:rsidRPr="00484F5A">
              <w:rPr>
                <w:rFonts w:cs="B Nazanin" w:hint="eastAsia"/>
                <w:rtl/>
              </w:rPr>
              <w:t>حس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ناح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ه‌ا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،</w:t>
            </w:r>
            <w:r w:rsidR="00CD15D5" w:rsidRPr="00484F5A">
              <w:rPr>
                <w:rFonts w:cs="B Nazanin"/>
                <w:rtl/>
              </w:rPr>
              <w:t xml:space="preserve"> آماده ساز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ب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مار،</w:t>
            </w:r>
            <w:r w:rsidR="00CD15D5" w:rsidRPr="00484F5A">
              <w:rPr>
                <w:rFonts w:cs="B Nazanin"/>
                <w:rtl/>
              </w:rPr>
              <w:t xml:space="preserve"> </w:t>
            </w:r>
            <w:r w:rsidR="00A138C0" w:rsidRPr="00484F5A">
              <w:rPr>
                <w:rFonts w:cs="B Nazanin" w:hint="cs"/>
                <w:rtl/>
              </w:rPr>
              <w:t>ر</w:t>
            </w:r>
            <w:r w:rsidR="00CD15D5" w:rsidRPr="00484F5A">
              <w:rPr>
                <w:rFonts w:cs="B Nazanin"/>
                <w:rtl/>
              </w:rPr>
              <w:t>وش‌ها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پا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ش</w:t>
            </w:r>
            <w:r w:rsidR="00CD15D5" w:rsidRPr="00484F5A">
              <w:rPr>
                <w:rFonts w:cs="B Nazanin"/>
                <w:rtl/>
              </w:rPr>
              <w:t xml:space="preserve"> س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ستم‌ها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مختلف بدن، عوارض در ب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هوش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،</w:t>
            </w:r>
            <w:r w:rsidR="00CD15D5" w:rsidRPr="00484F5A">
              <w:rPr>
                <w:rFonts w:cs="B Nazanin"/>
                <w:rtl/>
              </w:rPr>
              <w:t xml:space="preserve"> مراقبت از ب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مار</w:t>
            </w:r>
            <w:r w:rsidR="00CD15D5" w:rsidRPr="00484F5A">
              <w:rPr>
                <w:rFonts w:cs="B Nazanin"/>
                <w:rtl/>
              </w:rPr>
              <w:t xml:space="preserve"> در مراحل قبل، ح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ن</w:t>
            </w:r>
            <w:r w:rsidR="00CD15D5" w:rsidRPr="00484F5A">
              <w:rPr>
                <w:rFonts w:cs="B Nazanin"/>
                <w:rtl/>
              </w:rPr>
              <w:t xml:space="preserve"> و بعد از ب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هوش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عموم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و ب</w:t>
            </w:r>
            <w:r w:rsidR="00CD15D5" w:rsidRPr="00484F5A">
              <w:rPr>
                <w:rFonts w:cs="B Nazanin" w:hint="cs"/>
                <w:rtl/>
              </w:rPr>
              <w:t>ی‌</w:t>
            </w:r>
            <w:r w:rsidR="00CD15D5" w:rsidRPr="00484F5A">
              <w:rPr>
                <w:rFonts w:cs="B Nazanin" w:hint="eastAsia"/>
                <w:rtl/>
              </w:rPr>
              <w:t>حس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/>
                <w:rtl/>
              </w:rPr>
              <w:t xml:space="preserve"> ناح</w:t>
            </w:r>
            <w:r w:rsidR="00CD15D5" w:rsidRPr="00484F5A">
              <w:rPr>
                <w:rFonts w:cs="B Nazanin" w:hint="cs"/>
                <w:rtl/>
              </w:rPr>
              <w:t>ی</w:t>
            </w:r>
            <w:r w:rsidR="00CD15D5" w:rsidRPr="00484F5A">
              <w:rPr>
                <w:rFonts w:cs="B Nazanin" w:hint="eastAsia"/>
                <w:rtl/>
              </w:rPr>
              <w:t>ه‌ا</w:t>
            </w:r>
            <w:r w:rsidR="00CD15D5" w:rsidRPr="00484F5A">
              <w:rPr>
                <w:rFonts w:cs="B Nazanin" w:hint="cs"/>
                <w:rtl/>
              </w:rPr>
              <w:t>ی</w:t>
            </w:r>
          </w:p>
        </w:tc>
      </w:tr>
      <w:tr w:rsidR="00BC1A92" w:rsidRPr="00484F5A" w:rsidTr="006D525F">
        <w:trPr>
          <w:gridAfter w:val="1"/>
          <w:wAfter w:w="19" w:type="dxa"/>
          <w:trHeight w:val="338"/>
        </w:trPr>
        <w:tc>
          <w:tcPr>
            <w:tcW w:w="110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525F" w:rsidRPr="00484F5A" w:rsidRDefault="00BC1A92" w:rsidP="00E5057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 xml:space="preserve">اهداف اختصاصی: </w:t>
            </w:r>
          </w:p>
          <w:p w:rsidR="00BC1A92" w:rsidRPr="00484F5A" w:rsidRDefault="00BC1A92" w:rsidP="00E5057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دانشجویان پس از طی دوره باید در راستای هر هدف کلی، به اهداف رفتاری زیر دست یابند:</w:t>
            </w:r>
          </w:p>
        </w:tc>
      </w:tr>
      <w:tr w:rsidR="00142897" w:rsidRPr="00484F5A" w:rsidTr="006D525F">
        <w:trPr>
          <w:gridAfter w:val="1"/>
          <w:wAfter w:w="19" w:type="dxa"/>
          <w:trHeight w:val="1734"/>
        </w:trPr>
        <w:tc>
          <w:tcPr>
            <w:tcW w:w="11044" w:type="dxa"/>
            <w:gridSpan w:val="2"/>
            <w:tcBorders>
              <w:left w:val="single" w:sz="4" w:space="0" w:color="auto"/>
              <w:bottom w:val="single" w:sz="4" w:space="0" w:color="D99594"/>
            </w:tcBorders>
          </w:tcPr>
          <w:p w:rsidR="00BA6363" w:rsidRPr="00484F5A" w:rsidRDefault="00BA6363" w:rsidP="00A752D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اول</w:t>
            </w:r>
          </w:p>
          <w:p w:rsidR="006D525F" w:rsidRPr="00484F5A" w:rsidRDefault="006D525F" w:rsidP="00A752D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1-1. </w:t>
            </w:r>
            <w:r w:rsidR="00A752D3" w:rsidRPr="00484F5A">
              <w:rPr>
                <w:rFonts w:cs="B Nazanin" w:hint="cs"/>
                <w:rtl/>
              </w:rPr>
              <w:t>انواع روش‌های بیهوشی را توضیح دهد</w:t>
            </w:r>
            <w:r w:rsidRPr="00484F5A">
              <w:rPr>
                <w:rFonts w:cs="B Nazanin" w:hint="cs"/>
                <w:rtl/>
              </w:rPr>
              <w:t>.</w:t>
            </w:r>
            <w:r w:rsidRPr="00484F5A">
              <w:rPr>
                <w:rFonts w:cs="B Nazanin" w:hint="cs"/>
                <w:rtl/>
              </w:rPr>
              <w:br/>
              <w:t xml:space="preserve">2-1. </w:t>
            </w:r>
            <w:r w:rsidR="00A752D3" w:rsidRPr="00484F5A">
              <w:rPr>
                <w:rFonts w:cs="B Nazanin" w:hint="cs"/>
                <w:rtl/>
              </w:rPr>
              <w:t>ملاحظاتی که انتخاب روش بیهوشی را تحت تاثیر قرار می‌هد را توضیح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6D525F" w:rsidRPr="00484F5A" w:rsidRDefault="006D525F" w:rsidP="00A752D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3-1. </w:t>
            </w:r>
            <w:r w:rsidR="00A752D3" w:rsidRPr="00484F5A">
              <w:rPr>
                <w:rFonts w:cs="B Nazanin" w:hint="cs"/>
                <w:rtl/>
              </w:rPr>
              <w:t>القا بیهوشی با توالی سریع را شرح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6D525F" w:rsidRPr="00484F5A" w:rsidRDefault="006D525F" w:rsidP="00A752D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4-1. </w:t>
            </w:r>
            <w:r w:rsidR="00A752D3" w:rsidRPr="00484F5A">
              <w:rPr>
                <w:rFonts w:cs="B Nazanin" w:hint="cs"/>
                <w:rtl/>
              </w:rPr>
              <w:t>مراقبت بیهوشی تحت مانتیورینگ را شرح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6D525F" w:rsidRPr="00484F5A" w:rsidRDefault="006D525F" w:rsidP="00A752D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5-1. </w:t>
            </w:r>
            <w:r w:rsidR="00A752D3" w:rsidRPr="00484F5A">
              <w:rPr>
                <w:rFonts w:cs="B Nazanin" w:hint="cs"/>
                <w:rtl/>
              </w:rPr>
              <w:t>انواع بی‌حسی ناحیه‌ای را تعریف کند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142897" w:rsidRPr="00484F5A" w:rsidRDefault="006D525F" w:rsidP="00A752D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6-1. </w:t>
            </w:r>
            <w:r w:rsidR="00A752D3" w:rsidRPr="00484F5A">
              <w:rPr>
                <w:rFonts w:cs="B Nazanin" w:hint="cs"/>
                <w:rtl/>
              </w:rPr>
              <w:t>بلوک اعصاب محیطی را شرح دهد</w:t>
            </w:r>
            <w:r w:rsidRPr="00484F5A">
              <w:rPr>
                <w:rFonts w:cs="B Nazanin" w:hint="cs"/>
                <w:rtl/>
              </w:rPr>
              <w:t>.</w:t>
            </w:r>
          </w:p>
        </w:tc>
      </w:tr>
      <w:tr w:rsidR="00166960" w:rsidRPr="00484F5A" w:rsidTr="006D525F">
        <w:trPr>
          <w:gridAfter w:val="1"/>
          <w:wAfter w:w="19" w:type="dxa"/>
          <w:trHeight w:val="690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156B6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دوم</w:t>
            </w:r>
          </w:p>
          <w:p w:rsidR="00BC1A92" w:rsidRPr="00484F5A" w:rsidRDefault="00BC1A92" w:rsidP="00B156B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1-2. </w:t>
            </w:r>
            <w:r w:rsidR="00B156B6" w:rsidRPr="00484F5A">
              <w:rPr>
                <w:rFonts w:cs="B Nazanin" w:hint="cs"/>
                <w:rtl/>
              </w:rPr>
              <w:t>تعریف بیهوشی عمومی را بیان کند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BC1A92" w:rsidRPr="00484F5A" w:rsidRDefault="00BC1A92" w:rsidP="00805417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2-2. </w:t>
            </w:r>
            <w:r w:rsidR="00805417" w:rsidRPr="00484F5A">
              <w:rPr>
                <w:rFonts w:cs="B Nazanin" w:hint="cs"/>
                <w:rtl/>
              </w:rPr>
              <w:t>سطوح بیهوشی عمومی گودل را شرح دهد</w:t>
            </w:r>
            <w:r w:rsidR="00B156B6" w:rsidRPr="00484F5A">
              <w:rPr>
                <w:rFonts w:cs="B Nazanin" w:hint="cs"/>
                <w:rtl/>
              </w:rPr>
              <w:t>.</w:t>
            </w:r>
          </w:p>
          <w:p w:rsidR="00BC1A92" w:rsidRPr="00484F5A" w:rsidRDefault="00BC1A92" w:rsidP="00B6414A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3-2. </w:t>
            </w:r>
            <w:r w:rsidR="00805417" w:rsidRPr="00484F5A">
              <w:rPr>
                <w:rFonts w:cs="B Nazanin" w:hint="cs"/>
                <w:rtl/>
              </w:rPr>
              <w:t xml:space="preserve">انواع روش‌های بیهوشی عمومی (استنشاقی، وریدی، ترکیبی، متعادل) را تعریف </w:t>
            </w:r>
            <w:r w:rsidR="00B6414A" w:rsidRPr="00484F5A">
              <w:rPr>
                <w:rFonts w:cs="B Nazanin" w:hint="cs"/>
                <w:rtl/>
              </w:rPr>
              <w:t>کن</w:t>
            </w:r>
            <w:r w:rsidR="00805417" w:rsidRPr="00484F5A">
              <w:rPr>
                <w:rFonts w:cs="B Nazanin" w:hint="cs"/>
                <w:rtl/>
              </w:rPr>
              <w:t>د.</w:t>
            </w:r>
          </w:p>
          <w:p w:rsidR="00166960" w:rsidRPr="00484F5A" w:rsidRDefault="00BC1A92" w:rsidP="00805417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4-2. </w:t>
            </w:r>
            <w:r w:rsidR="00805417" w:rsidRPr="00484F5A">
              <w:rPr>
                <w:rFonts w:cs="B Nazanin" w:hint="cs"/>
                <w:rtl/>
              </w:rPr>
              <w:t>مراحل بیهوشی را به ترتیب توضیح دهد.</w:t>
            </w:r>
          </w:p>
        </w:tc>
      </w:tr>
      <w:tr w:rsidR="00166960" w:rsidRPr="00484F5A" w:rsidTr="006D525F">
        <w:trPr>
          <w:gridAfter w:val="1"/>
          <w:wAfter w:w="19" w:type="dxa"/>
          <w:trHeight w:val="1018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سوم</w:t>
            </w:r>
          </w:p>
          <w:p w:rsidR="00BC1A92" w:rsidRPr="00484F5A" w:rsidRDefault="00BC1A92" w:rsidP="00805417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1-3. </w:t>
            </w:r>
            <w:r w:rsidR="00B156B6" w:rsidRPr="00484F5A">
              <w:rPr>
                <w:rFonts w:cs="B Nazanin" w:hint="cs"/>
                <w:rtl/>
              </w:rPr>
              <w:t>اندیکاسیون انواع تکنیک‌های القا بیهوشی (</w:t>
            </w:r>
            <w:r w:rsidR="00B156B6" w:rsidRPr="00484F5A">
              <w:rPr>
                <w:rFonts w:asciiTheme="majorBidi" w:hAnsiTheme="majorBidi" w:cstheme="majorBidi"/>
              </w:rPr>
              <w:t>RSI</w:t>
            </w:r>
            <w:r w:rsidR="00B156B6" w:rsidRPr="00484F5A">
              <w:rPr>
                <w:rFonts w:cs="B Nazanin" w:hint="cs"/>
                <w:rtl/>
              </w:rPr>
              <w:t xml:space="preserve">، </w:t>
            </w:r>
            <w:r w:rsidR="00B156B6" w:rsidRPr="00484F5A">
              <w:rPr>
                <w:rFonts w:asciiTheme="majorBidi" w:hAnsiTheme="majorBidi" w:cstheme="majorBidi"/>
              </w:rPr>
              <w:t>priming</w:t>
            </w:r>
            <w:r w:rsidR="00B156B6" w:rsidRPr="00484F5A">
              <w:rPr>
                <w:rFonts w:cs="B Nazanin" w:hint="cs"/>
                <w:rtl/>
              </w:rPr>
              <w:t>، استنشاقی و استاندارد)</w:t>
            </w:r>
            <w:r w:rsidRPr="00484F5A">
              <w:rPr>
                <w:rFonts w:cs="B Nazanin" w:hint="cs"/>
                <w:rtl/>
              </w:rPr>
              <w:t xml:space="preserve"> را </w:t>
            </w:r>
            <w:r w:rsidR="00805417" w:rsidRPr="00484F5A">
              <w:rPr>
                <w:rFonts w:cs="B Nazanin" w:hint="cs"/>
                <w:rtl/>
              </w:rPr>
              <w:t>بیان کند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BC1A92" w:rsidRPr="00484F5A" w:rsidRDefault="00BC1A92" w:rsidP="00B6414A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2-3. </w:t>
            </w:r>
            <w:r w:rsidR="00B6414A" w:rsidRPr="00484F5A">
              <w:rPr>
                <w:rFonts w:cs="B Nazanin" w:hint="cs"/>
                <w:rtl/>
              </w:rPr>
              <w:t>امکانات لازم قبل از شروع اینداکشن را نام ببرد.</w:t>
            </w:r>
          </w:p>
          <w:p w:rsidR="00BC1A92" w:rsidRPr="00484F5A" w:rsidRDefault="00BC1A92" w:rsidP="00B6414A">
            <w:pPr>
              <w:tabs>
                <w:tab w:val="left" w:pos="2274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3-3. </w:t>
            </w:r>
            <w:r w:rsidR="00B6414A" w:rsidRPr="00484F5A">
              <w:rPr>
                <w:rFonts w:cs="B Nazanin" w:hint="cs"/>
                <w:rtl/>
              </w:rPr>
              <w:t xml:space="preserve">نحوه انجام القا بیهوشی به روش </w:t>
            </w:r>
            <w:r w:rsidR="00B6414A" w:rsidRPr="00484F5A">
              <w:rPr>
                <w:rFonts w:asciiTheme="majorBidi" w:hAnsiTheme="majorBidi" w:cstheme="majorBidi"/>
              </w:rPr>
              <w:t>RSI</w:t>
            </w:r>
            <w:r w:rsidR="00B6414A" w:rsidRPr="00484F5A">
              <w:rPr>
                <w:rFonts w:cs="B Nazanin" w:hint="cs"/>
                <w:rtl/>
              </w:rPr>
              <w:t xml:space="preserve"> را توضیح دهد.</w:t>
            </w:r>
            <w:r w:rsidR="00B6414A" w:rsidRPr="00484F5A">
              <w:rPr>
                <w:rFonts w:cs="B Nazanin"/>
                <w:rtl/>
              </w:rPr>
              <w:tab/>
            </w:r>
          </w:p>
          <w:p w:rsidR="00BC1A92" w:rsidRPr="00484F5A" w:rsidRDefault="00BC1A92" w:rsidP="00B6414A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4-3. </w:t>
            </w:r>
            <w:r w:rsidR="00B6414A" w:rsidRPr="00484F5A">
              <w:rPr>
                <w:rFonts w:cs="B Nazanin" w:hint="cs"/>
                <w:rtl/>
              </w:rPr>
              <w:t xml:space="preserve">نحوه انجام القا بیهوشی به روش </w:t>
            </w:r>
            <w:r w:rsidR="00B6414A" w:rsidRPr="00484F5A">
              <w:rPr>
                <w:rFonts w:asciiTheme="majorBidi" w:hAnsiTheme="majorBidi" w:cstheme="majorBidi"/>
              </w:rPr>
              <w:t>priming</w:t>
            </w:r>
            <w:r w:rsidR="00B6414A" w:rsidRPr="00484F5A">
              <w:rPr>
                <w:rFonts w:cs="B Nazanin" w:hint="cs"/>
                <w:rtl/>
              </w:rPr>
              <w:t xml:space="preserve"> را توضیح دهد.</w:t>
            </w:r>
          </w:p>
          <w:p w:rsidR="00FE3EAE" w:rsidRPr="00484F5A" w:rsidRDefault="00BC1A92" w:rsidP="00FE3EAE">
            <w:pPr>
              <w:tabs>
                <w:tab w:val="left" w:pos="2550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5-3. </w:t>
            </w:r>
            <w:r w:rsidR="00FE3EAE" w:rsidRPr="00484F5A">
              <w:rPr>
                <w:rFonts w:cs="B Nazanin" w:hint="cs"/>
                <w:rtl/>
              </w:rPr>
              <w:t>نحوه آماده سازی مدار برای انجام القا بیهوشی به روش استنشاقی شرح دهد.</w:t>
            </w:r>
          </w:p>
          <w:p w:rsidR="001C4ED0" w:rsidRPr="00484F5A" w:rsidRDefault="00FE3EAE" w:rsidP="00FE3EAE">
            <w:pPr>
              <w:tabs>
                <w:tab w:val="left" w:pos="2550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6-3. نحوه انجام القا بیهوشی به روش استنشاقی را توضیح دهد.</w:t>
            </w:r>
          </w:p>
          <w:p w:rsidR="00166960" w:rsidRPr="00484F5A" w:rsidRDefault="001C4ED0" w:rsidP="00FE3EAE">
            <w:pPr>
              <w:tabs>
                <w:tab w:val="left" w:pos="2550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7-3. مراقبت‌های قبل، حین و بعد از بیهوشی را بیان کند.</w:t>
            </w:r>
            <w:r w:rsidR="00B6414A" w:rsidRPr="00484F5A">
              <w:rPr>
                <w:rFonts w:cs="B Nazanin"/>
                <w:rtl/>
              </w:rPr>
              <w:tab/>
            </w:r>
          </w:p>
        </w:tc>
      </w:tr>
      <w:tr w:rsidR="00BC1A92" w:rsidRPr="00484F5A" w:rsidTr="006D525F">
        <w:trPr>
          <w:gridAfter w:val="1"/>
          <w:wAfter w:w="19" w:type="dxa"/>
          <w:trHeight w:val="690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چهارم</w:t>
            </w:r>
          </w:p>
          <w:p w:rsidR="00BC1A92" w:rsidRPr="00484F5A" w:rsidRDefault="00BC1A92" w:rsidP="001C4ED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1-4. </w:t>
            </w:r>
            <w:r w:rsidR="001C4ED0" w:rsidRPr="00484F5A">
              <w:rPr>
                <w:rFonts w:cs="B Nazanin" w:hint="cs"/>
                <w:rtl/>
              </w:rPr>
              <w:t>نحوه هماهنگ کردن بیهوشی با جراحی را شرح دهد</w:t>
            </w:r>
            <w:r w:rsidR="00553B73" w:rsidRPr="00484F5A">
              <w:rPr>
                <w:rFonts w:cs="B Nazanin" w:hint="cs"/>
                <w:rtl/>
              </w:rPr>
              <w:t>.</w:t>
            </w:r>
          </w:p>
          <w:p w:rsidR="00BC1A92" w:rsidRPr="00484F5A" w:rsidRDefault="00BC1A92" w:rsidP="00FE3EAE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2-4. </w:t>
            </w:r>
            <w:r w:rsidR="001C4ED0" w:rsidRPr="00484F5A">
              <w:rPr>
                <w:rFonts w:cs="B Nazanin" w:hint="cs"/>
                <w:rtl/>
              </w:rPr>
              <w:t>اصول آماده سازی بیمار برای خروج از بیهوشی را توضیح دهد.</w:t>
            </w:r>
          </w:p>
          <w:p w:rsidR="00BC1A92" w:rsidRPr="00484F5A" w:rsidRDefault="00BC1A92" w:rsidP="001C4ED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3-4. </w:t>
            </w:r>
            <w:r w:rsidR="001C4ED0" w:rsidRPr="00484F5A">
              <w:rPr>
                <w:rFonts w:cs="B Nazanin" w:hint="cs"/>
                <w:rtl/>
              </w:rPr>
              <w:t>تفاوت‌های خروج از بیهوشی با  اینداکشن را شرح دهد.</w:t>
            </w:r>
          </w:p>
          <w:p w:rsidR="00BC1A92" w:rsidRPr="00484F5A" w:rsidRDefault="00BC1A92" w:rsidP="001C4ED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4-4. </w:t>
            </w:r>
            <w:r w:rsidR="001C4ED0" w:rsidRPr="00484F5A">
              <w:rPr>
                <w:rFonts w:cs="B Nazanin" w:hint="cs"/>
                <w:rtl/>
              </w:rPr>
              <w:t>امکانات و تجهیزات مورد نیاز قبل از به هوش آوری و اکستوباسیون را نام ببرد.</w:t>
            </w:r>
          </w:p>
          <w:p w:rsidR="00BC1A92" w:rsidRPr="00484F5A" w:rsidRDefault="00BC1A92" w:rsidP="001C4ED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5-4. </w:t>
            </w:r>
            <w:r w:rsidR="001C4ED0" w:rsidRPr="00484F5A">
              <w:rPr>
                <w:rFonts w:cs="B Nazanin" w:hint="cs"/>
                <w:rtl/>
              </w:rPr>
              <w:t>مخاطرات و عوارضی که بیمار را در حین به هوش آوردن تهدید می</w:t>
            </w:r>
            <w:r w:rsidR="00553B73" w:rsidRPr="00484F5A">
              <w:rPr>
                <w:rFonts w:cs="B Nazanin" w:hint="cs"/>
                <w:rtl/>
              </w:rPr>
              <w:t>‌کند و نحوه مقابله با آن را توضیح دهد.</w:t>
            </w:r>
          </w:p>
          <w:p w:rsidR="00BC1A92" w:rsidRPr="00484F5A" w:rsidRDefault="00BC1A92" w:rsidP="001C4ED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6-4. </w:t>
            </w:r>
            <w:r w:rsidR="001C4ED0" w:rsidRPr="00484F5A">
              <w:rPr>
                <w:rFonts w:cs="B Nazanin" w:hint="cs"/>
                <w:rtl/>
              </w:rPr>
              <w:t>مفهوم ریکاوری بعد از بیهوشی را توضیح دهد.</w:t>
            </w:r>
          </w:p>
          <w:p w:rsidR="00BC1A92" w:rsidRPr="00484F5A" w:rsidRDefault="00BC1A92" w:rsidP="001C4ED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7-4. </w:t>
            </w:r>
            <w:r w:rsidR="001C4ED0" w:rsidRPr="00484F5A">
              <w:rPr>
                <w:rFonts w:cs="B Nazanin" w:hint="cs"/>
                <w:rtl/>
              </w:rPr>
              <w:t>نحوه انتقال بیمار از اتاق عمل به ریکاوری را شرح دهد.</w:t>
            </w:r>
          </w:p>
        </w:tc>
      </w:tr>
      <w:tr w:rsidR="00BC1A92" w:rsidRPr="00484F5A" w:rsidTr="00BA6363">
        <w:trPr>
          <w:gridAfter w:val="1"/>
          <w:wAfter w:w="19" w:type="dxa"/>
          <w:trHeight w:val="535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lastRenderedPageBreak/>
              <w:t>جلسه پنجم</w:t>
            </w:r>
          </w:p>
          <w:p w:rsidR="00A84FCF" w:rsidRPr="00484F5A" w:rsidRDefault="00A84FCF" w:rsidP="00553B7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1-5. </w:t>
            </w:r>
            <w:r w:rsidR="00553B73" w:rsidRPr="00484F5A">
              <w:rPr>
                <w:rFonts w:cs="B Nazanin" w:hint="cs"/>
                <w:rtl/>
              </w:rPr>
              <w:t>مانیتورینگ بالینی حین بیهوشی و اهمیت آن</w:t>
            </w:r>
            <w:r w:rsidRPr="00484F5A">
              <w:rPr>
                <w:rFonts w:cs="B Nazanin" w:hint="cs"/>
                <w:rtl/>
              </w:rPr>
              <w:t xml:space="preserve"> را شرح دهد.</w:t>
            </w:r>
            <w:r w:rsidRPr="00484F5A">
              <w:rPr>
                <w:rFonts w:cs="B Nazanin" w:hint="cs"/>
                <w:rtl/>
              </w:rPr>
              <w:br/>
              <w:t>2-5.</w:t>
            </w:r>
            <w:r w:rsidR="00553B73" w:rsidRPr="00484F5A">
              <w:rPr>
                <w:rFonts w:cs="B Nazanin" w:hint="cs"/>
                <w:rtl/>
              </w:rPr>
              <w:t>مانیتورینگ‌های تهاجمی و غیرتهاجمی را تقسیم بندی کند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BC1A92" w:rsidRPr="00484F5A" w:rsidRDefault="00A84FCF" w:rsidP="00E5057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3-5. </w:t>
            </w:r>
            <w:r w:rsidR="00553B73" w:rsidRPr="00484F5A">
              <w:rPr>
                <w:rFonts w:cs="B Nazanin" w:hint="cs"/>
                <w:rtl/>
              </w:rPr>
              <w:t xml:space="preserve">مانیتورینگ‌های استاندارد بیهوشی از نظر </w:t>
            </w:r>
            <w:r w:rsidR="00553B73" w:rsidRPr="00484F5A">
              <w:rPr>
                <w:rFonts w:asciiTheme="majorBidi" w:hAnsiTheme="majorBidi" w:cstheme="majorBidi"/>
              </w:rPr>
              <w:t>ASA</w:t>
            </w:r>
            <w:r w:rsidR="00553B73" w:rsidRPr="00484F5A">
              <w:rPr>
                <w:rFonts w:cs="B Nazanin" w:hint="cs"/>
                <w:rtl/>
              </w:rPr>
              <w:t xml:space="preserve"> را نام ببرد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742FA6" w:rsidRPr="00484F5A" w:rsidRDefault="00742FA6" w:rsidP="00742FA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4-5. اندیکاسیون و کنتراندیکاسیون مانیتورینگ‌های غیرتهاجمی را بیان کند.</w:t>
            </w:r>
          </w:p>
          <w:p w:rsidR="00742FA6" w:rsidRPr="00484F5A" w:rsidRDefault="00742FA6" w:rsidP="00E5057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5-5. ثبت </w:t>
            </w:r>
            <w:r w:rsidRPr="00484F5A">
              <w:rPr>
                <w:rFonts w:asciiTheme="majorBidi" w:hAnsiTheme="majorBidi" w:cstheme="majorBidi"/>
              </w:rPr>
              <w:t>ECG</w:t>
            </w:r>
            <w:r w:rsidRPr="00484F5A">
              <w:rPr>
                <w:rFonts w:cs="B Nazanin" w:hint="cs"/>
                <w:rtl/>
              </w:rPr>
              <w:t xml:space="preserve"> استاندارد را توضیح دهد.</w:t>
            </w:r>
          </w:p>
          <w:p w:rsidR="00742FA6" w:rsidRPr="00484F5A" w:rsidRDefault="00742FA6" w:rsidP="00742FA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6-5. روش‌های نظارت بر فشار خون را توضیح دهد. </w:t>
            </w:r>
          </w:p>
        </w:tc>
      </w:tr>
      <w:tr w:rsidR="00A84FCF" w:rsidRPr="00484F5A" w:rsidTr="00FE3EAE">
        <w:trPr>
          <w:gridAfter w:val="1"/>
          <w:wAfter w:w="19" w:type="dxa"/>
          <w:trHeight w:val="217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tabs>
                <w:tab w:val="left" w:pos="1548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ششم</w:t>
            </w:r>
          </w:p>
          <w:p w:rsidR="00A84FCF" w:rsidRPr="00484F5A" w:rsidRDefault="00B156B6" w:rsidP="00742FA6">
            <w:pPr>
              <w:tabs>
                <w:tab w:val="left" w:pos="1548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1-6. </w:t>
            </w:r>
            <w:r w:rsidR="00742FA6" w:rsidRPr="00484F5A">
              <w:rPr>
                <w:rFonts w:cs="B Nazanin" w:hint="cs"/>
                <w:rtl/>
              </w:rPr>
              <w:t>روش‌های ارزیابی اکسیژناسیون خون را شرح دهد.</w:t>
            </w:r>
            <w:r w:rsidR="00FE3EAE" w:rsidRPr="00484F5A">
              <w:rPr>
                <w:rFonts w:cs="B Nazanin"/>
                <w:rtl/>
              </w:rPr>
              <w:tab/>
            </w:r>
          </w:p>
          <w:p w:rsidR="00FE3EAE" w:rsidRPr="00484F5A" w:rsidRDefault="00FE3EAE" w:rsidP="00FE3EAE">
            <w:pPr>
              <w:tabs>
                <w:tab w:val="left" w:pos="1548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2-6. </w:t>
            </w:r>
            <w:r w:rsidR="00742FA6" w:rsidRPr="00484F5A">
              <w:rPr>
                <w:rFonts w:cs="B Nazanin" w:hint="cs"/>
                <w:rtl/>
              </w:rPr>
              <w:t>روش‌های سنجش دمای بدن حین بیهوشی را توضیح دهد</w:t>
            </w:r>
          </w:p>
          <w:p w:rsidR="00FE3EAE" w:rsidRPr="00484F5A" w:rsidRDefault="00FE3EAE" w:rsidP="00FE3EAE">
            <w:pPr>
              <w:tabs>
                <w:tab w:val="left" w:pos="1548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3-6</w:t>
            </w:r>
            <w:r w:rsidR="001C4ED0" w:rsidRPr="00484F5A">
              <w:rPr>
                <w:rFonts w:cs="B Nazanin" w:hint="cs"/>
                <w:rtl/>
              </w:rPr>
              <w:t>.</w:t>
            </w:r>
            <w:r w:rsidR="00742FA6" w:rsidRPr="00484F5A">
              <w:rPr>
                <w:rFonts w:cs="B Nazanin" w:hint="cs"/>
                <w:rtl/>
              </w:rPr>
              <w:t xml:space="preserve"> نحوه سنجش میزان دی‌اکسیدکرین انتهای بازدمی را شرح دهد.</w:t>
            </w:r>
          </w:p>
          <w:p w:rsidR="00FE3EAE" w:rsidRPr="00484F5A" w:rsidRDefault="00FE3EAE" w:rsidP="00AF64E9">
            <w:pPr>
              <w:tabs>
                <w:tab w:val="left" w:pos="1548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4-6</w:t>
            </w:r>
            <w:r w:rsidR="001C4ED0" w:rsidRPr="00484F5A">
              <w:rPr>
                <w:rFonts w:cs="B Nazanin" w:hint="cs"/>
                <w:rtl/>
              </w:rPr>
              <w:t>.</w:t>
            </w:r>
            <w:r w:rsidR="00AF64E9" w:rsidRPr="00484F5A">
              <w:rPr>
                <w:rFonts w:cs="B Nazanin" w:hint="cs"/>
                <w:rtl/>
              </w:rPr>
              <w:t xml:space="preserve"> نحوه ارزیابی عمق بیهوشی را توضیح دهد.</w:t>
            </w:r>
          </w:p>
          <w:p w:rsidR="00FE3EAE" w:rsidRPr="00484F5A" w:rsidRDefault="00FE3EAE" w:rsidP="00FE3EAE">
            <w:pPr>
              <w:tabs>
                <w:tab w:val="left" w:pos="1548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5-6.</w:t>
            </w:r>
            <w:r w:rsidR="00AF64E9" w:rsidRPr="00484F5A">
              <w:rPr>
                <w:rFonts w:cs="B Nazanin" w:hint="cs"/>
                <w:rtl/>
              </w:rPr>
              <w:t xml:space="preserve"> عوامل مخدوش کننده مانتیورینگ را ذکر کند.</w:t>
            </w:r>
          </w:p>
        </w:tc>
      </w:tr>
      <w:tr w:rsidR="00A84FCF" w:rsidRPr="00484F5A" w:rsidTr="00FE3EAE">
        <w:trPr>
          <w:gridAfter w:val="1"/>
          <w:wAfter w:w="19" w:type="dxa"/>
          <w:trHeight w:val="279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هفتم</w:t>
            </w:r>
          </w:p>
          <w:p w:rsidR="00A84FCF" w:rsidRPr="00484F5A" w:rsidRDefault="00A84FCF" w:rsidP="00E5057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1-</w:t>
            </w:r>
            <w:r w:rsidR="001A44F4" w:rsidRPr="00484F5A">
              <w:rPr>
                <w:rFonts w:cs="B Nazanin" w:hint="cs"/>
                <w:rtl/>
              </w:rPr>
              <w:t>7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FE3EAE" w:rsidRPr="00484F5A">
              <w:rPr>
                <w:rFonts w:cs="B Nazanin" w:hint="cs"/>
                <w:rtl/>
              </w:rPr>
              <w:t>آزمون میانترم</w:t>
            </w:r>
          </w:p>
        </w:tc>
      </w:tr>
      <w:tr w:rsidR="00166960" w:rsidRPr="00484F5A" w:rsidTr="006D525F">
        <w:trPr>
          <w:gridAfter w:val="1"/>
          <w:wAfter w:w="19" w:type="dxa"/>
          <w:trHeight w:val="1018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هشتم</w:t>
            </w:r>
          </w:p>
          <w:p w:rsidR="00166960" w:rsidRPr="00484F5A" w:rsidRDefault="00166960" w:rsidP="00AF64E9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1-</w:t>
            </w:r>
            <w:r w:rsidR="00E165DC" w:rsidRPr="00484F5A">
              <w:rPr>
                <w:rFonts w:cs="B Nazanin" w:hint="cs"/>
                <w:rtl/>
              </w:rPr>
              <w:t>8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AF64E9" w:rsidRPr="00484F5A">
              <w:rPr>
                <w:rFonts w:cs="B Nazanin" w:hint="cs"/>
                <w:rtl/>
              </w:rPr>
              <w:t>آناتومی ستون فقرات</w:t>
            </w:r>
            <w:r w:rsidR="00EF5D78" w:rsidRPr="00484F5A">
              <w:rPr>
                <w:rFonts w:cs="B Nazanin" w:hint="cs"/>
                <w:rtl/>
              </w:rPr>
              <w:t xml:space="preserve"> را شرح دهد</w:t>
            </w:r>
            <w:r w:rsidR="00AF64E9" w:rsidRPr="00484F5A">
              <w:rPr>
                <w:rFonts w:cs="B Nazanin" w:hint="cs"/>
                <w:rtl/>
              </w:rPr>
              <w:t>.</w:t>
            </w:r>
          </w:p>
          <w:p w:rsidR="003268B1" w:rsidRPr="00484F5A" w:rsidRDefault="003268B1" w:rsidP="000110AA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2-</w:t>
            </w:r>
            <w:r w:rsidR="00E165DC" w:rsidRPr="00484F5A">
              <w:rPr>
                <w:rFonts w:cs="B Nazanin" w:hint="cs"/>
                <w:rtl/>
              </w:rPr>
              <w:t>8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0110AA" w:rsidRPr="00484F5A">
              <w:rPr>
                <w:rFonts w:cs="B Nazanin" w:hint="cs"/>
                <w:rtl/>
              </w:rPr>
              <w:t>برداشت و توزیع دارو در بی‌حسی نوراگزیال را توضیح دهد</w:t>
            </w:r>
            <w:r w:rsidR="00EF5D78" w:rsidRPr="00484F5A">
              <w:rPr>
                <w:rFonts w:cs="B Nazanin" w:hint="cs"/>
                <w:rtl/>
              </w:rPr>
              <w:t>.</w:t>
            </w:r>
          </w:p>
          <w:p w:rsidR="003268B1" w:rsidRPr="00484F5A" w:rsidRDefault="003268B1" w:rsidP="000110AA">
            <w:pPr>
              <w:tabs>
                <w:tab w:val="left" w:pos="3614"/>
              </w:tabs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3-</w:t>
            </w:r>
            <w:r w:rsidR="00E165DC" w:rsidRPr="00484F5A">
              <w:rPr>
                <w:rFonts w:cs="B Nazanin" w:hint="cs"/>
                <w:rtl/>
              </w:rPr>
              <w:t>8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0110AA" w:rsidRPr="00484F5A">
              <w:rPr>
                <w:rFonts w:cs="B Nazanin" w:hint="cs"/>
                <w:rtl/>
              </w:rPr>
              <w:t>چگونگی حذف دارو در بی‌حسی نوراگزیال را بیان کند</w:t>
            </w:r>
            <w:r w:rsidR="00EF5D78" w:rsidRPr="00484F5A">
              <w:rPr>
                <w:rFonts w:cs="B Nazanin" w:hint="cs"/>
                <w:rtl/>
              </w:rPr>
              <w:t>.</w:t>
            </w:r>
            <w:r w:rsidR="000110AA" w:rsidRPr="00484F5A">
              <w:rPr>
                <w:rFonts w:cs="B Nazanin"/>
                <w:rtl/>
              </w:rPr>
              <w:tab/>
            </w:r>
          </w:p>
          <w:p w:rsidR="00EF5D78" w:rsidRPr="00484F5A" w:rsidRDefault="00EF5D78" w:rsidP="00B770D4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4-</w:t>
            </w:r>
            <w:r w:rsidR="00E165DC" w:rsidRPr="00484F5A">
              <w:rPr>
                <w:rFonts w:cs="B Nazanin" w:hint="cs"/>
                <w:rtl/>
              </w:rPr>
              <w:t>8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B770D4" w:rsidRPr="00484F5A">
              <w:rPr>
                <w:rFonts w:cs="B Nazanin" w:hint="cs"/>
                <w:rtl/>
              </w:rPr>
              <w:t>اثرات فیزیولوژک بی‌حسی نوراگزیال بر سیستم‌های بدن را</w:t>
            </w:r>
            <w:r w:rsidRPr="00484F5A">
              <w:rPr>
                <w:rFonts w:cs="B Nazanin" w:hint="cs"/>
                <w:rtl/>
              </w:rPr>
              <w:t xml:space="preserve"> توضیح دهد.</w:t>
            </w:r>
          </w:p>
          <w:p w:rsidR="00EF5D78" w:rsidRPr="00484F5A" w:rsidRDefault="00E165DC" w:rsidP="00B770D4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5</w:t>
            </w:r>
            <w:r w:rsidR="00EF5D78" w:rsidRPr="00484F5A">
              <w:rPr>
                <w:rFonts w:cs="B Nazanin" w:hint="cs"/>
                <w:rtl/>
              </w:rPr>
              <w:t>-</w:t>
            </w:r>
            <w:r w:rsidRPr="00484F5A">
              <w:rPr>
                <w:rFonts w:cs="B Nazanin" w:hint="cs"/>
                <w:rtl/>
              </w:rPr>
              <w:t>8</w:t>
            </w:r>
            <w:r w:rsidR="00EF5D78" w:rsidRPr="00484F5A">
              <w:rPr>
                <w:rFonts w:cs="B Nazanin" w:hint="cs"/>
                <w:rtl/>
              </w:rPr>
              <w:t xml:space="preserve">. </w:t>
            </w:r>
            <w:r w:rsidR="00B770D4" w:rsidRPr="00484F5A">
              <w:rPr>
                <w:rFonts w:cs="B Nazanin" w:hint="cs"/>
                <w:rtl/>
              </w:rPr>
              <w:t>اندیکاسیون‌های بی‌حسی و بی‌دردی نوراگزیال</w:t>
            </w:r>
            <w:r w:rsidR="00EF5D78" w:rsidRPr="00484F5A">
              <w:rPr>
                <w:rFonts w:cs="B Nazanin" w:hint="cs"/>
                <w:rtl/>
              </w:rPr>
              <w:t xml:space="preserve"> را شرح دهد.</w:t>
            </w:r>
          </w:p>
          <w:p w:rsidR="00EF5D78" w:rsidRPr="00484F5A" w:rsidRDefault="00EF5D78" w:rsidP="00B770D4">
            <w:pPr>
              <w:tabs>
                <w:tab w:val="left" w:pos="2537"/>
              </w:tabs>
              <w:spacing w:after="0" w:line="240" w:lineRule="auto"/>
              <w:rPr>
                <w:rFonts w:cs="B Nazanin"/>
              </w:rPr>
            </w:pPr>
            <w:r w:rsidRPr="00484F5A">
              <w:rPr>
                <w:rFonts w:cs="B Nazanin" w:hint="cs"/>
                <w:rtl/>
              </w:rPr>
              <w:t>6-</w:t>
            </w:r>
            <w:r w:rsidR="00E165DC" w:rsidRPr="00484F5A">
              <w:rPr>
                <w:rFonts w:cs="B Nazanin" w:hint="cs"/>
                <w:rtl/>
              </w:rPr>
              <w:t>8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B770D4" w:rsidRPr="00484F5A">
              <w:rPr>
                <w:rFonts w:cs="B Nazanin" w:hint="cs"/>
                <w:rtl/>
              </w:rPr>
              <w:t>کنتراندیکاسیون مطلق و نسبی بی‌حسی نوراگزیال را نام ببرد</w:t>
            </w:r>
            <w:r w:rsidRPr="00484F5A">
              <w:rPr>
                <w:rFonts w:cs="B Nazanin" w:hint="cs"/>
                <w:rtl/>
              </w:rPr>
              <w:t>.</w:t>
            </w:r>
            <w:r w:rsidR="00B770D4" w:rsidRPr="00484F5A">
              <w:rPr>
                <w:rFonts w:cs="B Nazanin"/>
                <w:rtl/>
              </w:rPr>
              <w:tab/>
            </w:r>
          </w:p>
        </w:tc>
      </w:tr>
      <w:tr w:rsidR="001A44F4" w:rsidRPr="00484F5A" w:rsidTr="006D525F">
        <w:trPr>
          <w:gridAfter w:val="1"/>
          <w:wAfter w:w="19" w:type="dxa"/>
          <w:trHeight w:val="1018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نهم</w:t>
            </w:r>
          </w:p>
          <w:p w:rsidR="001A44F4" w:rsidRPr="00484F5A" w:rsidRDefault="001A44F4" w:rsidP="00546302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1-</w:t>
            </w:r>
            <w:r w:rsidR="00E165DC" w:rsidRPr="00484F5A">
              <w:rPr>
                <w:rFonts w:cs="B Nazanin" w:hint="cs"/>
                <w:rtl/>
              </w:rPr>
              <w:t>9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546302" w:rsidRPr="00484F5A">
              <w:rPr>
                <w:rFonts w:cs="B Nazanin" w:hint="cs"/>
                <w:rtl/>
              </w:rPr>
              <w:t>فاکتورهای موثر بر ارتفاع بلوک</w:t>
            </w:r>
            <w:r w:rsidR="000D6F26" w:rsidRPr="00484F5A">
              <w:rPr>
                <w:rFonts w:cs="B Nazanin" w:hint="cs"/>
                <w:rtl/>
              </w:rPr>
              <w:t xml:space="preserve"> بی‌حسی اسپاینال</w:t>
            </w:r>
            <w:r w:rsidRPr="00484F5A">
              <w:rPr>
                <w:rFonts w:cs="B Nazanin" w:hint="cs"/>
                <w:rtl/>
              </w:rPr>
              <w:t xml:space="preserve"> را شرح دهد.</w:t>
            </w:r>
          </w:p>
          <w:p w:rsidR="001A44F4" w:rsidRPr="00484F5A" w:rsidRDefault="001A44F4" w:rsidP="000D6F2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2-</w:t>
            </w:r>
            <w:r w:rsidR="00E165DC" w:rsidRPr="00484F5A">
              <w:rPr>
                <w:rFonts w:cs="B Nazanin" w:hint="cs"/>
                <w:rtl/>
              </w:rPr>
              <w:t>9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0D6F26" w:rsidRPr="00484F5A">
              <w:rPr>
                <w:rFonts w:cs="B Nazanin" w:hint="cs"/>
                <w:rtl/>
              </w:rPr>
              <w:t>عوامل موثر بر طول مدت بلوک</w:t>
            </w:r>
            <w:r w:rsidRPr="00484F5A">
              <w:rPr>
                <w:rFonts w:cs="B Nazanin" w:hint="cs"/>
                <w:rtl/>
              </w:rPr>
              <w:t xml:space="preserve"> </w:t>
            </w:r>
            <w:r w:rsidR="000D6F26" w:rsidRPr="00484F5A">
              <w:rPr>
                <w:rFonts w:cs="B Nazanin" w:hint="cs"/>
                <w:rtl/>
              </w:rPr>
              <w:t xml:space="preserve">و فارماکولوژی داروهای مورد استفاده </w:t>
            </w:r>
            <w:r w:rsidRPr="00484F5A">
              <w:rPr>
                <w:rFonts w:cs="B Nazanin" w:hint="cs"/>
                <w:rtl/>
              </w:rPr>
              <w:t>را بیان نماید.</w:t>
            </w:r>
          </w:p>
          <w:p w:rsidR="001A44F4" w:rsidRPr="00484F5A" w:rsidRDefault="001A44F4" w:rsidP="000D6F2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3-</w:t>
            </w:r>
            <w:r w:rsidR="00E165DC" w:rsidRPr="00484F5A">
              <w:rPr>
                <w:rFonts w:cs="B Nazanin" w:hint="cs"/>
                <w:rtl/>
              </w:rPr>
              <w:t>9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0D6F26" w:rsidRPr="00484F5A">
              <w:rPr>
                <w:rFonts w:cs="B Nazanin" w:hint="cs"/>
                <w:rtl/>
              </w:rPr>
              <w:t>تکنیک انجام بی‌حسی اسپاینال را شرح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1A44F4" w:rsidRPr="00484F5A" w:rsidRDefault="001A44F4" w:rsidP="000D6F2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4-</w:t>
            </w:r>
            <w:r w:rsidR="00E165DC" w:rsidRPr="00484F5A">
              <w:rPr>
                <w:rFonts w:cs="B Nazanin" w:hint="cs"/>
                <w:rtl/>
              </w:rPr>
              <w:t>9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0D6F26" w:rsidRPr="00484F5A">
              <w:rPr>
                <w:rFonts w:cs="B Nazanin" w:hint="cs"/>
                <w:rtl/>
              </w:rPr>
              <w:t>نحوه مانیتورینگ بلوک در بی‌حسی اسپاینال را شرح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1A44F4" w:rsidRPr="00484F5A" w:rsidRDefault="001A44F4" w:rsidP="000D6F2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5-</w:t>
            </w:r>
            <w:r w:rsidR="00E165DC" w:rsidRPr="00484F5A">
              <w:rPr>
                <w:rFonts w:cs="B Nazanin" w:hint="cs"/>
                <w:rtl/>
              </w:rPr>
              <w:t>9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0D6F26" w:rsidRPr="00484F5A">
              <w:rPr>
                <w:rFonts w:cs="B Nazanin" w:hint="cs"/>
                <w:rtl/>
              </w:rPr>
              <w:t>فاکتورهای موثر بر ارتفاع بلوک بی‌حسی اپیدورال را شرح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0D6F26" w:rsidRPr="00484F5A" w:rsidRDefault="000D6F26" w:rsidP="000D6F2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6-9.</w:t>
            </w:r>
            <w:r w:rsidRPr="00484F5A">
              <w:rPr>
                <w:sz w:val="24"/>
                <w:szCs w:val="24"/>
                <w:rtl/>
              </w:rPr>
              <w:t xml:space="preserve"> </w:t>
            </w:r>
            <w:r w:rsidRPr="00484F5A">
              <w:rPr>
                <w:rFonts w:cs="B Nazanin"/>
                <w:rtl/>
              </w:rPr>
              <w:t>تکن</w:t>
            </w:r>
            <w:r w:rsidRPr="00484F5A">
              <w:rPr>
                <w:rFonts w:cs="B Nazanin" w:hint="cs"/>
                <w:rtl/>
              </w:rPr>
              <w:t>ی</w:t>
            </w:r>
            <w:r w:rsidRPr="00484F5A">
              <w:rPr>
                <w:rFonts w:cs="B Nazanin" w:hint="eastAsia"/>
                <w:rtl/>
              </w:rPr>
              <w:t>ک</w:t>
            </w:r>
            <w:r w:rsidRPr="00484F5A">
              <w:rPr>
                <w:rFonts w:cs="B Nazanin"/>
                <w:rtl/>
              </w:rPr>
              <w:t xml:space="preserve"> انجام ب</w:t>
            </w:r>
            <w:r w:rsidRPr="00484F5A">
              <w:rPr>
                <w:rFonts w:cs="B Nazanin" w:hint="cs"/>
                <w:rtl/>
              </w:rPr>
              <w:t>ی‌</w:t>
            </w:r>
            <w:r w:rsidRPr="00484F5A">
              <w:rPr>
                <w:rFonts w:cs="B Nazanin" w:hint="eastAsia"/>
                <w:rtl/>
              </w:rPr>
              <w:t>حس</w:t>
            </w:r>
            <w:r w:rsidRPr="00484F5A">
              <w:rPr>
                <w:rFonts w:cs="B Nazanin" w:hint="cs"/>
                <w:rtl/>
              </w:rPr>
              <w:t>ی</w:t>
            </w:r>
            <w:r w:rsidRPr="00484F5A">
              <w:rPr>
                <w:rFonts w:cs="B Nazanin"/>
                <w:rtl/>
              </w:rPr>
              <w:t xml:space="preserve"> اسپا</w:t>
            </w:r>
            <w:r w:rsidRPr="00484F5A">
              <w:rPr>
                <w:rFonts w:cs="B Nazanin" w:hint="cs"/>
                <w:rtl/>
              </w:rPr>
              <w:t>ی</w:t>
            </w:r>
            <w:r w:rsidRPr="00484F5A">
              <w:rPr>
                <w:rFonts w:cs="B Nazanin" w:hint="eastAsia"/>
                <w:rtl/>
              </w:rPr>
              <w:t>نال</w:t>
            </w:r>
            <w:r w:rsidRPr="00484F5A">
              <w:rPr>
                <w:rFonts w:cs="B Nazanin"/>
                <w:rtl/>
              </w:rPr>
              <w:t xml:space="preserve"> را شرح دهد.</w:t>
            </w:r>
          </w:p>
          <w:p w:rsidR="000D6F26" w:rsidRPr="00484F5A" w:rsidRDefault="000D6F26" w:rsidP="000D6F26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7-9.بی‌حسی ترکیبی اسپاینال-اپیدورال را توضیح دهد.</w:t>
            </w:r>
          </w:p>
        </w:tc>
      </w:tr>
      <w:tr w:rsidR="001A44F4" w:rsidRPr="00484F5A" w:rsidTr="006D525F">
        <w:trPr>
          <w:gridAfter w:val="1"/>
          <w:wAfter w:w="19" w:type="dxa"/>
          <w:trHeight w:val="1018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دهم</w:t>
            </w:r>
          </w:p>
          <w:p w:rsidR="001A44F4" w:rsidRPr="00484F5A" w:rsidRDefault="001A44F4" w:rsidP="006E251C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1-</w:t>
            </w:r>
            <w:r w:rsidR="00E165DC" w:rsidRPr="00484F5A">
              <w:rPr>
                <w:rFonts w:cs="B Nazanin" w:hint="cs"/>
                <w:rtl/>
              </w:rPr>
              <w:t>10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6E251C" w:rsidRPr="00484F5A">
              <w:rPr>
                <w:rFonts w:cs="B Nazanin" w:hint="cs"/>
                <w:rtl/>
              </w:rPr>
              <w:t>بی‌حسی کودال را شرح دهد.</w:t>
            </w:r>
          </w:p>
          <w:p w:rsidR="001A44F4" w:rsidRPr="00484F5A" w:rsidRDefault="001A44F4" w:rsidP="006E251C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2-</w:t>
            </w:r>
            <w:r w:rsidR="00E165DC" w:rsidRPr="00484F5A">
              <w:rPr>
                <w:rFonts w:cs="B Nazanin" w:hint="cs"/>
                <w:rtl/>
              </w:rPr>
              <w:t>10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6E251C" w:rsidRPr="00484F5A">
              <w:rPr>
                <w:rFonts w:cs="B Nazanin" w:hint="cs"/>
                <w:rtl/>
              </w:rPr>
              <w:t>داروهای کمکی مورد استفاده در بی‌حسی نوراگزیال را نام ببرد.</w:t>
            </w:r>
          </w:p>
          <w:p w:rsidR="001A44F4" w:rsidRPr="00484F5A" w:rsidRDefault="001A44F4" w:rsidP="006E251C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3-</w:t>
            </w:r>
            <w:r w:rsidR="00E165DC" w:rsidRPr="00484F5A">
              <w:rPr>
                <w:rFonts w:cs="B Nazanin" w:hint="cs"/>
                <w:rtl/>
              </w:rPr>
              <w:t>10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6E251C" w:rsidRPr="00484F5A">
              <w:rPr>
                <w:rFonts w:cs="B Nazanin" w:hint="cs"/>
                <w:rtl/>
              </w:rPr>
              <w:t>عوراض و مخاطرات مرتبط با بی‌حسی نوراگزیال را بیان کند.</w:t>
            </w:r>
          </w:p>
          <w:p w:rsidR="001A44F4" w:rsidRPr="00484F5A" w:rsidRDefault="001A44F4" w:rsidP="006E251C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4-</w:t>
            </w:r>
            <w:r w:rsidR="00E165DC" w:rsidRPr="00484F5A">
              <w:rPr>
                <w:rFonts w:cs="B Nazanin" w:hint="cs"/>
                <w:rtl/>
              </w:rPr>
              <w:t>10</w:t>
            </w:r>
            <w:r w:rsidRPr="00484F5A">
              <w:rPr>
                <w:rFonts w:cs="B Nazanin" w:hint="cs"/>
                <w:rtl/>
              </w:rPr>
              <w:t>. پیشگیری و درمان اولیه عوارض فوق را ذکر کند.</w:t>
            </w:r>
          </w:p>
        </w:tc>
      </w:tr>
      <w:tr w:rsidR="00982066" w:rsidRPr="00484F5A" w:rsidTr="006D525F">
        <w:trPr>
          <w:gridAfter w:val="1"/>
          <w:wAfter w:w="19" w:type="dxa"/>
          <w:trHeight w:val="1018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یازدهم</w:t>
            </w:r>
          </w:p>
          <w:p w:rsidR="00982066" w:rsidRPr="00484F5A" w:rsidRDefault="00982066" w:rsidP="0015333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1-</w:t>
            </w:r>
            <w:r w:rsidR="00E165DC" w:rsidRPr="00484F5A">
              <w:rPr>
                <w:rFonts w:cs="B Nazanin" w:hint="cs"/>
                <w:rtl/>
              </w:rPr>
              <w:t>11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153330" w:rsidRPr="00484F5A">
              <w:rPr>
                <w:rFonts w:cs="B Nazanin" w:hint="cs"/>
                <w:rtl/>
              </w:rPr>
              <w:t>نقش بلوک اعصاب محیطی در بیهوشی را شرح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982066" w:rsidRPr="00484F5A" w:rsidRDefault="00982066" w:rsidP="0015333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2-</w:t>
            </w:r>
            <w:r w:rsidR="00E165DC" w:rsidRPr="00484F5A">
              <w:rPr>
                <w:rFonts w:cs="B Nazanin" w:hint="cs"/>
                <w:rtl/>
              </w:rPr>
              <w:t>11</w:t>
            </w:r>
            <w:r w:rsidRPr="00484F5A">
              <w:rPr>
                <w:rFonts w:cs="B Nazanin" w:hint="cs"/>
                <w:rtl/>
              </w:rPr>
              <w:t xml:space="preserve">. دلایل استفاده و اهمیت </w:t>
            </w:r>
            <w:r w:rsidR="00153330" w:rsidRPr="00484F5A">
              <w:rPr>
                <w:rFonts w:cs="B Nazanin" w:hint="cs"/>
                <w:rtl/>
              </w:rPr>
              <w:t xml:space="preserve">بلوک اعصاب محیطی </w:t>
            </w:r>
            <w:r w:rsidRPr="00484F5A">
              <w:rPr>
                <w:rFonts w:cs="B Nazanin" w:hint="cs"/>
                <w:rtl/>
              </w:rPr>
              <w:t>را توضیح دهد.</w:t>
            </w:r>
          </w:p>
          <w:p w:rsidR="00982066" w:rsidRPr="00484F5A" w:rsidRDefault="00982066" w:rsidP="0015333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3-</w:t>
            </w:r>
            <w:r w:rsidR="00E165DC" w:rsidRPr="00484F5A">
              <w:rPr>
                <w:rFonts w:cs="B Nazanin" w:hint="cs"/>
                <w:rtl/>
              </w:rPr>
              <w:t>11</w:t>
            </w:r>
            <w:r w:rsidRPr="00484F5A">
              <w:rPr>
                <w:rFonts w:cs="B Nazanin" w:hint="cs"/>
                <w:rtl/>
              </w:rPr>
              <w:t xml:space="preserve">. </w:t>
            </w:r>
            <w:r w:rsidR="00153330" w:rsidRPr="00484F5A">
              <w:rPr>
                <w:rFonts w:cs="B Nazanin" w:hint="cs"/>
                <w:rtl/>
              </w:rPr>
              <w:t>آماده سازی تجهیزات و داروها قبل از انجام بلوک اعصاب محیطی را توضیح دهد</w:t>
            </w:r>
            <w:r w:rsidRPr="00484F5A">
              <w:rPr>
                <w:rFonts w:cs="B Nazanin" w:hint="cs"/>
                <w:rtl/>
              </w:rPr>
              <w:t>.</w:t>
            </w:r>
          </w:p>
          <w:p w:rsidR="00153330" w:rsidRPr="00484F5A" w:rsidRDefault="00153330" w:rsidP="00153330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4-11. مبانی فیزیک در سونوگرافی را شرح دهد.</w:t>
            </w:r>
          </w:p>
          <w:p w:rsidR="00153330" w:rsidRPr="00484F5A" w:rsidRDefault="00153330" w:rsidP="00C403F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5-11. </w:t>
            </w:r>
            <w:r w:rsidR="00C403F8" w:rsidRPr="00484F5A">
              <w:rPr>
                <w:rFonts w:cs="B Nazanin" w:hint="cs"/>
                <w:rtl/>
              </w:rPr>
              <w:t>تکنیک</w:t>
            </w:r>
            <w:r w:rsidR="00CE49C8" w:rsidRPr="00484F5A">
              <w:rPr>
                <w:rFonts w:cs="B Nazanin" w:hint="cs"/>
                <w:rtl/>
              </w:rPr>
              <w:t xml:space="preserve"> کلی</w:t>
            </w:r>
            <w:r w:rsidR="00C403F8" w:rsidRPr="00484F5A">
              <w:rPr>
                <w:rFonts w:cs="B Nazanin" w:hint="cs"/>
                <w:rtl/>
              </w:rPr>
              <w:t xml:space="preserve"> انجام بلوک اعصاب محیطی را شرح دهد.</w:t>
            </w:r>
          </w:p>
          <w:p w:rsidR="00153330" w:rsidRPr="00484F5A" w:rsidRDefault="00153330" w:rsidP="00C403F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6-11.</w:t>
            </w:r>
            <w:r w:rsidR="00C403F8" w:rsidRPr="00484F5A">
              <w:rPr>
                <w:rFonts w:cs="B Nazanin" w:hint="cs"/>
                <w:rtl/>
              </w:rPr>
              <w:t>موضع تحت تاثیر هر یک از بلوک اعصاب محیطی را بیان کند.</w:t>
            </w:r>
          </w:p>
        </w:tc>
      </w:tr>
      <w:tr w:rsidR="00166960" w:rsidRPr="00484F5A" w:rsidTr="006D525F">
        <w:trPr>
          <w:gridAfter w:val="1"/>
          <w:wAfter w:w="19" w:type="dxa"/>
          <w:trHeight w:val="635"/>
        </w:trPr>
        <w:tc>
          <w:tcPr>
            <w:tcW w:w="11044" w:type="dxa"/>
            <w:gridSpan w:val="2"/>
            <w:tcBorders>
              <w:top w:val="single" w:sz="4" w:space="0" w:color="D99594"/>
              <w:bottom w:val="single" w:sz="4" w:space="0" w:color="D99594"/>
            </w:tcBorders>
          </w:tcPr>
          <w:p w:rsidR="00BA6363" w:rsidRPr="00484F5A" w:rsidRDefault="00BA6363" w:rsidP="00BA6363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t>جلسه دوازدهم</w:t>
            </w:r>
            <w:r w:rsidRPr="00484F5A">
              <w:rPr>
                <w:rFonts w:cs="B Nazanin" w:hint="cs"/>
                <w:rtl/>
              </w:rPr>
              <w:t xml:space="preserve"> </w:t>
            </w:r>
          </w:p>
          <w:p w:rsidR="00F30CB2" w:rsidRPr="00484F5A" w:rsidRDefault="00E165DC" w:rsidP="00C403F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 xml:space="preserve">1-12. </w:t>
            </w:r>
            <w:r w:rsidR="00C403F8" w:rsidRPr="00484F5A">
              <w:rPr>
                <w:rFonts w:cs="B Nazanin" w:hint="cs"/>
                <w:rtl/>
              </w:rPr>
              <w:t xml:space="preserve">اندیکاسیون بلوک هر یک از </w:t>
            </w:r>
            <w:r w:rsidR="00CE49C8" w:rsidRPr="00484F5A">
              <w:rPr>
                <w:rFonts w:cs="B Nazanin" w:hint="cs"/>
                <w:rtl/>
              </w:rPr>
              <w:t>اعصاب محیطی را بیان کند.</w:t>
            </w:r>
          </w:p>
          <w:p w:rsidR="00E165DC" w:rsidRPr="00484F5A" w:rsidRDefault="00E165DC" w:rsidP="00CE49C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lastRenderedPageBreak/>
              <w:t xml:space="preserve">2-12. </w:t>
            </w:r>
            <w:r w:rsidR="00CE49C8" w:rsidRPr="00484F5A">
              <w:rPr>
                <w:rFonts w:cs="B Nazanin" w:hint="cs"/>
                <w:rtl/>
              </w:rPr>
              <w:t>تکنیک شناسایی و انجام بلوک هر یک از اعصاب محیطی</w:t>
            </w:r>
            <w:r w:rsidRPr="00484F5A">
              <w:rPr>
                <w:rFonts w:cs="B Nazanin" w:hint="cs"/>
                <w:rtl/>
              </w:rPr>
              <w:t xml:space="preserve"> را شرح دهد.</w:t>
            </w:r>
          </w:p>
          <w:p w:rsidR="00CE49C8" w:rsidRPr="00484F5A" w:rsidRDefault="00CE49C8" w:rsidP="00CE49C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3-12. عوراض و مخاطرات هر کدام از بلوک اعصاب محیطی را نام ببرد.</w:t>
            </w:r>
          </w:p>
          <w:p w:rsidR="00CE49C8" w:rsidRPr="00484F5A" w:rsidRDefault="00CE49C8" w:rsidP="00CE49C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4-12. بی‌حسی وریدی (</w:t>
            </w:r>
            <w:r w:rsidRPr="00484F5A">
              <w:rPr>
                <w:rFonts w:asciiTheme="majorBidi" w:hAnsiTheme="majorBidi" w:cstheme="majorBidi"/>
              </w:rPr>
              <w:t>Bier block</w:t>
            </w:r>
            <w:r w:rsidRPr="00484F5A">
              <w:rPr>
                <w:rFonts w:cs="B Nazanin" w:hint="cs"/>
                <w:rtl/>
              </w:rPr>
              <w:t>) را شرح دهد.</w:t>
            </w:r>
          </w:p>
          <w:p w:rsidR="00CE49C8" w:rsidRPr="00484F5A" w:rsidRDefault="00CE49C8" w:rsidP="00CE49C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5-12.نح</w:t>
            </w:r>
            <w:r w:rsidR="00840219" w:rsidRPr="00484F5A">
              <w:rPr>
                <w:rFonts w:cs="B Nazanin" w:hint="cs"/>
                <w:rtl/>
              </w:rPr>
              <w:t>وه انجام بلوک بیر را توضیح دهد.</w:t>
            </w:r>
          </w:p>
          <w:p w:rsidR="00CE49C8" w:rsidRPr="00484F5A" w:rsidRDefault="00CE49C8" w:rsidP="00CE49C8">
            <w:pPr>
              <w:spacing w:after="0" w:line="240" w:lineRule="auto"/>
              <w:rPr>
                <w:rFonts w:cs="B Nazanin"/>
                <w:rtl/>
              </w:rPr>
            </w:pPr>
            <w:r w:rsidRPr="00484F5A">
              <w:rPr>
                <w:rFonts w:cs="B Nazanin" w:hint="cs"/>
                <w:rtl/>
              </w:rPr>
              <w:t>6-12.</w:t>
            </w:r>
            <w:r w:rsidR="00840219" w:rsidRPr="00484F5A">
              <w:rPr>
                <w:rFonts w:cs="B Nazanin" w:hint="cs"/>
                <w:rtl/>
              </w:rPr>
              <w:t xml:space="preserve"> نحوه تخلیه کاف تورنیکه بعد از جراحی را بیان کند.</w:t>
            </w:r>
          </w:p>
        </w:tc>
      </w:tr>
      <w:tr w:rsidR="00F00D7B" w:rsidRPr="00484F5A" w:rsidTr="00945FB2">
        <w:trPr>
          <w:trHeight w:val="2075"/>
        </w:trPr>
        <w:tc>
          <w:tcPr>
            <w:tcW w:w="10184" w:type="dxa"/>
            <w:tcBorders>
              <w:right w:val="single" w:sz="4" w:space="0" w:color="E5B8B7"/>
            </w:tcBorders>
          </w:tcPr>
          <w:p w:rsidR="00F00D7B" w:rsidRPr="00484F5A" w:rsidRDefault="00F00D7B" w:rsidP="00E50570">
            <w:pPr>
              <w:spacing w:after="0" w:line="240" w:lineRule="auto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484F5A">
              <w:rPr>
                <w:rFonts w:cs="B Nazanin" w:hint="cs"/>
                <w:b/>
                <w:bCs/>
                <w:rtl/>
              </w:rPr>
              <w:lastRenderedPageBreak/>
              <w:t>فهرست محتوا و ترتیب ارائه درس</w:t>
            </w:r>
            <w:r w:rsidRPr="00484F5A"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</w:r>
          </w:p>
          <w:p w:rsidR="00F00D7B" w:rsidRPr="00484F5A" w:rsidRDefault="00F00D7B" w:rsidP="00E50570">
            <w:pPr>
              <w:spacing w:after="0" w:line="240" w:lineRule="auto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tbl>
            <w:tblPr>
              <w:bidiVisual/>
              <w:tblW w:w="9944" w:type="dxa"/>
              <w:tblBorders>
                <w:top w:val="single" w:sz="4" w:space="0" w:color="D99594"/>
                <w:left w:val="single" w:sz="4" w:space="0" w:color="D99594"/>
                <w:bottom w:val="single" w:sz="4" w:space="0" w:color="D99594"/>
                <w:right w:val="single" w:sz="4" w:space="0" w:color="D99594"/>
                <w:insideH w:val="single" w:sz="4" w:space="0" w:color="D99594"/>
                <w:insideV w:val="single" w:sz="4" w:space="0" w:color="D99594"/>
              </w:tblBorders>
              <w:tblLook w:val="04A0" w:firstRow="1" w:lastRow="0" w:firstColumn="1" w:lastColumn="0" w:noHBand="0" w:noVBand="1"/>
            </w:tblPr>
            <w:tblGrid>
              <w:gridCol w:w="916"/>
              <w:gridCol w:w="1474"/>
              <w:gridCol w:w="1476"/>
              <w:gridCol w:w="4810"/>
              <w:gridCol w:w="1268"/>
            </w:tblGrid>
            <w:tr w:rsidR="00345D67" w:rsidRPr="00484F5A" w:rsidTr="00345D67">
              <w:trPr>
                <w:trHeight w:val="365"/>
              </w:trPr>
              <w:tc>
                <w:tcPr>
                  <w:tcW w:w="442" w:type="pct"/>
                  <w:tcBorders>
                    <w:right w:val="single" w:sz="4" w:space="0" w:color="E5B8B7"/>
                  </w:tcBorders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rPr>
                      <w:rFonts w:cs="B Nazanin"/>
                      <w:b/>
                      <w:bCs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746" w:type="pct"/>
                  <w:tcBorders>
                    <w:left w:val="single" w:sz="4" w:space="0" w:color="E5B8B7"/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345D67">
                  <w:pPr>
                    <w:spacing w:after="0"/>
                    <w:jc w:val="center"/>
                    <w:rPr>
                      <w:rFonts w:cs="B Nazanin"/>
                      <w:b/>
                      <w:bCs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rtl/>
                    </w:rPr>
                    <w:t>ساعت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345D67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rtl/>
                    </w:rPr>
                    <w:t>تاریخ</w:t>
                  </w:r>
                </w:p>
              </w:tc>
              <w:tc>
                <w:tcPr>
                  <w:tcW w:w="2423" w:type="pct"/>
                  <w:tcBorders>
                    <w:lef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spacing w:after="0"/>
                    <w:ind w:left="283"/>
                    <w:rPr>
                      <w:rFonts w:cs="B Nazanin"/>
                      <w:b/>
                      <w:bCs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rtl/>
                    </w:rPr>
                    <w:t>عناوین</w:t>
                  </w:r>
                </w:p>
              </w:tc>
              <w:tc>
                <w:tcPr>
                  <w:tcW w:w="642" w:type="pct"/>
                  <w:tcBorders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spacing w:after="0"/>
                    <w:ind w:left="283"/>
                    <w:rPr>
                      <w:rFonts w:cs="B Nazanin"/>
                      <w:b/>
                      <w:bCs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rtl/>
                    </w:rPr>
                    <w:t>مدرس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tcBorders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746" w:type="pct"/>
                  <w:tcBorders>
                    <w:left w:val="single" w:sz="4" w:space="0" w:color="E5B8B7"/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424B31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  <w:right w:val="single" w:sz="4" w:space="0" w:color="E5B8B7"/>
                  </w:tcBorders>
                  <w:vAlign w:val="center"/>
                </w:tcPr>
                <w:p w:rsidR="00345D67" w:rsidRPr="00484F5A" w:rsidRDefault="00657494" w:rsidP="00424B31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4/7/1402</w:t>
                  </w:r>
                </w:p>
              </w:tc>
              <w:tc>
                <w:tcPr>
                  <w:tcW w:w="2423" w:type="pct"/>
                  <w:tcBorders>
                    <w:left w:val="single" w:sz="4" w:space="0" w:color="E5B8B7"/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0605C0">
                  <w:pPr>
                    <w:spacing w:after="0" w:line="240" w:lineRule="auto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انتخاب روش ب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هوش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مناسب</w:t>
                  </w:r>
                </w:p>
              </w:tc>
              <w:tc>
                <w:tcPr>
                  <w:tcW w:w="642" w:type="pct"/>
                  <w:tcBorders>
                    <w:left w:val="single" w:sz="4" w:space="0" w:color="E5B8B7"/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tcBorders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746" w:type="pct"/>
                  <w:tcBorders>
                    <w:left w:val="single" w:sz="4" w:space="0" w:color="E5B8B7"/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  <w:right w:val="single" w:sz="4" w:space="0" w:color="E5B8B7"/>
                  </w:tcBorders>
                  <w:vAlign w:val="center"/>
                </w:tcPr>
                <w:p w:rsidR="00345D67" w:rsidRPr="00484F5A" w:rsidRDefault="00657494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18/7/1402</w:t>
                  </w:r>
                </w:p>
              </w:tc>
              <w:tc>
                <w:tcPr>
                  <w:tcW w:w="2423" w:type="pct"/>
                  <w:tcBorders>
                    <w:left w:val="single" w:sz="4" w:space="0" w:color="E5B8B7"/>
                    <w:right w:val="single" w:sz="4" w:space="0" w:color="E5B8B7"/>
                  </w:tcBorders>
                </w:tcPr>
                <w:p w:rsidR="00345D67" w:rsidRPr="00484F5A" w:rsidRDefault="00345D67" w:rsidP="00E50570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اصول القاء، نگهدار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و هوش‌آور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ب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مار،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مراقبت‌ها و عوارض مربوطه (1)</w:t>
                  </w:r>
                </w:p>
              </w:tc>
              <w:tc>
                <w:tcPr>
                  <w:tcW w:w="642" w:type="pct"/>
                  <w:tcBorders>
                    <w:left w:val="single" w:sz="4" w:space="0" w:color="E5B8B7"/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tcBorders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746" w:type="pct"/>
                  <w:tcBorders>
                    <w:left w:val="single" w:sz="4" w:space="0" w:color="E5B8B7"/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  <w:right w:val="single" w:sz="4" w:space="0" w:color="E5B8B7"/>
                  </w:tcBorders>
                  <w:vAlign w:val="center"/>
                </w:tcPr>
                <w:p w:rsidR="00345D67" w:rsidRPr="00484F5A" w:rsidRDefault="00657494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25/7/1402</w:t>
                  </w:r>
                </w:p>
              </w:tc>
              <w:tc>
                <w:tcPr>
                  <w:tcW w:w="2423" w:type="pct"/>
                  <w:tcBorders>
                    <w:left w:val="single" w:sz="4" w:space="0" w:color="E5B8B7"/>
                    <w:right w:val="single" w:sz="4" w:space="0" w:color="E5B8B7"/>
                  </w:tcBorders>
                </w:tcPr>
                <w:p w:rsidR="00345D67" w:rsidRPr="00484F5A" w:rsidRDefault="00345D67" w:rsidP="002F72F4">
                  <w:pPr>
                    <w:tabs>
                      <w:tab w:val="right" w:pos="6484"/>
                    </w:tabs>
                    <w:rPr>
                      <w:rFonts w:cs="B Nazanin"/>
                      <w:sz w:val="20"/>
                      <w:szCs w:val="20"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اصول القاء، نگهدار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و هوش‌آور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ب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مار،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مراقبت‌ها و عوارض مربوطه (2)</w:t>
                  </w:r>
                </w:p>
              </w:tc>
              <w:tc>
                <w:tcPr>
                  <w:tcW w:w="642" w:type="pct"/>
                  <w:tcBorders>
                    <w:left w:val="single" w:sz="4" w:space="0" w:color="E5B8B7"/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342"/>
              </w:trPr>
              <w:tc>
                <w:tcPr>
                  <w:tcW w:w="442" w:type="pct"/>
                  <w:tcBorders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746" w:type="pct"/>
                  <w:tcBorders>
                    <w:left w:val="single" w:sz="4" w:space="0" w:color="E5B8B7"/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  <w:right w:val="single" w:sz="4" w:space="0" w:color="E5B8B7"/>
                  </w:tcBorders>
                  <w:vAlign w:val="center"/>
                </w:tcPr>
                <w:p w:rsidR="00345D67" w:rsidRPr="00484F5A" w:rsidRDefault="00657494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2/8/1402</w:t>
                  </w:r>
                </w:p>
              </w:tc>
              <w:tc>
                <w:tcPr>
                  <w:tcW w:w="2423" w:type="pct"/>
                  <w:tcBorders>
                    <w:left w:val="single" w:sz="4" w:space="0" w:color="E5B8B7"/>
                    <w:right w:val="single" w:sz="4" w:space="0" w:color="E5B8B7"/>
                  </w:tcBorders>
                </w:tcPr>
                <w:p w:rsidR="00345D67" w:rsidRPr="00484F5A" w:rsidRDefault="00345D67" w:rsidP="002F72F4">
                  <w:pPr>
                    <w:tabs>
                      <w:tab w:val="right" w:pos="6484"/>
                    </w:tabs>
                    <w:rPr>
                      <w:rFonts w:cs="B Nazanin"/>
                      <w:sz w:val="20"/>
                      <w:szCs w:val="20"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</w:rPr>
                    <w:t xml:space="preserve"> 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اصول القاء، نگهدار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و هوش‌آور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ب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مار،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مراقبت‌ها و عوارض مربوطه (3)</w:t>
                  </w:r>
                </w:p>
              </w:tc>
              <w:tc>
                <w:tcPr>
                  <w:tcW w:w="642" w:type="pct"/>
                  <w:tcBorders>
                    <w:left w:val="single" w:sz="4" w:space="0" w:color="E5B8B7"/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tcBorders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746" w:type="pct"/>
                  <w:tcBorders>
                    <w:left w:val="single" w:sz="4" w:space="0" w:color="E5B8B7"/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  <w:right w:val="single" w:sz="4" w:space="0" w:color="E5B8B7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9/8/1402</w:t>
                  </w:r>
                </w:p>
              </w:tc>
              <w:tc>
                <w:tcPr>
                  <w:tcW w:w="2423" w:type="pct"/>
                  <w:tcBorders>
                    <w:left w:val="single" w:sz="4" w:space="0" w:color="E5B8B7"/>
                    <w:right w:val="single" w:sz="4" w:space="0" w:color="E5B8B7"/>
                  </w:tcBorders>
                  <w:vAlign w:val="center"/>
                </w:tcPr>
                <w:p w:rsidR="00345D67" w:rsidRPr="00484F5A" w:rsidRDefault="00345D67" w:rsidP="00545C2C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پا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ش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غ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رتهاجم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س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ستم‌ها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مختلف بدن (1)</w:t>
                  </w:r>
                </w:p>
              </w:tc>
              <w:tc>
                <w:tcPr>
                  <w:tcW w:w="642" w:type="pct"/>
                  <w:tcBorders>
                    <w:left w:val="single" w:sz="4" w:space="0" w:color="E5B8B7"/>
                    <w:right w:val="single" w:sz="4" w:space="0" w:color="E5B8B7"/>
                  </w:tcBorders>
                </w:tcPr>
                <w:p w:rsidR="00345D67" w:rsidRPr="00484F5A" w:rsidRDefault="00345D67" w:rsidP="00990921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746" w:type="pct"/>
                  <w:tcBorders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16/8/1402</w:t>
                  </w:r>
                </w:p>
              </w:tc>
              <w:tc>
                <w:tcPr>
                  <w:tcW w:w="2423" w:type="pct"/>
                  <w:vAlign w:val="center"/>
                </w:tcPr>
                <w:p w:rsidR="00345D67" w:rsidRPr="00484F5A" w:rsidRDefault="00345D67" w:rsidP="00545C2C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پا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ش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غ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رتهاجم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س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ستم‌ها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مختلف بدن (2)</w:t>
                  </w:r>
                </w:p>
              </w:tc>
              <w:tc>
                <w:tcPr>
                  <w:tcW w:w="642" w:type="pct"/>
                  <w:tcBorders>
                    <w:right w:val="single" w:sz="4" w:space="0" w:color="E5B8B7"/>
                  </w:tcBorders>
                </w:tcPr>
                <w:p w:rsidR="00345D67" w:rsidRPr="00484F5A" w:rsidRDefault="00345D67" w:rsidP="00990921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746" w:type="pct"/>
                  <w:tcBorders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23/8/1402</w:t>
                  </w:r>
                </w:p>
              </w:tc>
              <w:tc>
                <w:tcPr>
                  <w:tcW w:w="2423" w:type="pct"/>
                  <w:vAlign w:val="center"/>
                </w:tcPr>
                <w:p w:rsidR="00345D67" w:rsidRPr="00484F5A" w:rsidRDefault="00345D67" w:rsidP="00E50570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</w:rPr>
                  </w:pP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آرمون میانترم</w:t>
                  </w:r>
                </w:p>
              </w:tc>
              <w:tc>
                <w:tcPr>
                  <w:tcW w:w="642" w:type="pct"/>
                </w:tcPr>
                <w:p w:rsidR="00345D67" w:rsidRPr="00484F5A" w:rsidRDefault="00345D67" w:rsidP="00EA7156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746" w:type="pct"/>
                  <w:tcBorders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30/8/1402</w:t>
                  </w:r>
                </w:p>
              </w:tc>
              <w:tc>
                <w:tcPr>
                  <w:tcW w:w="2423" w:type="pct"/>
                  <w:vAlign w:val="center"/>
                </w:tcPr>
                <w:p w:rsidR="00345D67" w:rsidRPr="00484F5A" w:rsidRDefault="00345D67" w:rsidP="00545C2C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ب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حس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ناح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ه‌ا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(1)</w:t>
                  </w:r>
                </w:p>
              </w:tc>
              <w:tc>
                <w:tcPr>
                  <w:tcW w:w="642" w:type="pct"/>
                </w:tcPr>
                <w:p w:rsidR="00345D67" w:rsidRPr="00484F5A" w:rsidRDefault="00345D67" w:rsidP="00990921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746" w:type="pct"/>
                  <w:tcBorders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7/9/1402</w:t>
                  </w:r>
                </w:p>
              </w:tc>
              <w:tc>
                <w:tcPr>
                  <w:tcW w:w="2423" w:type="pct"/>
                  <w:vAlign w:val="center"/>
                </w:tcPr>
                <w:p w:rsidR="00345D67" w:rsidRPr="00484F5A" w:rsidRDefault="00345D67" w:rsidP="00545C2C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ب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حس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ناح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ه‌ا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(2)</w:t>
                  </w:r>
                </w:p>
              </w:tc>
              <w:tc>
                <w:tcPr>
                  <w:tcW w:w="642" w:type="pct"/>
                </w:tcPr>
                <w:p w:rsidR="00345D67" w:rsidRPr="00484F5A" w:rsidRDefault="00345D67" w:rsidP="00990921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746" w:type="pct"/>
                  <w:tcBorders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14/9/1402</w:t>
                  </w:r>
                </w:p>
              </w:tc>
              <w:tc>
                <w:tcPr>
                  <w:tcW w:w="2423" w:type="pct"/>
                  <w:vAlign w:val="center"/>
                </w:tcPr>
                <w:p w:rsidR="00345D67" w:rsidRPr="00484F5A" w:rsidRDefault="00345D67" w:rsidP="00945FB2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ب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حس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ناح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ه‌ا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642" w:type="pct"/>
                </w:tcPr>
                <w:p w:rsidR="00345D67" w:rsidRPr="00484F5A" w:rsidRDefault="00345D67" w:rsidP="00990921">
                  <w:pPr>
                    <w:jc w:val="center"/>
                    <w:rPr>
                      <w:rFonts w:cs="B Nazanin"/>
                      <w:rtl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746" w:type="pct"/>
                  <w:tcBorders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21/9/1402</w:t>
                  </w:r>
                </w:p>
              </w:tc>
              <w:tc>
                <w:tcPr>
                  <w:tcW w:w="2423" w:type="pct"/>
                  <w:vAlign w:val="center"/>
                </w:tcPr>
                <w:p w:rsidR="00345D67" w:rsidRPr="00484F5A" w:rsidRDefault="00345D67" w:rsidP="00545C2C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بلوک اعصاب مح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ط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(1)</w:t>
                  </w:r>
                </w:p>
              </w:tc>
              <w:tc>
                <w:tcPr>
                  <w:tcW w:w="642" w:type="pct"/>
                </w:tcPr>
                <w:p w:rsidR="00345D67" w:rsidRPr="00484F5A" w:rsidRDefault="00345D67" w:rsidP="00990921">
                  <w:pPr>
                    <w:jc w:val="center"/>
                    <w:rPr>
                      <w:rFonts w:cs="B Nazanin"/>
                      <w:rtl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  <w:tr w:rsidR="00345D67" w:rsidRPr="00484F5A" w:rsidTr="00345D67">
              <w:trPr>
                <w:trHeight w:val="541"/>
              </w:trPr>
              <w:tc>
                <w:tcPr>
                  <w:tcW w:w="442" w:type="pct"/>
                  <w:vAlign w:val="center"/>
                </w:tcPr>
                <w:p w:rsidR="00345D67" w:rsidRPr="00484F5A" w:rsidRDefault="00345D67" w:rsidP="00E5057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746" w:type="pct"/>
                  <w:tcBorders>
                    <w:right w:val="single" w:sz="4" w:space="0" w:color="C0504D" w:themeColor="accent2"/>
                  </w:tcBorders>
                  <w:vAlign w:val="center"/>
                </w:tcPr>
                <w:p w:rsidR="00345D67" w:rsidRPr="00484F5A" w:rsidRDefault="00345D67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18-16</w:t>
                  </w:r>
                </w:p>
              </w:tc>
              <w:tc>
                <w:tcPr>
                  <w:tcW w:w="747" w:type="pct"/>
                  <w:tcBorders>
                    <w:left w:val="single" w:sz="4" w:space="0" w:color="C0504D" w:themeColor="accent2"/>
                  </w:tcBorders>
                  <w:vAlign w:val="center"/>
                </w:tcPr>
                <w:p w:rsidR="00345D67" w:rsidRPr="00484F5A" w:rsidRDefault="00657494" w:rsidP="00D62C40">
                  <w:pPr>
                    <w:bidi w:val="0"/>
                    <w:spacing w:after="0" w:line="240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 w:hint="cs"/>
                      <w:sz w:val="24"/>
                      <w:szCs w:val="24"/>
                      <w:rtl/>
                    </w:rPr>
                    <w:t>28/9/1402</w:t>
                  </w:r>
                </w:p>
              </w:tc>
              <w:tc>
                <w:tcPr>
                  <w:tcW w:w="2423" w:type="pct"/>
                  <w:vAlign w:val="center"/>
                </w:tcPr>
                <w:p w:rsidR="00345D67" w:rsidRPr="00484F5A" w:rsidRDefault="00345D67" w:rsidP="00545C2C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>بلوک اعصاب مح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 w:hint="eastAsia"/>
                      <w:sz w:val="20"/>
                      <w:szCs w:val="20"/>
                      <w:rtl/>
                    </w:rPr>
                    <w:t>ط</w:t>
                  </w:r>
                  <w:r w:rsidRPr="00484F5A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484F5A">
                    <w:rPr>
                      <w:rFonts w:cs="B Nazanin"/>
                      <w:sz w:val="20"/>
                      <w:szCs w:val="20"/>
                      <w:rtl/>
                    </w:rPr>
                    <w:t xml:space="preserve"> (2)</w:t>
                  </w:r>
                </w:p>
              </w:tc>
              <w:tc>
                <w:tcPr>
                  <w:tcW w:w="642" w:type="pct"/>
                </w:tcPr>
                <w:p w:rsidR="00345D67" w:rsidRPr="00484F5A" w:rsidRDefault="00345D67" w:rsidP="00990921">
                  <w:pPr>
                    <w:jc w:val="center"/>
                    <w:rPr>
                      <w:rFonts w:cs="B Nazanin"/>
                      <w:rtl/>
                    </w:rPr>
                  </w:pPr>
                  <w:r w:rsidRPr="00484F5A">
                    <w:rPr>
                      <w:rFonts w:cs="B Nazanin" w:hint="cs"/>
                      <w:rtl/>
                    </w:rPr>
                    <w:t>آقای غلامزاده</w:t>
                  </w:r>
                </w:p>
              </w:tc>
            </w:tr>
          </w:tbl>
          <w:p w:rsidR="00F00D7B" w:rsidRPr="00484F5A" w:rsidRDefault="00F00D7B" w:rsidP="00E505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E5B8B7"/>
            </w:tcBorders>
          </w:tcPr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E50570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0D7B" w:rsidRPr="00484F5A" w:rsidRDefault="00F00D7B" w:rsidP="00945FB2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6960" w:rsidRPr="00484F5A" w:rsidTr="006D525F">
        <w:trPr>
          <w:gridAfter w:val="1"/>
          <w:wAfter w:w="19" w:type="dxa"/>
          <w:trHeight w:val="780"/>
        </w:trPr>
        <w:tc>
          <w:tcPr>
            <w:tcW w:w="11044" w:type="dxa"/>
            <w:gridSpan w:val="2"/>
          </w:tcPr>
          <w:p w:rsidR="00166960" w:rsidRPr="00484F5A" w:rsidRDefault="00166960" w:rsidP="00E505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روش تدریس:</w:t>
            </w:r>
          </w:p>
          <w:p w:rsidR="00E40201" w:rsidRPr="00484F5A" w:rsidRDefault="00815DB5" w:rsidP="00945FB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sz w:val="24"/>
                <w:szCs w:val="24"/>
                <w:rtl/>
              </w:rPr>
              <w:t>سخنرانی،</w:t>
            </w:r>
            <w:r w:rsidR="000F5E96" w:rsidRPr="00484F5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0384C" w:rsidRPr="00484F5A">
              <w:rPr>
                <w:rFonts w:cs="B Nazanin" w:hint="cs"/>
                <w:sz w:val="24"/>
                <w:szCs w:val="24"/>
                <w:rtl/>
              </w:rPr>
              <w:t xml:space="preserve">استفاده از </w:t>
            </w:r>
            <w:r w:rsidR="00E40201" w:rsidRPr="00484F5A">
              <w:rPr>
                <w:rFonts w:cs="B Nazanin" w:hint="cs"/>
                <w:sz w:val="24"/>
                <w:szCs w:val="24"/>
                <w:rtl/>
              </w:rPr>
              <w:t xml:space="preserve">اسلاید، فیلم و عکس، </w:t>
            </w:r>
            <w:r w:rsidR="00945FB2" w:rsidRPr="00484F5A">
              <w:rPr>
                <w:rFonts w:cs="B Nazanin" w:hint="cs"/>
                <w:sz w:val="24"/>
                <w:szCs w:val="24"/>
                <w:rtl/>
              </w:rPr>
              <w:t>بحث گروهی، پرسش و پاسخ</w:t>
            </w:r>
          </w:p>
        </w:tc>
      </w:tr>
      <w:tr w:rsidR="00166960" w:rsidRPr="00484F5A" w:rsidTr="006D525F">
        <w:trPr>
          <w:gridAfter w:val="1"/>
          <w:wAfter w:w="19" w:type="dxa"/>
          <w:trHeight w:val="556"/>
        </w:trPr>
        <w:tc>
          <w:tcPr>
            <w:tcW w:w="11044" w:type="dxa"/>
            <w:gridSpan w:val="2"/>
          </w:tcPr>
          <w:p w:rsidR="0013393E" w:rsidRPr="00484F5A" w:rsidRDefault="00166960" w:rsidP="00E505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b/>
                <w:bCs/>
                <w:sz w:val="24"/>
                <w:szCs w:val="24"/>
                <w:rtl/>
              </w:rPr>
              <w:t>سیاست ها و قوانین کلاس:</w:t>
            </w:r>
          </w:p>
          <w:p w:rsidR="0013393E" w:rsidRPr="00484F5A" w:rsidRDefault="00345D67" w:rsidP="00345D6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/>
                <w:sz w:val="24"/>
                <w:szCs w:val="24"/>
                <w:rtl/>
              </w:rPr>
              <w:t xml:space="preserve">حضور </w:t>
            </w:r>
            <w:r w:rsidRPr="00484F5A">
              <w:rPr>
                <w:rFonts w:cs="B Nazanin" w:hint="cs"/>
                <w:sz w:val="24"/>
                <w:szCs w:val="24"/>
                <w:rtl/>
              </w:rPr>
              <w:t>منظم</w:t>
            </w:r>
            <w:r w:rsidRPr="00484F5A">
              <w:rPr>
                <w:rFonts w:cs="B Nazanin"/>
                <w:sz w:val="24"/>
                <w:szCs w:val="24"/>
                <w:rtl/>
              </w:rPr>
              <w:t xml:space="preserve"> در کلاس</w:t>
            </w:r>
          </w:p>
          <w:p w:rsidR="0013393E" w:rsidRPr="00484F5A" w:rsidRDefault="00840219" w:rsidP="00345D6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/>
                <w:sz w:val="24"/>
                <w:szCs w:val="24"/>
                <w:rtl/>
              </w:rPr>
              <w:t>مطالعه قبل</w:t>
            </w:r>
            <w:r w:rsidRPr="00484F5A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13393E" w:rsidRPr="00484F5A" w:rsidRDefault="0013393E" w:rsidP="00345D6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/>
                <w:sz w:val="24"/>
                <w:szCs w:val="24"/>
                <w:rtl/>
              </w:rPr>
              <w:t>شرکت فعال در کلاس و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84F5A">
              <w:rPr>
                <w:rFonts w:cs="B Nazanin"/>
                <w:sz w:val="24"/>
                <w:szCs w:val="24"/>
                <w:rtl/>
              </w:rPr>
              <w:t>مشارکت در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84F5A">
              <w:rPr>
                <w:rFonts w:cs="B Nazanin"/>
                <w:sz w:val="24"/>
                <w:szCs w:val="24"/>
                <w:rtl/>
              </w:rPr>
              <w:t>بحث گروهی و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45D67" w:rsidRPr="00484F5A">
              <w:rPr>
                <w:rFonts w:cs="B Nazanin"/>
                <w:sz w:val="24"/>
                <w:szCs w:val="24"/>
                <w:rtl/>
              </w:rPr>
              <w:t>پاسخگویی به سئوالات</w:t>
            </w:r>
          </w:p>
          <w:p w:rsidR="005A63DB" w:rsidRPr="00484F5A" w:rsidRDefault="0013393E" w:rsidP="00345D6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484F5A">
              <w:rPr>
                <w:rFonts w:cs="B Nazanin"/>
                <w:sz w:val="24"/>
                <w:szCs w:val="24"/>
                <w:rtl/>
              </w:rPr>
              <w:t>ارائه تکالیف محوله در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84F5A">
              <w:rPr>
                <w:rFonts w:cs="B Nazanin"/>
                <w:sz w:val="24"/>
                <w:szCs w:val="24"/>
                <w:rtl/>
              </w:rPr>
              <w:t>موعد مقرر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84F5A">
              <w:rPr>
                <w:rFonts w:cs="B Nazanin"/>
                <w:sz w:val="24"/>
                <w:szCs w:val="24"/>
                <w:rtl/>
              </w:rPr>
              <w:t>و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45D67" w:rsidRPr="00484F5A">
              <w:rPr>
                <w:rFonts w:cs="B Nazanin"/>
                <w:sz w:val="24"/>
                <w:szCs w:val="24"/>
                <w:rtl/>
              </w:rPr>
              <w:t>شرکت در امتحانات مربوطه</w:t>
            </w:r>
          </w:p>
          <w:p w:rsidR="00BA6363" w:rsidRPr="00484F5A" w:rsidRDefault="00BA6363" w:rsidP="00BA636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484F5A">
              <w:rPr>
                <w:rFonts w:cs="B Nazanin" w:hint="cs"/>
                <w:sz w:val="24"/>
                <w:szCs w:val="24"/>
                <w:rtl/>
              </w:rPr>
              <w:t>عدم</w:t>
            </w:r>
            <w:r w:rsidR="00345D67" w:rsidRPr="00484F5A">
              <w:rPr>
                <w:rFonts w:cs="B Nazanin" w:hint="cs"/>
                <w:sz w:val="24"/>
                <w:szCs w:val="24"/>
                <w:rtl/>
              </w:rPr>
              <w:t xml:space="preserve"> استفاده از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 xml:space="preserve"> تلفن همراه</w:t>
            </w:r>
            <w:r w:rsidRPr="00484F5A">
              <w:rPr>
                <w:rFonts w:cs="B Nazanin"/>
                <w:sz w:val="24"/>
                <w:szCs w:val="24"/>
              </w:rPr>
              <w:t xml:space="preserve"> 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>در</w:t>
            </w:r>
            <w:r w:rsidR="005A63DB" w:rsidRPr="00484F5A">
              <w:rPr>
                <w:rFonts w:cs="B Nazanin"/>
                <w:sz w:val="24"/>
                <w:szCs w:val="24"/>
              </w:rPr>
              <w:t xml:space="preserve"> </w:t>
            </w:r>
            <w:r w:rsidR="005A63DB" w:rsidRPr="00484F5A">
              <w:rPr>
                <w:rFonts w:cs="B Nazanin" w:hint="cs"/>
                <w:sz w:val="24"/>
                <w:szCs w:val="24"/>
                <w:rtl/>
              </w:rPr>
              <w:t>کلاس</w:t>
            </w:r>
            <w:r w:rsidR="00345D67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815DB5" w:rsidRPr="00484F5A" w:rsidRDefault="005A63DB" w:rsidP="00BA636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sz w:val="24"/>
                <w:szCs w:val="24"/>
                <w:rtl/>
              </w:rPr>
              <w:t>حفظ</w:t>
            </w:r>
            <w:r w:rsidRPr="00484F5A">
              <w:rPr>
                <w:rFonts w:cs="B Nazanin"/>
                <w:sz w:val="24"/>
                <w:szCs w:val="24"/>
              </w:rPr>
              <w:t xml:space="preserve"> </w:t>
            </w:r>
            <w:r w:rsidRPr="00484F5A">
              <w:rPr>
                <w:rFonts w:cs="B Nazanin" w:hint="cs"/>
                <w:sz w:val="24"/>
                <w:szCs w:val="24"/>
                <w:rtl/>
              </w:rPr>
              <w:t>شئونات</w:t>
            </w:r>
            <w:r w:rsidRPr="00484F5A">
              <w:rPr>
                <w:rFonts w:cs="B Nazanin"/>
                <w:sz w:val="24"/>
                <w:szCs w:val="24"/>
              </w:rPr>
              <w:t xml:space="preserve"> </w:t>
            </w:r>
            <w:r w:rsidRPr="00484F5A">
              <w:rPr>
                <w:rFonts w:cs="B Nazanin" w:hint="cs"/>
                <w:sz w:val="24"/>
                <w:szCs w:val="24"/>
                <w:rtl/>
              </w:rPr>
              <w:t>اسلامی،</w:t>
            </w:r>
            <w:r w:rsidRPr="00484F5A">
              <w:rPr>
                <w:rFonts w:cs="B Nazanin"/>
                <w:sz w:val="24"/>
                <w:szCs w:val="24"/>
              </w:rPr>
              <w:t xml:space="preserve"> </w:t>
            </w:r>
            <w:r w:rsidRPr="00484F5A">
              <w:rPr>
                <w:rFonts w:cs="B Nazanin" w:hint="cs"/>
                <w:sz w:val="24"/>
                <w:szCs w:val="24"/>
                <w:rtl/>
              </w:rPr>
              <w:t>رعایت مقررات</w:t>
            </w:r>
            <w:r w:rsidRPr="00484F5A">
              <w:rPr>
                <w:rFonts w:cs="B Nazanin"/>
                <w:sz w:val="24"/>
                <w:szCs w:val="24"/>
              </w:rPr>
              <w:t xml:space="preserve"> </w:t>
            </w:r>
            <w:r w:rsidR="00345D67" w:rsidRPr="00484F5A">
              <w:rPr>
                <w:rFonts w:cs="B Nazanin" w:hint="cs"/>
                <w:sz w:val="24"/>
                <w:szCs w:val="24"/>
                <w:rtl/>
              </w:rPr>
              <w:t>انضباطی</w:t>
            </w:r>
          </w:p>
        </w:tc>
      </w:tr>
      <w:tr w:rsidR="00166960" w:rsidRPr="00484F5A" w:rsidTr="006D525F">
        <w:trPr>
          <w:gridAfter w:val="1"/>
          <w:wAfter w:w="19" w:type="dxa"/>
          <w:trHeight w:val="991"/>
        </w:trPr>
        <w:tc>
          <w:tcPr>
            <w:tcW w:w="11044" w:type="dxa"/>
            <w:gridSpan w:val="2"/>
          </w:tcPr>
          <w:p w:rsidR="00815DB5" w:rsidRPr="00484F5A" w:rsidRDefault="00166960" w:rsidP="00E50570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b/>
                <w:bCs/>
                <w:sz w:val="24"/>
                <w:szCs w:val="24"/>
                <w:rtl/>
              </w:rPr>
              <w:t>روش ارزشیابی دانشجو و درصد سهم آن در نمره پایانی:</w:t>
            </w:r>
            <w:r w:rsidRPr="00484F5A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="00F12ADE" w:rsidRPr="00484F5A">
              <w:rPr>
                <w:rFonts w:cs="B Nazanin" w:hint="cs"/>
                <w:sz w:val="24"/>
                <w:szCs w:val="24"/>
                <w:rtl/>
              </w:rPr>
              <w:t>حضور فعال در کلاس</w:t>
            </w:r>
            <w:r w:rsidR="00C05606" w:rsidRPr="00484F5A">
              <w:rPr>
                <w:rFonts w:cs="B Nazanin" w:hint="cs"/>
                <w:sz w:val="24"/>
                <w:szCs w:val="24"/>
                <w:rtl/>
              </w:rPr>
              <w:t xml:space="preserve"> و انجام تکالیف کلاسی</w:t>
            </w:r>
            <w:r w:rsidR="00F12ADE" w:rsidRPr="00484F5A">
              <w:rPr>
                <w:rFonts w:cs="B Nazanin" w:hint="cs"/>
                <w:sz w:val="24"/>
                <w:szCs w:val="24"/>
                <w:rtl/>
              </w:rPr>
              <w:t xml:space="preserve">:   </w:t>
            </w:r>
            <w:r w:rsidR="00815DB5" w:rsidRPr="00484F5A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073C8E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15DB5" w:rsidRPr="00484F5A">
              <w:rPr>
                <w:rFonts w:cs="B Nazanin" w:hint="cs"/>
                <w:sz w:val="24"/>
                <w:szCs w:val="24"/>
                <w:rtl/>
              </w:rPr>
              <w:t xml:space="preserve"> %</w:t>
            </w:r>
            <w:r w:rsidR="005D00CB" w:rsidRPr="00484F5A"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815DB5" w:rsidRPr="00484F5A" w:rsidRDefault="00F12ADE" w:rsidP="004924B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sz w:val="24"/>
                <w:szCs w:val="24"/>
                <w:rtl/>
              </w:rPr>
              <w:t xml:space="preserve">امتحان میان ترم:       </w:t>
            </w:r>
            <w:r w:rsidR="00815DB5" w:rsidRPr="00484F5A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712744" w:rsidRPr="00484F5A">
              <w:rPr>
                <w:rFonts w:cs="B Nazanin" w:hint="cs"/>
                <w:sz w:val="24"/>
                <w:szCs w:val="24"/>
                <w:rtl/>
              </w:rPr>
              <w:t>%</w:t>
            </w:r>
            <w:r w:rsidR="00815DB5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924B9" w:rsidRPr="00484F5A">
              <w:rPr>
                <w:rFonts w:cs="B Nazanin" w:hint="cs"/>
                <w:sz w:val="24"/>
                <w:szCs w:val="24"/>
                <w:rtl/>
              </w:rPr>
              <w:t>3</w:t>
            </w:r>
            <w:r w:rsidRPr="00484F5A">
              <w:rPr>
                <w:rFonts w:cs="B Nazanin" w:hint="cs"/>
                <w:sz w:val="24"/>
                <w:szCs w:val="24"/>
                <w:rtl/>
              </w:rPr>
              <w:t>0</w:t>
            </w:r>
          </w:p>
          <w:p w:rsidR="00166960" w:rsidRPr="00484F5A" w:rsidRDefault="00F12ADE" w:rsidP="004924B9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sz w:val="24"/>
                <w:szCs w:val="24"/>
                <w:rtl/>
              </w:rPr>
              <w:t xml:space="preserve">امتحان پایان ترم:       </w:t>
            </w:r>
            <w:r w:rsidR="00815DB5" w:rsidRPr="00484F5A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12744" w:rsidRPr="00484F5A">
              <w:rPr>
                <w:rFonts w:cs="B Nazanin" w:hint="cs"/>
                <w:sz w:val="24"/>
                <w:szCs w:val="24"/>
                <w:rtl/>
              </w:rPr>
              <w:t>%</w:t>
            </w:r>
            <w:r w:rsidR="00073C8E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15DB5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924B9" w:rsidRPr="00484F5A">
              <w:rPr>
                <w:rFonts w:cs="B Nazanin" w:hint="cs"/>
                <w:sz w:val="24"/>
                <w:szCs w:val="24"/>
                <w:rtl/>
              </w:rPr>
              <w:t>6</w:t>
            </w:r>
            <w:r w:rsidR="00815DB5" w:rsidRPr="00484F5A">
              <w:rPr>
                <w:rFonts w:cs="B Nazanin" w:hint="cs"/>
                <w:sz w:val="24"/>
                <w:szCs w:val="24"/>
                <w:rtl/>
              </w:rPr>
              <w:t xml:space="preserve">0  </w:t>
            </w:r>
          </w:p>
        </w:tc>
      </w:tr>
      <w:tr w:rsidR="00166960" w:rsidRPr="00484F5A" w:rsidTr="006D525F">
        <w:trPr>
          <w:gridAfter w:val="1"/>
          <w:wAfter w:w="19" w:type="dxa"/>
          <w:trHeight w:val="991"/>
        </w:trPr>
        <w:tc>
          <w:tcPr>
            <w:tcW w:w="11044" w:type="dxa"/>
            <w:gridSpan w:val="2"/>
          </w:tcPr>
          <w:p w:rsidR="0013393E" w:rsidRPr="00484F5A" w:rsidRDefault="00166960" w:rsidP="00E505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منابع مطالعه</w:t>
            </w:r>
          </w:p>
          <w:p w:rsidR="0013393E" w:rsidRPr="00484F5A" w:rsidRDefault="0013393E" w:rsidP="00F12ADE">
            <w:pPr>
              <w:autoSpaceDE w:val="0"/>
              <w:autoSpaceDN w:val="0"/>
              <w:bidi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84F5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1. Basics of Anesthesia. Robert K. Stoelting, Ronald D. Miller</w:t>
            </w:r>
            <w:r w:rsidR="00F12ADE" w:rsidRPr="00484F5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46651" w:rsidRPr="00484F5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2023</w:t>
            </w:r>
          </w:p>
          <w:p w:rsidR="0013393E" w:rsidRPr="00484F5A" w:rsidRDefault="0013393E" w:rsidP="006E251C">
            <w:pPr>
              <w:autoSpaceDE w:val="0"/>
              <w:autoSpaceDN w:val="0"/>
              <w:bidi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84F5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2. </w:t>
            </w:r>
            <w:r w:rsidR="00F12ADE" w:rsidRPr="00484F5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Nurse Anesthesia. Nagelhout J. &amp; et al. 2022</w:t>
            </w:r>
          </w:p>
          <w:p w:rsidR="005A63DB" w:rsidRPr="00484F5A" w:rsidRDefault="005A63DB" w:rsidP="00E50570">
            <w:pPr>
              <w:bidi w:val="0"/>
              <w:spacing w:after="0" w:line="240" w:lineRule="auto"/>
              <w:rPr>
                <w:rFonts w:ascii="Times New Roman" w:hAnsi="Times New Roman" w:cs="B Nazanin"/>
                <w:sz w:val="32"/>
                <w:szCs w:val="32"/>
                <w:rtl/>
                <w:lang w:bidi="ar-SA"/>
              </w:rPr>
            </w:pPr>
          </w:p>
          <w:p w:rsidR="00166960" w:rsidRPr="00484F5A" w:rsidRDefault="00166960" w:rsidP="00C056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</w:rPr>
            </w:pPr>
            <w:r w:rsidRPr="00484F5A">
              <w:rPr>
                <w:rFonts w:cs="B Nazanin" w:hint="cs"/>
                <w:b/>
                <w:bCs/>
                <w:sz w:val="24"/>
                <w:szCs w:val="24"/>
                <w:rtl/>
              </w:rPr>
              <w:t>منابع برای مطالعه بیشتر:</w:t>
            </w:r>
          </w:p>
          <w:p w:rsidR="002D576C" w:rsidRPr="00484F5A" w:rsidRDefault="002D576C" w:rsidP="00F12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sz w:val="24"/>
                <w:szCs w:val="24"/>
                <w:rtl/>
              </w:rPr>
              <w:t>مطالعات کتابخانه</w:t>
            </w:r>
            <w:r w:rsidR="00F12ADE" w:rsidRPr="00484F5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484F5A">
              <w:rPr>
                <w:rFonts w:cs="B Nazanin" w:hint="cs"/>
                <w:sz w:val="24"/>
                <w:szCs w:val="24"/>
                <w:rtl/>
              </w:rPr>
              <w:t>ای</w:t>
            </w:r>
          </w:p>
          <w:p w:rsidR="00F521B6" w:rsidRPr="00484F5A" w:rsidRDefault="00F521B6" w:rsidP="00345D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4F5A">
              <w:rPr>
                <w:rFonts w:cs="B Nazanin" w:hint="cs"/>
                <w:sz w:val="24"/>
                <w:szCs w:val="24"/>
                <w:rtl/>
              </w:rPr>
              <w:t>مطالعه در منابع اینترنتی</w:t>
            </w:r>
            <w:r w:rsidR="00345D67" w:rsidRPr="00484F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45D67" w:rsidRPr="00484F5A">
              <w:rPr>
                <w:rFonts w:asciiTheme="majorBidi" w:hAnsiTheme="majorBidi" w:cstheme="majorBidi"/>
                <w:sz w:val="24"/>
                <w:szCs w:val="24"/>
              </w:rPr>
              <w:t xml:space="preserve">Pubmed) </w:t>
            </w:r>
            <w:r w:rsidR="00345D67" w:rsidRPr="00484F5A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345D67" w:rsidRPr="00484F5A">
              <w:rPr>
                <w:rFonts w:asciiTheme="majorBidi" w:hAnsiTheme="majorBidi" w:cstheme="majorBidi"/>
                <w:sz w:val="24"/>
                <w:szCs w:val="24"/>
              </w:rPr>
              <w:t xml:space="preserve">Google scolar </w:t>
            </w:r>
            <w:r w:rsidR="00345D67" w:rsidRPr="00484F5A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345D67" w:rsidRPr="00484F5A">
              <w:rPr>
                <w:rFonts w:asciiTheme="majorBidi" w:hAnsiTheme="majorBidi" w:cstheme="majorBidi"/>
                <w:sz w:val="24"/>
                <w:szCs w:val="24"/>
              </w:rPr>
              <w:t xml:space="preserve">Web of scieance </w:t>
            </w:r>
            <w:r w:rsidR="00345D67" w:rsidRPr="00484F5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......)</w:t>
            </w:r>
          </w:p>
          <w:p w:rsidR="005A63DB" w:rsidRPr="00484F5A" w:rsidRDefault="005A63DB" w:rsidP="00E5057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70FB9" w:rsidRPr="00484F5A" w:rsidRDefault="00270FB9" w:rsidP="00565ACE">
      <w:pPr>
        <w:tabs>
          <w:tab w:val="right" w:pos="8640"/>
        </w:tabs>
        <w:spacing w:line="360" w:lineRule="auto"/>
        <w:jc w:val="both"/>
        <w:rPr>
          <w:sz w:val="24"/>
          <w:szCs w:val="24"/>
        </w:rPr>
      </w:pPr>
    </w:p>
    <w:sectPr w:rsidR="00270FB9" w:rsidRPr="00484F5A" w:rsidSect="009430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61" w:rsidRDefault="00FB4F61" w:rsidP="00CC6DCB">
      <w:pPr>
        <w:spacing w:after="0" w:line="240" w:lineRule="auto"/>
      </w:pPr>
      <w:r>
        <w:separator/>
      </w:r>
    </w:p>
  </w:endnote>
  <w:endnote w:type="continuationSeparator" w:id="0">
    <w:p w:rsidR="00FB4F61" w:rsidRDefault="00FB4F61" w:rsidP="00CC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61" w:rsidRDefault="00FB4F61" w:rsidP="00CC6DCB">
      <w:pPr>
        <w:spacing w:after="0" w:line="240" w:lineRule="auto"/>
      </w:pPr>
      <w:r>
        <w:separator/>
      </w:r>
    </w:p>
  </w:footnote>
  <w:footnote w:type="continuationSeparator" w:id="0">
    <w:p w:rsidR="00FB4F61" w:rsidRDefault="00FB4F61" w:rsidP="00CC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B9F"/>
    <w:multiLevelType w:val="hybridMultilevel"/>
    <w:tmpl w:val="86B2BA0E"/>
    <w:lvl w:ilvl="0" w:tplc="DE5AE40E">
      <w:start w:val="1"/>
      <w:numFmt w:val="decimal"/>
      <w:lvlText w:val="%1.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8C0"/>
    <w:multiLevelType w:val="hybridMultilevel"/>
    <w:tmpl w:val="DCD2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9C2"/>
    <w:multiLevelType w:val="hybridMultilevel"/>
    <w:tmpl w:val="19005932"/>
    <w:lvl w:ilvl="0" w:tplc="DE5AE40E">
      <w:start w:val="1"/>
      <w:numFmt w:val="decimal"/>
      <w:lvlText w:val="%1.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79AB"/>
    <w:multiLevelType w:val="hybridMultilevel"/>
    <w:tmpl w:val="EAC41B12"/>
    <w:lvl w:ilvl="0" w:tplc="DE5AE40E">
      <w:start w:val="1"/>
      <w:numFmt w:val="decimal"/>
      <w:lvlText w:val="%1."/>
      <w:lvlJc w:val="left"/>
      <w:pPr>
        <w:ind w:left="36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9420A"/>
    <w:multiLevelType w:val="hybridMultilevel"/>
    <w:tmpl w:val="5EB01D3C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1037274"/>
    <w:multiLevelType w:val="hybridMultilevel"/>
    <w:tmpl w:val="1BB8A226"/>
    <w:lvl w:ilvl="0" w:tplc="DE5AE40E">
      <w:start w:val="1"/>
      <w:numFmt w:val="decimal"/>
      <w:lvlText w:val="%1.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5768"/>
    <w:multiLevelType w:val="hybridMultilevel"/>
    <w:tmpl w:val="F7028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B3C53"/>
    <w:multiLevelType w:val="hybridMultilevel"/>
    <w:tmpl w:val="0DD03C7C"/>
    <w:lvl w:ilvl="0" w:tplc="DA801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B6228"/>
    <w:multiLevelType w:val="hybridMultilevel"/>
    <w:tmpl w:val="AC94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402CC"/>
    <w:multiLevelType w:val="hybridMultilevel"/>
    <w:tmpl w:val="C9B4B150"/>
    <w:lvl w:ilvl="0" w:tplc="01F68A9C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91503"/>
    <w:multiLevelType w:val="hybridMultilevel"/>
    <w:tmpl w:val="75E66F4C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E284C59"/>
    <w:multiLevelType w:val="hybridMultilevel"/>
    <w:tmpl w:val="6BEA48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7BD594C"/>
    <w:multiLevelType w:val="hybridMultilevel"/>
    <w:tmpl w:val="C8945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F77153"/>
    <w:multiLevelType w:val="hybridMultilevel"/>
    <w:tmpl w:val="AC12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B7"/>
    <w:rsid w:val="00010101"/>
    <w:rsid w:val="000110AA"/>
    <w:rsid w:val="000122D6"/>
    <w:rsid w:val="00026A23"/>
    <w:rsid w:val="00033FFC"/>
    <w:rsid w:val="00045ED1"/>
    <w:rsid w:val="000605C0"/>
    <w:rsid w:val="00066D07"/>
    <w:rsid w:val="00070F47"/>
    <w:rsid w:val="000718EF"/>
    <w:rsid w:val="00073C8E"/>
    <w:rsid w:val="00087E36"/>
    <w:rsid w:val="000B246C"/>
    <w:rsid w:val="000B5FEB"/>
    <w:rsid w:val="000B640A"/>
    <w:rsid w:val="000B6E1B"/>
    <w:rsid w:val="000D6F26"/>
    <w:rsid w:val="000E096F"/>
    <w:rsid w:val="000F5E96"/>
    <w:rsid w:val="001031D2"/>
    <w:rsid w:val="00131C8D"/>
    <w:rsid w:val="001332E3"/>
    <w:rsid w:val="0013393E"/>
    <w:rsid w:val="00137FAB"/>
    <w:rsid w:val="00142897"/>
    <w:rsid w:val="00153330"/>
    <w:rsid w:val="00166960"/>
    <w:rsid w:val="00172F7F"/>
    <w:rsid w:val="00177D7E"/>
    <w:rsid w:val="001A0FA1"/>
    <w:rsid w:val="001A44F4"/>
    <w:rsid w:val="001C4ED0"/>
    <w:rsid w:val="001D04DF"/>
    <w:rsid w:val="001D633C"/>
    <w:rsid w:val="001F160B"/>
    <w:rsid w:val="00220F8D"/>
    <w:rsid w:val="00234B6F"/>
    <w:rsid w:val="002428B7"/>
    <w:rsid w:val="002508D6"/>
    <w:rsid w:val="002554BA"/>
    <w:rsid w:val="00261AD1"/>
    <w:rsid w:val="00270FB9"/>
    <w:rsid w:val="002A4F3D"/>
    <w:rsid w:val="002B111B"/>
    <w:rsid w:val="002D4553"/>
    <w:rsid w:val="002D576C"/>
    <w:rsid w:val="002E58E0"/>
    <w:rsid w:val="002F19D0"/>
    <w:rsid w:val="002F72F4"/>
    <w:rsid w:val="002F7E00"/>
    <w:rsid w:val="00306BBD"/>
    <w:rsid w:val="003124F2"/>
    <w:rsid w:val="003268B1"/>
    <w:rsid w:val="003325F9"/>
    <w:rsid w:val="00332734"/>
    <w:rsid w:val="00344E72"/>
    <w:rsid w:val="00345A20"/>
    <w:rsid w:val="00345D67"/>
    <w:rsid w:val="00362203"/>
    <w:rsid w:val="00365033"/>
    <w:rsid w:val="003751E1"/>
    <w:rsid w:val="00385A90"/>
    <w:rsid w:val="00386805"/>
    <w:rsid w:val="00395A1B"/>
    <w:rsid w:val="003B3CEE"/>
    <w:rsid w:val="003C09A4"/>
    <w:rsid w:val="003E6923"/>
    <w:rsid w:val="00412892"/>
    <w:rsid w:val="0041692A"/>
    <w:rsid w:val="00424B31"/>
    <w:rsid w:val="00451D33"/>
    <w:rsid w:val="00466A53"/>
    <w:rsid w:val="00484F5A"/>
    <w:rsid w:val="004924B9"/>
    <w:rsid w:val="004A0150"/>
    <w:rsid w:val="004A7FC8"/>
    <w:rsid w:val="004B3557"/>
    <w:rsid w:val="004B5D93"/>
    <w:rsid w:val="004B7E9F"/>
    <w:rsid w:val="004C3601"/>
    <w:rsid w:val="004C7AC8"/>
    <w:rsid w:val="004D0001"/>
    <w:rsid w:val="004D504A"/>
    <w:rsid w:val="00532729"/>
    <w:rsid w:val="00544094"/>
    <w:rsid w:val="00544734"/>
    <w:rsid w:val="00545C2C"/>
    <w:rsid w:val="00546302"/>
    <w:rsid w:val="00546651"/>
    <w:rsid w:val="00553B73"/>
    <w:rsid w:val="00565ACE"/>
    <w:rsid w:val="00565D64"/>
    <w:rsid w:val="0059729C"/>
    <w:rsid w:val="005A63DB"/>
    <w:rsid w:val="005B2CD1"/>
    <w:rsid w:val="005B5820"/>
    <w:rsid w:val="005C1DDB"/>
    <w:rsid w:val="005C3329"/>
    <w:rsid w:val="005D00CB"/>
    <w:rsid w:val="005E7299"/>
    <w:rsid w:val="005F1167"/>
    <w:rsid w:val="0060011E"/>
    <w:rsid w:val="0064024E"/>
    <w:rsid w:val="00641E70"/>
    <w:rsid w:val="00645989"/>
    <w:rsid w:val="00657494"/>
    <w:rsid w:val="00694EC8"/>
    <w:rsid w:val="006B5C59"/>
    <w:rsid w:val="006C5C2C"/>
    <w:rsid w:val="006D5051"/>
    <w:rsid w:val="006D525F"/>
    <w:rsid w:val="006E251C"/>
    <w:rsid w:val="00706B16"/>
    <w:rsid w:val="00712744"/>
    <w:rsid w:val="007322BC"/>
    <w:rsid w:val="007375C3"/>
    <w:rsid w:val="00742787"/>
    <w:rsid w:val="00742FA6"/>
    <w:rsid w:val="0075073D"/>
    <w:rsid w:val="00750EB3"/>
    <w:rsid w:val="0076531C"/>
    <w:rsid w:val="00766CF2"/>
    <w:rsid w:val="007928C5"/>
    <w:rsid w:val="007932DE"/>
    <w:rsid w:val="0079595C"/>
    <w:rsid w:val="00796E11"/>
    <w:rsid w:val="007A483E"/>
    <w:rsid w:val="007B1951"/>
    <w:rsid w:val="007C4400"/>
    <w:rsid w:val="007C7AAC"/>
    <w:rsid w:val="007D7ECA"/>
    <w:rsid w:val="007E3552"/>
    <w:rsid w:val="007E6931"/>
    <w:rsid w:val="007F6FC8"/>
    <w:rsid w:val="00800B0A"/>
    <w:rsid w:val="00805417"/>
    <w:rsid w:val="0080553F"/>
    <w:rsid w:val="00813F39"/>
    <w:rsid w:val="00815DB5"/>
    <w:rsid w:val="0082306E"/>
    <w:rsid w:val="008261F7"/>
    <w:rsid w:val="00840219"/>
    <w:rsid w:val="0085163F"/>
    <w:rsid w:val="00853355"/>
    <w:rsid w:val="0085798C"/>
    <w:rsid w:val="00860063"/>
    <w:rsid w:val="008756EB"/>
    <w:rsid w:val="00880B7D"/>
    <w:rsid w:val="00883CD3"/>
    <w:rsid w:val="00892228"/>
    <w:rsid w:val="00894DF2"/>
    <w:rsid w:val="008A3381"/>
    <w:rsid w:val="008A605F"/>
    <w:rsid w:val="008E2CA5"/>
    <w:rsid w:val="008E62BA"/>
    <w:rsid w:val="008F6AF2"/>
    <w:rsid w:val="0090384C"/>
    <w:rsid w:val="00912CFB"/>
    <w:rsid w:val="00921363"/>
    <w:rsid w:val="009260C2"/>
    <w:rsid w:val="00932198"/>
    <w:rsid w:val="00936C57"/>
    <w:rsid w:val="009430B7"/>
    <w:rsid w:val="00944182"/>
    <w:rsid w:val="00944930"/>
    <w:rsid w:val="00945FB2"/>
    <w:rsid w:val="0098019D"/>
    <w:rsid w:val="00982066"/>
    <w:rsid w:val="0099079C"/>
    <w:rsid w:val="00990921"/>
    <w:rsid w:val="0099246D"/>
    <w:rsid w:val="00995FC1"/>
    <w:rsid w:val="009A5286"/>
    <w:rsid w:val="009B55D6"/>
    <w:rsid w:val="009D30AD"/>
    <w:rsid w:val="009D3922"/>
    <w:rsid w:val="009D3FBF"/>
    <w:rsid w:val="009F3FBA"/>
    <w:rsid w:val="00A03472"/>
    <w:rsid w:val="00A05EDF"/>
    <w:rsid w:val="00A106F3"/>
    <w:rsid w:val="00A138C0"/>
    <w:rsid w:val="00A31F99"/>
    <w:rsid w:val="00A34DB8"/>
    <w:rsid w:val="00A53F99"/>
    <w:rsid w:val="00A55F2E"/>
    <w:rsid w:val="00A752D3"/>
    <w:rsid w:val="00A76509"/>
    <w:rsid w:val="00A84FCF"/>
    <w:rsid w:val="00AB23AF"/>
    <w:rsid w:val="00AB34D1"/>
    <w:rsid w:val="00AB543F"/>
    <w:rsid w:val="00AB5F6A"/>
    <w:rsid w:val="00AC17E2"/>
    <w:rsid w:val="00AC6681"/>
    <w:rsid w:val="00AD34C8"/>
    <w:rsid w:val="00AF64E9"/>
    <w:rsid w:val="00B041C5"/>
    <w:rsid w:val="00B07031"/>
    <w:rsid w:val="00B156B6"/>
    <w:rsid w:val="00B25DFF"/>
    <w:rsid w:val="00B33B71"/>
    <w:rsid w:val="00B53CE4"/>
    <w:rsid w:val="00B6414A"/>
    <w:rsid w:val="00B66F8B"/>
    <w:rsid w:val="00B70BEE"/>
    <w:rsid w:val="00B74098"/>
    <w:rsid w:val="00B770D4"/>
    <w:rsid w:val="00B874E1"/>
    <w:rsid w:val="00BA6363"/>
    <w:rsid w:val="00BC1A92"/>
    <w:rsid w:val="00BD6FA6"/>
    <w:rsid w:val="00BF33EF"/>
    <w:rsid w:val="00C05606"/>
    <w:rsid w:val="00C13798"/>
    <w:rsid w:val="00C1523C"/>
    <w:rsid w:val="00C221B4"/>
    <w:rsid w:val="00C36BC2"/>
    <w:rsid w:val="00C36CF6"/>
    <w:rsid w:val="00C403F8"/>
    <w:rsid w:val="00C4511D"/>
    <w:rsid w:val="00C462E8"/>
    <w:rsid w:val="00CA3D9F"/>
    <w:rsid w:val="00CB33B3"/>
    <w:rsid w:val="00CB6E1E"/>
    <w:rsid w:val="00CB7709"/>
    <w:rsid w:val="00CC03B8"/>
    <w:rsid w:val="00CC6DCB"/>
    <w:rsid w:val="00CD15D5"/>
    <w:rsid w:val="00CE49C8"/>
    <w:rsid w:val="00D044D6"/>
    <w:rsid w:val="00D23D52"/>
    <w:rsid w:val="00D258A7"/>
    <w:rsid w:val="00D43164"/>
    <w:rsid w:val="00D47794"/>
    <w:rsid w:val="00D62C40"/>
    <w:rsid w:val="00D75317"/>
    <w:rsid w:val="00D7683F"/>
    <w:rsid w:val="00D76BF8"/>
    <w:rsid w:val="00D90A2C"/>
    <w:rsid w:val="00D912A6"/>
    <w:rsid w:val="00DA215B"/>
    <w:rsid w:val="00DA7C1A"/>
    <w:rsid w:val="00DB3CE0"/>
    <w:rsid w:val="00DC32AF"/>
    <w:rsid w:val="00DE322B"/>
    <w:rsid w:val="00DF1F12"/>
    <w:rsid w:val="00E02D95"/>
    <w:rsid w:val="00E165DC"/>
    <w:rsid w:val="00E25502"/>
    <w:rsid w:val="00E40201"/>
    <w:rsid w:val="00E50570"/>
    <w:rsid w:val="00E5372A"/>
    <w:rsid w:val="00E53E71"/>
    <w:rsid w:val="00E5604E"/>
    <w:rsid w:val="00E6567B"/>
    <w:rsid w:val="00E66B14"/>
    <w:rsid w:val="00E749BE"/>
    <w:rsid w:val="00EA7156"/>
    <w:rsid w:val="00EB1928"/>
    <w:rsid w:val="00EB551C"/>
    <w:rsid w:val="00EC7CF0"/>
    <w:rsid w:val="00EE2805"/>
    <w:rsid w:val="00EE33F1"/>
    <w:rsid w:val="00EF5D78"/>
    <w:rsid w:val="00F00D7B"/>
    <w:rsid w:val="00F1276D"/>
    <w:rsid w:val="00F12ADE"/>
    <w:rsid w:val="00F2392E"/>
    <w:rsid w:val="00F23F68"/>
    <w:rsid w:val="00F30CB2"/>
    <w:rsid w:val="00F4375E"/>
    <w:rsid w:val="00F45F76"/>
    <w:rsid w:val="00F521B6"/>
    <w:rsid w:val="00F5330C"/>
    <w:rsid w:val="00F555C3"/>
    <w:rsid w:val="00F60B8C"/>
    <w:rsid w:val="00F60DE0"/>
    <w:rsid w:val="00F61F60"/>
    <w:rsid w:val="00F64D23"/>
    <w:rsid w:val="00F6585E"/>
    <w:rsid w:val="00F81220"/>
    <w:rsid w:val="00F92134"/>
    <w:rsid w:val="00FB4F61"/>
    <w:rsid w:val="00FC4182"/>
    <w:rsid w:val="00FD2789"/>
    <w:rsid w:val="00FE3EAE"/>
    <w:rsid w:val="00FF1A03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B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  <w:style w:type="paragraph" w:styleId="ListParagraph">
    <w:name w:val="List Paragraph"/>
    <w:basedOn w:val="Normal"/>
    <w:uiPriority w:val="34"/>
    <w:qFormat/>
    <w:rsid w:val="008E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B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  <w:style w:type="paragraph" w:styleId="ListParagraph">
    <w:name w:val="List Paragraph"/>
    <w:basedOn w:val="Normal"/>
    <w:uiPriority w:val="34"/>
    <w:qFormat/>
    <w:rsid w:val="008E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درس دوره</vt:lpstr>
    </vt:vector>
  </TitlesOfParts>
  <Company>Hewlett-Packard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درس دوره</dc:title>
  <dc:creator>گلستان</dc:creator>
  <cp:lastModifiedBy>Heidari</cp:lastModifiedBy>
  <cp:revision>1</cp:revision>
  <dcterms:created xsi:type="dcterms:W3CDTF">2023-08-28T06:17:00Z</dcterms:created>
  <dcterms:modified xsi:type="dcterms:W3CDTF">2023-09-09T10:09:00Z</dcterms:modified>
</cp:coreProperties>
</file>