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56" w:type="pct"/>
        <w:tblBorders>
          <w:left w:val="single" w:sz="18" w:space="0" w:color="4F81BD"/>
        </w:tblBorders>
        <w:tblLook w:val="04A0" w:firstRow="1" w:lastRow="0" w:firstColumn="1" w:lastColumn="0" w:noHBand="0" w:noVBand="1"/>
      </w:tblPr>
      <w:tblGrid>
        <w:gridCol w:w="5825"/>
      </w:tblGrid>
      <w:tr w:rsidR="00974356" w:rsidRPr="00974356" w:rsidTr="006E5946">
        <w:trPr>
          <w:trHeight w:val="267"/>
        </w:trPr>
        <w:tc>
          <w:tcPr>
            <w:tcW w:w="8678" w:type="dxa"/>
            <w:tcMar>
              <w:top w:w="216" w:type="dxa"/>
              <w:left w:w="115" w:type="dxa"/>
              <w:bottom w:w="216" w:type="dxa"/>
              <w:right w:w="115" w:type="dxa"/>
            </w:tcMar>
          </w:tcPr>
          <w:p w:rsidR="00974356" w:rsidRPr="00974356" w:rsidRDefault="00974356" w:rsidP="006E5946">
            <w:pPr>
              <w:pStyle w:val="NoSpacing"/>
              <w:rPr>
                <w:rFonts w:asciiTheme="majorBidi" w:hAnsiTheme="majorBidi" w:cs="B Lotus"/>
                <w:sz w:val="20"/>
                <w:szCs w:val="20"/>
              </w:rPr>
            </w:pPr>
            <w:r w:rsidRPr="00974356">
              <w:rPr>
                <w:rFonts w:asciiTheme="majorBidi" w:hAnsiTheme="majorBidi" w:cs="B Lotus"/>
                <w:sz w:val="20"/>
                <w:szCs w:val="20"/>
                <w:lang w:bidi="fa-IR"/>
              </w:rPr>
              <w:t>Nursing</w:t>
            </w:r>
          </w:p>
        </w:tc>
      </w:tr>
      <w:tr w:rsidR="00974356" w:rsidRPr="00974356" w:rsidTr="006E5946">
        <w:trPr>
          <w:trHeight w:val="3017"/>
        </w:trPr>
        <w:tc>
          <w:tcPr>
            <w:tcW w:w="8678" w:type="dxa"/>
          </w:tcPr>
          <w:p w:rsidR="00974356" w:rsidRPr="00974356" w:rsidRDefault="00974356" w:rsidP="006E5946">
            <w:pPr>
              <w:pStyle w:val="NoSpacing"/>
              <w:bidi/>
              <w:jc w:val="right"/>
              <w:rPr>
                <w:rFonts w:asciiTheme="majorBidi" w:hAnsiTheme="majorBidi" w:cs="B Lotus"/>
                <w:b/>
                <w:bCs/>
                <w:caps/>
                <w:color w:val="660033"/>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74356">
              <w:rPr>
                <w:rFonts w:asciiTheme="majorBidi" w:hAnsiTheme="majorBidi" w:cs="B Lotus"/>
                <w:b/>
                <w:bCs/>
                <w:caps/>
                <w:color w:val="660033"/>
                <w:sz w:val="72"/>
                <w:szCs w:val="72"/>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کارپوشه كارورزی در عرصه پرستاری</w:t>
            </w:r>
          </w:p>
        </w:tc>
      </w:tr>
      <w:tr w:rsidR="00974356" w:rsidRPr="00974356" w:rsidTr="00974356">
        <w:trPr>
          <w:trHeight w:val="420"/>
        </w:trPr>
        <w:tc>
          <w:tcPr>
            <w:tcW w:w="8678" w:type="dxa"/>
            <w:shd w:val="clear" w:color="auto" w:fill="CCFFFF"/>
            <w:tcMar>
              <w:top w:w="216" w:type="dxa"/>
              <w:left w:w="115" w:type="dxa"/>
              <w:bottom w:w="216" w:type="dxa"/>
              <w:right w:w="115" w:type="dxa"/>
            </w:tcMar>
          </w:tcPr>
          <w:p w:rsidR="00974356" w:rsidRPr="00974356" w:rsidRDefault="00974356" w:rsidP="006E5946">
            <w:pPr>
              <w:pStyle w:val="NoSpacing"/>
              <w:bidi/>
              <w:rPr>
                <w:rFonts w:asciiTheme="majorBidi" w:hAnsiTheme="majorBidi" w:cs="B Lotus"/>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74356">
              <w:rPr>
                <w:rFonts w:asciiTheme="majorBidi" w:hAnsiTheme="majorBidi" w:cs="B Lotus"/>
                <w:b/>
                <w:bCs/>
                <w:caps/>
                <w:sz w:val="20"/>
                <w:szCs w:val="20"/>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نیمسال اول سال تحصیلی 95-94  -  کاراموزی در عرصه پرستاری کودکان </w:t>
            </w:r>
            <w:r w:rsidRPr="00974356">
              <w:rPr>
                <w:rFonts w:ascii="Times New Roman" w:hAnsi="Times New Roman" w:cs="Times New Roman" w:hint="cs"/>
                <w:b/>
                <w:bCs/>
                <w:caps/>
                <w:sz w:val="20"/>
                <w:szCs w:val="20"/>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74356">
              <w:rPr>
                <w:rFonts w:asciiTheme="majorBidi" w:hAnsiTheme="majorBidi" w:cs="B Lotus"/>
                <w:b/>
                <w:bCs/>
                <w:caps/>
                <w:sz w:val="20"/>
                <w:szCs w:val="20"/>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گروه آقایان</w:t>
            </w:r>
          </w:p>
        </w:tc>
      </w:tr>
    </w:tbl>
    <w:p w:rsidR="00974356" w:rsidRPr="00974356" w:rsidRDefault="00974356" w:rsidP="00974356">
      <w:pPr>
        <w:rPr>
          <w:rFonts w:asciiTheme="majorBidi" w:hAnsiTheme="majorBidi" w:cs="B Lotus"/>
          <w:sz w:val="24"/>
          <w:szCs w:val="24"/>
        </w:rPr>
      </w:pPr>
    </w:p>
    <w:p w:rsidR="00974356" w:rsidRPr="00974356" w:rsidRDefault="00974356" w:rsidP="00974356">
      <w:pPr>
        <w:rPr>
          <w:rFonts w:asciiTheme="majorBidi" w:hAnsiTheme="majorBidi" w:cs="B Lotus"/>
          <w:sz w:val="24"/>
          <w:szCs w:val="24"/>
        </w:rPr>
      </w:pPr>
    </w:p>
    <w:p w:rsidR="00974356" w:rsidRPr="00974356" w:rsidRDefault="00974356" w:rsidP="00974356">
      <w:pPr>
        <w:rPr>
          <w:rFonts w:asciiTheme="majorBidi" w:hAnsiTheme="majorBidi" w:cs="B Lotus"/>
          <w:color w:val="002060"/>
          <w:sz w:val="24"/>
          <w:szCs w:val="24"/>
        </w:rPr>
      </w:pPr>
      <w:r w:rsidRPr="00974356">
        <w:rPr>
          <w:rFonts w:asciiTheme="majorBidi" w:hAnsiTheme="majorBidi" w:cs="B Lotus"/>
          <w:b/>
          <w:bCs/>
          <w:caps/>
          <w:vanish w:val="0"/>
          <w:color w:val="002060"/>
          <w:sz w:val="72"/>
          <w:szCs w:val="7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974356" w:rsidRPr="00974356" w:rsidRDefault="00974356" w:rsidP="00974356">
      <w:pPr>
        <w:pStyle w:val="NoSpacing"/>
        <w:bidi/>
        <w:rPr>
          <w:rFonts w:asciiTheme="majorBidi" w:hAnsiTheme="majorBidi" w:cs="B Lotus"/>
          <w:b/>
          <w:bCs/>
          <w:color w:val="002060"/>
          <w:sz w:val="52"/>
          <w:szCs w:val="24"/>
          <w:rtl/>
        </w:rPr>
      </w:pPr>
    </w:p>
    <w:p w:rsidR="00974356" w:rsidRPr="00974356" w:rsidRDefault="00974356" w:rsidP="00974356">
      <w:pPr>
        <w:spacing w:before="240"/>
        <w:jc w:val="center"/>
        <w:rPr>
          <w:rFonts w:asciiTheme="majorBidi" w:hAnsiTheme="majorBidi" w:cs="B Lotus"/>
          <w:b/>
          <w:bCs/>
          <w:vanish w:val="0"/>
          <w:color w:val="002060"/>
          <w:sz w:val="14"/>
          <w:szCs w:val="14"/>
          <w:rtl/>
          <w:lang w:bidi="fa-IR"/>
        </w:rPr>
      </w:pPr>
      <w:r w:rsidRPr="00974356">
        <w:rPr>
          <w:rFonts w:asciiTheme="majorBidi" w:hAnsiTheme="majorBidi" w:cs="B Lotus"/>
          <w:b/>
          <w:bCs/>
          <w:noProof/>
          <w:vanish w:val="0"/>
          <w:color w:val="002060"/>
          <w:sz w:val="14"/>
          <w:szCs w:val="14"/>
          <w:shd w:val="clear" w:color="auto" w:fill="CCFFFF"/>
        </w:rPr>
        <w:drawing>
          <wp:inline distT="0" distB="0" distL="0" distR="0" wp14:anchorId="1841C65C" wp14:editId="2E637564">
            <wp:extent cx="1877184" cy="4483735"/>
            <wp:effectExtent l="0" t="0" r="8890" b="0"/>
            <wp:docPr id="2" name="Picture 2" descr="http://lowres.cartoonstock.com/medical-stabilizer-mood-pill-drug-medication-aban2061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lowres.cartoonstock.com/medical-stabilizer-mood-pill-drug-medication-aban2061_low.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61485" b="16426"/>
                    <a:stretch/>
                  </pic:blipFill>
                  <pic:spPr bwMode="auto">
                    <a:xfrm>
                      <a:off x="0" y="0"/>
                      <a:ext cx="1877060" cy="448373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74356" w:rsidRPr="00640E78" w:rsidRDefault="00974356" w:rsidP="00974356">
      <w:pPr>
        <w:spacing w:before="240"/>
        <w:jc w:val="center"/>
        <w:rPr>
          <w:rFonts w:asciiTheme="majorBidi" w:hAnsiTheme="majorBidi" w:cs="B Lotus"/>
          <w:b/>
          <w:bCs/>
          <w:vanish w:val="0"/>
          <w:color w:val="7030A0"/>
          <w:sz w:val="24"/>
          <w:szCs w:val="24"/>
          <w:rtl/>
          <w:lang w:bidi="fa-IR"/>
        </w:rPr>
      </w:pPr>
      <w:r w:rsidRPr="00640E78">
        <w:rPr>
          <w:rFonts w:asciiTheme="majorBidi" w:hAnsiTheme="majorBidi" w:cs="B Lotus"/>
          <w:b/>
          <w:bCs/>
          <w:vanish w:val="0"/>
          <w:color w:val="7030A0"/>
          <w:sz w:val="24"/>
          <w:szCs w:val="24"/>
          <w:rtl/>
          <w:lang w:bidi="fa-IR"/>
        </w:rPr>
        <w:t>گروه پرستاری کودک وخانواده</w:t>
      </w:r>
    </w:p>
    <w:p w:rsidR="00974356" w:rsidRPr="00640E78" w:rsidRDefault="00974356" w:rsidP="00974356">
      <w:pPr>
        <w:jc w:val="center"/>
        <w:rPr>
          <w:rFonts w:asciiTheme="majorBidi" w:hAnsiTheme="majorBidi" w:cs="B Lotus"/>
          <w:b/>
          <w:bCs/>
          <w:vanish w:val="0"/>
          <w:color w:val="7030A0"/>
          <w:sz w:val="24"/>
          <w:szCs w:val="24"/>
          <w:rtl/>
          <w:lang w:bidi="fa-IR"/>
        </w:rPr>
      </w:pPr>
      <w:r w:rsidRPr="00640E78">
        <w:rPr>
          <w:rFonts w:asciiTheme="majorBidi" w:hAnsiTheme="majorBidi" w:cs="B Lotus"/>
          <w:b/>
          <w:bCs/>
          <w:vanish w:val="0"/>
          <w:color w:val="7030A0"/>
          <w:sz w:val="24"/>
          <w:szCs w:val="24"/>
          <w:rtl/>
          <w:lang w:bidi="fa-IR"/>
        </w:rPr>
        <w:t xml:space="preserve"> </w:t>
      </w:r>
      <w:r w:rsidRPr="00640E78">
        <w:rPr>
          <w:rFonts w:asciiTheme="majorBidi" w:hAnsiTheme="majorBidi" w:cs="B Lotus"/>
          <w:b/>
          <w:bCs/>
          <w:vanish w:val="0"/>
          <w:color w:val="7030A0"/>
          <w:sz w:val="22"/>
          <w:szCs w:val="22"/>
          <w:rtl/>
          <w:lang w:bidi="fa-IR"/>
        </w:rPr>
        <w:t xml:space="preserve">دانشگاه علوم پزشکی گلستان </w:t>
      </w:r>
    </w:p>
    <w:p w:rsidR="00974356" w:rsidRPr="00640E78" w:rsidRDefault="00974356" w:rsidP="00974356">
      <w:pPr>
        <w:jc w:val="center"/>
        <w:rPr>
          <w:rFonts w:asciiTheme="majorBidi" w:hAnsiTheme="majorBidi" w:cs="B Lotus"/>
          <w:b/>
          <w:bCs/>
          <w:vanish w:val="0"/>
          <w:color w:val="7030A0"/>
          <w:sz w:val="24"/>
          <w:szCs w:val="24"/>
          <w:rtl/>
          <w:lang w:bidi="fa-IR"/>
        </w:rPr>
      </w:pPr>
      <w:r w:rsidRPr="00640E78">
        <w:rPr>
          <w:rFonts w:asciiTheme="majorBidi" w:hAnsiTheme="majorBidi" w:cs="B Lotus"/>
          <w:b/>
          <w:bCs/>
          <w:vanish w:val="0"/>
          <w:color w:val="7030A0"/>
          <w:sz w:val="24"/>
          <w:szCs w:val="24"/>
          <w:rtl/>
          <w:lang w:bidi="fa-IR"/>
        </w:rPr>
        <w:t>بازنگری:  شهریور 1394</w:t>
      </w:r>
    </w:p>
    <w:p w:rsidR="00974356" w:rsidRPr="00974356" w:rsidRDefault="00974356" w:rsidP="00974356">
      <w:pPr>
        <w:pBdr>
          <w:bottom w:val="single" w:sz="4" w:space="1" w:color="auto"/>
        </w:pBdr>
        <w:tabs>
          <w:tab w:val="num" w:pos="193"/>
        </w:tabs>
        <w:spacing w:before="240"/>
        <w:rPr>
          <w:rFonts w:asciiTheme="majorBidi" w:hAnsiTheme="majorBidi" w:cs="B Lotus"/>
          <w:b/>
          <w:bCs/>
          <w:vanish w:val="0"/>
          <w:color w:val="002060"/>
          <w:sz w:val="24"/>
          <w:szCs w:val="24"/>
          <w:rtl/>
          <w:lang w:bidi="fa-IR"/>
        </w:rPr>
      </w:pPr>
      <w:bookmarkStart w:id="0" w:name="5544"/>
      <w:bookmarkEnd w:id="0"/>
      <w:r>
        <w:rPr>
          <w:rFonts w:asciiTheme="majorBidi" w:hAnsiTheme="majorBidi" w:cs="B Lotus" w:hint="cs"/>
          <w:b/>
          <w:bCs/>
          <w:vanish w:val="0"/>
          <w:color w:val="002060"/>
          <w:rtl/>
          <w:lang w:bidi="fa-IR"/>
        </w:rPr>
        <w:t>کارآموز در عرصه پرستاری</w:t>
      </w:r>
      <w:r w:rsidRPr="00974356">
        <w:rPr>
          <w:rFonts w:asciiTheme="majorBidi" w:hAnsiTheme="majorBidi" w:cs="B Lotus"/>
          <w:b/>
          <w:bCs/>
          <w:vanish w:val="0"/>
          <w:color w:val="002060"/>
          <w:rtl/>
          <w:lang w:bidi="fa-IR"/>
        </w:rPr>
        <w:t xml:space="preserve"> گرامی</w:t>
      </w:r>
    </w:p>
    <w:p w:rsidR="00974356" w:rsidRPr="00974356" w:rsidRDefault="00974356" w:rsidP="00974356">
      <w:pPr>
        <w:jc w:val="lowKashida"/>
        <w:rPr>
          <w:rFonts w:asciiTheme="majorBidi" w:hAnsiTheme="majorBidi" w:cs="B Lotus"/>
          <w:b/>
          <w:bCs/>
          <w:vanish w:val="0"/>
          <w:color w:val="002060"/>
          <w:sz w:val="24"/>
          <w:szCs w:val="24"/>
          <w:rtl/>
        </w:rPr>
      </w:pPr>
      <w:r w:rsidRPr="00974356">
        <w:rPr>
          <w:rFonts w:asciiTheme="majorBidi" w:hAnsiTheme="majorBidi" w:cs="B Lotus"/>
          <w:vanish w:val="0"/>
          <w:color w:val="002060"/>
          <w:sz w:val="24"/>
          <w:szCs w:val="24"/>
          <w:rtl/>
          <w:lang w:bidi="fa-IR"/>
        </w:rPr>
        <w:t>کارورزی در عرصه با هدف تسهیل گذر از مرحله دانشجویی به پرستاری که مستقل عمل می کند طراحی شده است.</w:t>
      </w:r>
      <w:r w:rsidRPr="00974356">
        <w:rPr>
          <w:rFonts w:asciiTheme="majorBidi" w:hAnsiTheme="majorBidi" w:cs="B Lotus"/>
          <w:vanish w:val="0"/>
          <w:color w:val="002060"/>
          <w:sz w:val="24"/>
          <w:szCs w:val="24"/>
          <w:rtl/>
        </w:rPr>
        <w:t xml:space="preserve"> اميد است در دوره كارورزی در عرصه</w:t>
      </w:r>
      <w:r w:rsidRPr="00974356">
        <w:rPr>
          <w:rFonts w:asciiTheme="majorBidi" w:hAnsiTheme="majorBidi" w:cs="B Lotus"/>
          <w:vanish w:val="0"/>
          <w:color w:val="002060"/>
          <w:sz w:val="24"/>
          <w:szCs w:val="24"/>
          <w:rtl/>
          <w:lang w:bidi="fa-IR"/>
        </w:rPr>
        <w:t xml:space="preserve"> </w:t>
      </w:r>
      <w:r w:rsidRPr="00974356">
        <w:rPr>
          <w:rFonts w:asciiTheme="majorBidi" w:hAnsiTheme="majorBidi" w:cs="B Lotus"/>
          <w:vanish w:val="0"/>
          <w:color w:val="002060"/>
          <w:sz w:val="24"/>
          <w:szCs w:val="24"/>
          <w:rtl/>
        </w:rPr>
        <w:t>بتوانيد برای ارتقاء سلامت مددجویان و افزایش صلاحیت علمي و عملي خود كوشا باشيد.</w:t>
      </w:r>
      <w:r w:rsidRPr="00974356">
        <w:rPr>
          <w:rFonts w:asciiTheme="majorBidi" w:hAnsiTheme="majorBidi" w:cs="B Lotus"/>
          <w:vanish w:val="0"/>
          <w:color w:val="002060"/>
          <w:sz w:val="24"/>
          <w:szCs w:val="24"/>
          <w:rtl/>
          <w:lang w:bidi="fa-IR"/>
        </w:rPr>
        <w:t xml:space="preserve"> لطفا قبل از ورود به بالین  موارد زیر را به دقت مطالعه فرمایید</w:t>
      </w:r>
      <w:r w:rsidRPr="00974356">
        <w:rPr>
          <w:rFonts w:asciiTheme="majorBidi" w:hAnsiTheme="majorBidi" w:cs="B Lotus"/>
          <w:vanish w:val="0"/>
          <w:color w:val="002060"/>
          <w:sz w:val="24"/>
          <w:szCs w:val="24"/>
          <w:rtl/>
        </w:rPr>
        <w:t>:</w:t>
      </w:r>
    </w:p>
    <w:p w:rsidR="00974356" w:rsidRPr="00974356" w:rsidRDefault="00974356" w:rsidP="00974356">
      <w:pPr>
        <w:numPr>
          <w:ilvl w:val="0"/>
          <w:numId w:val="12"/>
        </w:numPr>
        <w:tabs>
          <w:tab w:val="num" w:pos="193"/>
        </w:tabs>
        <w:jc w:val="lowKashida"/>
        <w:rPr>
          <w:rFonts w:asciiTheme="majorBidi" w:hAnsiTheme="majorBidi" w:cs="B Lotus"/>
          <w:b/>
          <w:bCs/>
          <w:vanish w:val="0"/>
          <w:color w:val="FF0000"/>
          <w:sz w:val="24"/>
          <w:szCs w:val="24"/>
          <w:lang w:bidi="fa-IR"/>
        </w:rPr>
      </w:pPr>
      <w:r w:rsidRPr="00974356">
        <w:rPr>
          <w:rFonts w:asciiTheme="majorBidi" w:hAnsiTheme="majorBidi" w:cs="B Lotus"/>
          <w:b/>
          <w:bCs/>
          <w:vanish w:val="0"/>
          <w:color w:val="FF0000"/>
          <w:sz w:val="24"/>
          <w:szCs w:val="24"/>
          <w:rtl/>
          <w:lang w:bidi="fa-IR"/>
        </w:rPr>
        <w:t>مدت</w:t>
      </w:r>
      <w:r w:rsidRPr="00974356">
        <w:rPr>
          <w:rFonts w:asciiTheme="majorBidi" w:hAnsiTheme="majorBidi" w:cs="B Lotus"/>
          <w:vanish w:val="0"/>
          <w:color w:val="FF0000"/>
          <w:sz w:val="24"/>
          <w:szCs w:val="24"/>
          <w:rtl/>
          <w:lang w:bidi="fa-IR"/>
        </w:rPr>
        <w:t xml:space="preserve"> کارورزی: 5/1 واحد معادل 12 شیفت کاری (50درصد صبح/25درصد عصر، 25درصد شب) در بخش فوریت و اورژانس (توضیحات لازم در کارگاه ورود به عرصه ارائه می شود).</w:t>
      </w:r>
    </w:p>
    <w:p w:rsidR="00974356" w:rsidRPr="00974356" w:rsidRDefault="00974356" w:rsidP="00974356">
      <w:pPr>
        <w:numPr>
          <w:ilvl w:val="0"/>
          <w:numId w:val="12"/>
        </w:numPr>
        <w:tabs>
          <w:tab w:val="num" w:pos="193"/>
        </w:tabs>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 از شما انتظار می رود تا مقررات آموزشی را مد نظر قرار دهید:</w:t>
      </w:r>
    </w:p>
    <w:p w:rsidR="00974356" w:rsidRPr="00974356" w:rsidRDefault="00974356" w:rsidP="00974356">
      <w:pPr>
        <w:pStyle w:val="ListParagraph"/>
        <w:numPr>
          <w:ilvl w:val="0"/>
          <w:numId w:val="37"/>
        </w:num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استفاده از پوشش مناسب طبق مقرارت دانشکده : روپوش سفيد و تميز، شلوار مشکی، کفش مناسب بالین و عدم استفاده از شلوار جین</w:t>
      </w:r>
    </w:p>
    <w:p w:rsidR="00974356" w:rsidRPr="00974356" w:rsidRDefault="00974356" w:rsidP="00974356">
      <w:pPr>
        <w:pStyle w:val="ListParagraph"/>
        <w:numPr>
          <w:ilvl w:val="0"/>
          <w:numId w:val="37"/>
        </w:num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 استفاده از کارت شناسایی در تمام ساعات حضور در بیمارستان</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2) كوتاه نگه داشتن ناخن و عدم استفاده از زيور آلات،</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3) حضور در شیفت طبق برنامه تعیین شده و حضور به موقع در بخش،</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4) رعایت شئونات حرفه ای در برخورد با بيماران، همراهان، همكاران، كادر آموزشي درماني،</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5) خروج از بيمارستان در شرایط خاص صرفا فقط با كسب مجوز کتبی از سوپروایزر مسئول شیفت مقدور می باشد.</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6) در طول دوره مجاز به غیبت نمی باشید. هر گونه جابجایی و یا عدم امکان حضور در شیفت به دلیل بیماری بایستی با هماهنگی سوپروایزر یا مسئول بخش صورت گیرد و در اسرع وقت نیز جبران گردد.</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7) در خصوص مسائل مربوط به کارورزی  با مربی ناظر و  مدیر گروه به عنوان مسئول دوره (دکتر جویباری) تماس بگیرید. </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8) انجام برخی از پروسیجرهای مهم می بایستی به تایید مربی ناظر برسد.</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9) شرکت در کارگاه های ورود به عرصه (اخلاق حرفه ای و قوانین و مقررات)، شیر مادر، پروسیجرها و آمادگی برای آسکی، احیای نوزاد و کودک ضرروی است.</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10) دفعات مراجعه شما به مدیر گروه برای رفع اشکال ثبت خواهد شد/ کارپوشه خود را پس از تکمیل و تایید توسط سرپرستار/ مربی ناظر به مدیر گروه تحویل دهید.</w:t>
      </w:r>
    </w:p>
    <w:p w:rsidR="00974356" w:rsidRPr="00974356" w:rsidRDefault="00974356" w:rsidP="00974356">
      <w:pPr>
        <w:tabs>
          <w:tab w:val="num" w:pos="193"/>
        </w:tabs>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تمامی فعالیت های آموزشی خود را به پیوست این دفترچه نمایید.  </w:t>
      </w:r>
    </w:p>
    <w:p w:rsidR="00974356" w:rsidRPr="00974356" w:rsidRDefault="00974356" w:rsidP="00974356">
      <w:pPr>
        <w:ind w:left="13"/>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پست الکترونیک مدیر گروه:  لیلا جویباری  </w:t>
      </w:r>
      <w:r w:rsidRPr="00640E78">
        <w:rPr>
          <w:rFonts w:asciiTheme="majorBidi" w:hAnsiTheme="majorBidi" w:cs="B Lotus"/>
          <w:vanish w:val="0"/>
          <w:sz w:val="24"/>
          <w:szCs w:val="24"/>
          <w:lang w:bidi="fa-IR"/>
        </w:rPr>
        <w:t>L_juybari@yahoo.com</w:t>
      </w:r>
      <w:r w:rsidRPr="00974356">
        <w:rPr>
          <w:rFonts w:asciiTheme="majorBidi" w:hAnsiTheme="majorBidi" w:cs="B Lotus"/>
          <w:vanish w:val="0"/>
          <w:color w:val="002060"/>
          <w:sz w:val="24"/>
          <w:szCs w:val="24"/>
          <w:rtl/>
          <w:lang w:bidi="fa-IR"/>
        </w:rPr>
        <w:t xml:space="preserve"> </w:t>
      </w:r>
    </w:p>
    <w:p w:rsidR="00974356" w:rsidRPr="00974356" w:rsidRDefault="00974356" w:rsidP="00974356">
      <w:pPr>
        <w:ind w:left="170"/>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تلفن ثابت: 32430360-017 ، تلفن همراه :  09113548454</w:t>
      </w:r>
    </w:p>
    <w:p w:rsidR="00974356" w:rsidRPr="00974356" w:rsidRDefault="00974356" w:rsidP="00974356">
      <w:pPr>
        <w:ind w:left="170"/>
        <w:jc w:val="lowKashida"/>
        <w:rPr>
          <w:rFonts w:asciiTheme="majorBidi" w:hAnsiTheme="majorBidi" w:cs="B Lotus"/>
          <w:vanish w:val="0"/>
          <w:color w:val="002060"/>
          <w:sz w:val="24"/>
          <w:szCs w:val="24"/>
          <w:rtl/>
          <w:lang w:bidi="fa-IR"/>
        </w:rPr>
      </w:pPr>
    </w:p>
    <w:p w:rsidR="00974356" w:rsidRPr="00974356" w:rsidRDefault="00974356" w:rsidP="00974356">
      <w:pPr>
        <w:ind w:left="170"/>
        <w:jc w:val="lowKashida"/>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برای مشاهده فعالیت دانشجویان دوره های قبل</w:t>
      </w:r>
      <w:r w:rsidRPr="00974356">
        <w:rPr>
          <w:rFonts w:asciiTheme="majorBidi" w:hAnsiTheme="majorBidi" w:cs="B Lotus"/>
          <w:vanish w:val="0"/>
          <w:color w:val="002060"/>
          <w:sz w:val="24"/>
          <w:szCs w:val="24"/>
          <w:rtl/>
          <w:lang w:bidi="fa-IR"/>
        </w:rPr>
        <w:t>، آگاهی از اخبار گروه، پرسش و پاسخ به تارنوشت دانش پرستاری</w:t>
      </w:r>
      <w:r w:rsidRPr="00974356">
        <w:rPr>
          <w:rFonts w:asciiTheme="majorBidi" w:hAnsiTheme="majorBidi" w:cs="B Lotus"/>
          <w:vanish w:val="0"/>
          <w:color w:val="002060"/>
          <w:sz w:val="24"/>
          <w:szCs w:val="24"/>
          <w:lang w:bidi="fa-IR"/>
        </w:rPr>
        <w:t xml:space="preserve"> </w:t>
      </w:r>
      <w:r w:rsidRPr="00974356">
        <w:rPr>
          <w:rFonts w:asciiTheme="majorBidi" w:hAnsiTheme="majorBidi" w:cs="B Lotus"/>
          <w:vanish w:val="0"/>
          <w:color w:val="002060"/>
          <w:sz w:val="24"/>
          <w:szCs w:val="24"/>
          <w:rtl/>
          <w:lang w:bidi="fa-IR"/>
        </w:rPr>
        <w:t xml:space="preserve">به آرشیو موضوعی " دانشجویان و کارآموزی، کارورزی" و همچنین پست ثابت "برای دانشجویان کارآموز در عرصه" مراجعه نمائید. مرجع ثابت گروه برای ارتباط </w:t>
      </w:r>
      <w:bookmarkStart w:id="1" w:name="_GoBack"/>
      <w:bookmarkEnd w:id="1"/>
      <w:r w:rsidRPr="00974356">
        <w:rPr>
          <w:rFonts w:asciiTheme="majorBidi" w:hAnsiTheme="majorBidi" w:cs="B Lotus"/>
          <w:vanish w:val="0"/>
          <w:color w:val="002060"/>
          <w:sz w:val="24"/>
          <w:szCs w:val="24"/>
          <w:rtl/>
          <w:lang w:bidi="fa-IR"/>
        </w:rPr>
        <w:t xml:space="preserve">با دانشجویان تارنوشت دانش پرستاری است و از این طریق تمامی اطلاع رسانی ها انجام می گردد. </w:t>
      </w:r>
    </w:p>
    <w:p w:rsidR="00974356" w:rsidRPr="00974356" w:rsidRDefault="00115851" w:rsidP="00974356">
      <w:pPr>
        <w:bidi w:val="0"/>
        <w:ind w:left="170"/>
        <w:jc w:val="lowKashida"/>
        <w:rPr>
          <w:rFonts w:asciiTheme="majorBidi" w:hAnsiTheme="majorBidi" w:cs="B Lotus"/>
          <w:vanish w:val="0"/>
          <w:color w:val="002060"/>
          <w:sz w:val="24"/>
          <w:szCs w:val="24"/>
          <w:lang w:bidi="fa-IR"/>
        </w:rPr>
      </w:pPr>
      <w:hyperlink r:id="rId9" w:history="1">
        <w:r w:rsidR="00974356" w:rsidRPr="00974356">
          <w:rPr>
            <w:rStyle w:val="Hyperlink"/>
            <w:rFonts w:asciiTheme="majorBidi" w:hAnsiTheme="majorBidi" w:cs="B Lotus"/>
            <w:vanish w:val="0"/>
            <w:color w:val="002060"/>
            <w:sz w:val="24"/>
            <w:szCs w:val="24"/>
            <w:lang w:bidi="fa-IR"/>
          </w:rPr>
          <w:t>http://jouybari.blogfa.com/category/56</w:t>
        </w:r>
      </w:hyperlink>
    </w:p>
    <w:p w:rsidR="00974356" w:rsidRPr="00974356" w:rsidRDefault="00974356" w:rsidP="00974356">
      <w:pPr>
        <w:bidi w:val="0"/>
        <w:ind w:left="170"/>
        <w:jc w:val="lowKashida"/>
        <w:rPr>
          <w:rFonts w:asciiTheme="majorBidi" w:hAnsiTheme="majorBidi" w:cs="B Lotus"/>
          <w:vanish w:val="0"/>
          <w:color w:val="002060"/>
          <w:sz w:val="24"/>
          <w:szCs w:val="24"/>
          <w:lang w:bidi="fa-IR"/>
        </w:rPr>
      </w:pPr>
    </w:p>
    <w:p w:rsidR="00974356" w:rsidRPr="00974356" w:rsidRDefault="00115851" w:rsidP="00974356">
      <w:pPr>
        <w:bidi w:val="0"/>
        <w:ind w:left="170"/>
        <w:jc w:val="lowKashida"/>
        <w:rPr>
          <w:rFonts w:asciiTheme="majorBidi" w:hAnsiTheme="majorBidi" w:cs="B Lotus"/>
          <w:vanish w:val="0"/>
          <w:color w:val="002060"/>
          <w:sz w:val="24"/>
          <w:szCs w:val="24"/>
          <w:lang w:bidi="fa-IR"/>
        </w:rPr>
      </w:pPr>
      <w:hyperlink r:id="rId10" w:history="1">
        <w:r w:rsidR="00974356" w:rsidRPr="00974356">
          <w:rPr>
            <w:rStyle w:val="Hyperlink"/>
            <w:rFonts w:asciiTheme="majorBidi" w:hAnsiTheme="majorBidi" w:cs="B Lotus"/>
            <w:vanish w:val="0"/>
            <w:color w:val="002060"/>
            <w:sz w:val="24"/>
            <w:szCs w:val="24"/>
            <w:lang w:bidi="fa-IR"/>
          </w:rPr>
          <w:t>http://jouybari.blogfa.com/category/45</w:t>
        </w:r>
      </w:hyperlink>
    </w:p>
    <w:p w:rsidR="00974356" w:rsidRPr="00974356" w:rsidRDefault="00974356" w:rsidP="00974356">
      <w:pPr>
        <w:ind w:left="170"/>
        <w:jc w:val="lowKashida"/>
        <w:rPr>
          <w:rFonts w:asciiTheme="majorBidi" w:hAnsiTheme="majorBidi" w:cs="B Lotus"/>
          <w:b/>
          <w:bCs/>
          <w:vanish w:val="0"/>
          <w:color w:val="002060"/>
          <w:sz w:val="24"/>
          <w:szCs w:val="24"/>
          <w:rtl/>
          <w:lang w:bidi="fa-IR"/>
        </w:rPr>
      </w:pPr>
    </w:p>
    <w:p w:rsidR="00974356" w:rsidRPr="00974356" w:rsidRDefault="00974356" w:rsidP="00974356">
      <w:pPr>
        <w:tabs>
          <w:tab w:val="num" w:pos="193"/>
        </w:tabs>
        <w:ind w:left="170"/>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12)</w:t>
      </w:r>
      <w:r w:rsidRPr="00974356">
        <w:rPr>
          <w:rFonts w:asciiTheme="majorBidi" w:hAnsiTheme="majorBidi" w:cs="B Lotus"/>
          <w:b/>
          <w:bCs/>
          <w:vanish w:val="0"/>
          <w:color w:val="002060"/>
          <w:sz w:val="24"/>
          <w:szCs w:val="24"/>
          <w:rtl/>
          <w:lang w:bidi="fa-IR"/>
        </w:rPr>
        <w:t xml:space="preserve"> </w:t>
      </w:r>
      <w:r w:rsidRPr="00974356">
        <w:rPr>
          <w:rFonts w:asciiTheme="majorBidi" w:hAnsiTheme="majorBidi" w:cs="B Lotus"/>
          <w:vanish w:val="0"/>
          <w:color w:val="002060"/>
          <w:sz w:val="24"/>
          <w:szCs w:val="24"/>
          <w:rtl/>
          <w:lang w:bidi="fa-IR"/>
        </w:rPr>
        <w:t xml:space="preserve"> </w:t>
      </w:r>
      <w:r w:rsidRPr="00974356">
        <w:rPr>
          <w:rFonts w:asciiTheme="majorBidi" w:hAnsiTheme="majorBidi" w:cs="B Lotus"/>
          <w:b/>
          <w:bCs/>
          <w:vanish w:val="0"/>
          <w:color w:val="002060"/>
          <w:sz w:val="24"/>
          <w:szCs w:val="24"/>
          <w:rtl/>
          <w:lang w:bidi="fa-IR"/>
        </w:rPr>
        <w:t>ارزشیابی</w:t>
      </w:r>
      <w:r w:rsidRPr="00974356">
        <w:rPr>
          <w:rFonts w:asciiTheme="majorBidi" w:hAnsiTheme="majorBidi" w:cs="B Lotus"/>
          <w:vanish w:val="0"/>
          <w:color w:val="002060"/>
          <w:sz w:val="24"/>
          <w:szCs w:val="24"/>
          <w:rtl/>
          <w:lang w:bidi="fa-IR"/>
        </w:rPr>
        <w:t>:  کار بالینی و فعالیت های آموزشی، آزمون ساختاریافته عینی، بازاندیشی، حکایات بالینی، معرفی مورد و تکمیل کارپوشه</w:t>
      </w:r>
    </w:p>
    <w:p w:rsidR="00974356" w:rsidRPr="00974356" w:rsidRDefault="00974356" w:rsidP="00974356">
      <w:pPr>
        <w:pBdr>
          <w:bottom w:val="single" w:sz="4" w:space="1" w:color="auto"/>
        </w:pBdr>
        <w:ind w:left="170"/>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در آزمون آسکی در 8 تا 12 ایستگاه  طی90 تا 120دقیقه موارد زیر ارزیابی می گردد:</w:t>
      </w:r>
    </w:p>
    <w:p w:rsidR="00974356" w:rsidRPr="00974356" w:rsidRDefault="00974356" w:rsidP="00974356">
      <w:pPr>
        <w:pBdr>
          <w:bottom w:val="single" w:sz="4" w:space="1" w:color="auto"/>
        </w:pBdr>
        <w:ind w:left="170"/>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 *. آموزش به بیمار  *.. پروسیجرهای رایج مانند سونداژ   *.. گزارش نویسی، نوشتن کاردکس،  *.. تشخیص افتراقی، تشخیص پرستاری/معنوی *.. سناریو بیماری های شایع. *..  تنظیم سرم و محاسبه دوز دارو، تفسیر آزمایشات رایج در بخش *.. سناریوی تصمیم گیری اخلاقی/معنوی</w:t>
      </w:r>
    </w:p>
    <w:p w:rsidR="00974356" w:rsidRPr="00974356" w:rsidRDefault="00974356" w:rsidP="00974356">
      <w:pPr>
        <w:pBdr>
          <w:bottom w:val="single" w:sz="4" w:space="1" w:color="auto"/>
        </w:pBdr>
        <w:ind w:left="170"/>
        <w:jc w:val="both"/>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w:t>
      </w:r>
      <w:r w:rsidRPr="00974356">
        <w:rPr>
          <w:rFonts w:asciiTheme="majorBidi" w:hAnsiTheme="majorBidi" w:cs="B Lotus"/>
          <w:vanish w:val="0"/>
          <w:color w:val="002060"/>
          <w:sz w:val="24"/>
          <w:szCs w:val="24"/>
          <w:rtl/>
          <w:lang w:bidi="fa-IR"/>
        </w:rPr>
        <w:t>. یک ایستگاه مربوط به رشد و تکامل خواهد بود لذا دانشجویان می بایست در طی دوره عرصه خود به تمرین و یادگیری مبحث رشد و تکامل کودکان نیز توجه داشته باشند.</w:t>
      </w:r>
    </w:p>
    <w:p w:rsidR="00974356" w:rsidRPr="00974356" w:rsidRDefault="00974356" w:rsidP="00974356">
      <w:pPr>
        <w:pBdr>
          <w:bottom w:val="single" w:sz="4" w:space="1" w:color="auto"/>
        </w:pBdr>
        <w:ind w:left="170"/>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انتظار می رود قادر باشید تا در هر ایستگاه به بهترین شیوه و مطابق اصول آموخته شده در کتاب، رفتار نمایید.</w:t>
      </w:r>
    </w:p>
    <w:p w:rsidR="00974356" w:rsidRPr="00974356" w:rsidRDefault="00974356" w:rsidP="00974356">
      <w:pPr>
        <w:jc w:val="center"/>
        <w:rPr>
          <w:rFonts w:asciiTheme="majorBidi" w:hAnsiTheme="majorBidi" w:cs="B Lotus"/>
          <w:b/>
          <w:bCs/>
          <w:vanish w:val="0"/>
          <w:color w:val="002060"/>
          <w:sz w:val="24"/>
          <w:szCs w:val="24"/>
          <w:rtl/>
          <w:lang w:bidi="fa-IR"/>
        </w:rPr>
      </w:pPr>
    </w:p>
    <w:p w:rsidR="00974356" w:rsidRPr="00974356" w:rsidRDefault="00974356" w:rsidP="0097435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نام و نام خانوادگی:                             شماره دانشجویی</w:t>
      </w:r>
    </w:p>
    <w:p w:rsidR="00974356" w:rsidRPr="00974356" w:rsidRDefault="00974356" w:rsidP="0097435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این قسمت می بایستی به تایید سرپرستار بخش برسد در غیر این صورت شیفت های گذرانده شده فاقد اعتبار خواهند بود.</w:t>
      </w:r>
    </w:p>
    <w:p w:rsidR="00974356" w:rsidRPr="00974356" w:rsidRDefault="00974356" w:rsidP="0097435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تعداد کل شیفت گذارنده شده همراه با ذکر تاریخ به تفکیک در جدول</w:t>
      </w:r>
      <w:r w:rsidRPr="00974356">
        <w:rPr>
          <w:rFonts w:asciiTheme="majorBidi" w:hAnsiTheme="majorBidi" w:cs="B Lotus"/>
          <w:vanish w:val="0"/>
          <w:color w:val="002060"/>
          <w:sz w:val="24"/>
          <w:szCs w:val="24"/>
          <w:rtl/>
          <w:lang w:bidi="fa-IR"/>
        </w:rPr>
        <w:t>.</w:t>
      </w:r>
    </w:p>
    <w:tbl>
      <w:tblPr>
        <w:bidiVisual/>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770"/>
        <w:gridCol w:w="680"/>
        <w:gridCol w:w="2798"/>
      </w:tblGrid>
      <w:tr w:rsidR="00974356" w:rsidRPr="00974356" w:rsidTr="006E5946">
        <w:trPr>
          <w:hidden w:val="0"/>
        </w:trPr>
        <w:tc>
          <w:tcPr>
            <w:tcW w:w="541" w:type="pct"/>
            <w:tcBorders>
              <w:bottom w:val="single" w:sz="6" w:space="0" w:color="000000"/>
            </w:tcBorders>
            <w:shd w:val="clear" w:color="auto" w:fill="auto"/>
          </w:tcPr>
          <w:p w:rsidR="00974356" w:rsidRPr="00974356" w:rsidRDefault="00974356" w:rsidP="006E5946">
            <w:pPr>
              <w:ind w:left="720"/>
              <w:jc w:val="lowKashida"/>
              <w:rPr>
                <w:rFonts w:asciiTheme="majorBidi" w:hAnsiTheme="majorBidi" w:cs="B Lotus"/>
                <w:b/>
                <w:bCs/>
                <w:vanish w:val="0"/>
                <w:color w:val="002060"/>
                <w:sz w:val="24"/>
                <w:szCs w:val="24"/>
                <w:rtl/>
                <w:lang w:bidi="fa-IR"/>
              </w:rPr>
            </w:pPr>
          </w:p>
        </w:tc>
        <w:tc>
          <w:tcPr>
            <w:tcW w:w="1977" w:type="pct"/>
            <w:tcBorders>
              <w:bottom w:val="single" w:sz="6" w:space="0" w:color="000000"/>
            </w:tcBorders>
            <w:shd w:val="clear" w:color="auto" w:fill="DBE5F1"/>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صبح/ عصر</w:t>
            </w:r>
          </w:p>
        </w:tc>
        <w:tc>
          <w:tcPr>
            <w:tcW w:w="485" w:type="pct"/>
            <w:tcBorders>
              <w:bottom w:val="single" w:sz="6" w:space="0" w:color="000000"/>
            </w:tcBorders>
            <w:shd w:val="clear" w:color="auto" w:fill="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1997" w:type="pct"/>
            <w:tcBorders>
              <w:bottom w:val="single" w:sz="6" w:space="0" w:color="000000"/>
            </w:tcBorders>
            <w:shd w:val="clear" w:color="auto" w:fill="DBE5F1"/>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صبح/ عصر</w:t>
            </w:r>
          </w:p>
        </w:tc>
      </w:tr>
      <w:tr w:rsidR="00974356" w:rsidRPr="00974356" w:rsidTr="006E5946">
        <w:trPr>
          <w:hidden w:val="0"/>
        </w:trPr>
        <w:tc>
          <w:tcPr>
            <w:tcW w:w="541" w:type="pct"/>
            <w:shd w:val="clear" w:color="auto" w:fill="auto"/>
          </w:tcPr>
          <w:p w:rsidR="00974356" w:rsidRPr="00974356" w:rsidRDefault="00974356" w:rsidP="006E5946">
            <w:pPr>
              <w:numPr>
                <w:ilvl w:val="0"/>
                <w:numId w:val="36"/>
              </w:numPr>
              <w:jc w:val="lowKashida"/>
              <w:rPr>
                <w:rFonts w:asciiTheme="majorBidi" w:hAnsiTheme="majorBidi" w:cs="B Lotus"/>
                <w:b/>
                <w:bCs/>
                <w:vanish w:val="0"/>
                <w:color w:val="002060"/>
                <w:sz w:val="24"/>
                <w:szCs w:val="24"/>
                <w:rtl/>
                <w:lang w:bidi="fa-IR"/>
              </w:rPr>
            </w:pPr>
          </w:p>
        </w:tc>
        <w:tc>
          <w:tcPr>
            <w:tcW w:w="1977" w:type="pct"/>
            <w:shd w:val="clear" w:color="auto" w:fill="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485" w:type="pct"/>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7</w:t>
            </w:r>
          </w:p>
        </w:tc>
        <w:tc>
          <w:tcPr>
            <w:tcW w:w="1997" w:type="pct"/>
          </w:tcPr>
          <w:p w:rsidR="00974356" w:rsidRPr="00974356" w:rsidRDefault="00974356" w:rsidP="006E5946">
            <w:pPr>
              <w:jc w:val="lowKashida"/>
              <w:rPr>
                <w:rFonts w:asciiTheme="majorBidi" w:hAnsiTheme="majorBidi" w:cs="B Lotus"/>
                <w:b/>
                <w:bCs/>
                <w:vanish w:val="0"/>
                <w:color w:val="002060"/>
                <w:sz w:val="24"/>
                <w:szCs w:val="24"/>
                <w:rtl/>
                <w:lang w:bidi="fa-IR"/>
              </w:rPr>
            </w:pPr>
          </w:p>
        </w:tc>
      </w:tr>
      <w:tr w:rsidR="00974356" w:rsidRPr="00974356" w:rsidTr="006E5946">
        <w:trPr>
          <w:hidden w:val="0"/>
        </w:trPr>
        <w:tc>
          <w:tcPr>
            <w:tcW w:w="541" w:type="pct"/>
            <w:shd w:val="clear" w:color="auto" w:fill="auto"/>
          </w:tcPr>
          <w:p w:rsidR="00974356" w:rsidRPr="00974356" w:rsidRDefault="00974356" w:rsidP="006E5946">
            <w:pPr>
              <w:numPr>
                <w:ilvl w:val="0"/>
                <w:numId w:val="36"/>
              </w:numPr>
              <w:jc w:val="lowKashida"/>
              <w:rPr>
                <w:rFonts w:asciiTheme="majorBidi" w:hAnsiTheme="majorBidi" w:cs="B Lotus"/>
                <w:b/>
                <w:bCs/>
                <w:vanish w:val="0"/>
                <w:color w:val="002060"/>
                <w:sz w:val="24"/>
                <w:szCs w:val="24"/>
                <w:rtl/>
                <w:lang w:bidi="fa-IR"/>
              </w:rPr>
            </w:pPr>
          </w:p>
        </w:tc>
        <w:tc>
          <w:tcPr>
            <w:tcW w:w="1977" w:type="pct"/>
            <w:shd w:val="clear" w:color="auto" w:fill="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485" w:type="pct"/>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8</w:t>
            </w:r>
          </w:p>
        </w:tc>
        <w:tc>
          <w:tcPr>
            <w:tcW w:w="1997" w:type="pct"/>
          </w:tcPr>
          <w:p w:rsidR="00974356" w:rsidRPr="00974356" w:rsidRDefault="00974356" w:rsidP="006E5946">
            <w:pPr>
              <w:jc w:val="lowKashida"/>
              <w:rPr>
                <w:rFonts w:asciiTheme="majorBidi" w:hAnsiTheme="majorBidi" w:cs="B Lotus"/>
                <w:b/>
                <w:bCs/>
                <w:vanish w:val="0"/>
                <w:color w:val="002060"/>
                <w:sz w:val="24"/>
                <w:szCs w:val="24"/>
                <w:rtl/>
                <w:lang w:bidi="fa-IR"/>
              </w:rPr>
            </w:pPr>
          </w:p>
        </w:tc>
      </w:tr>
      <w:tr w:rsidR="00974356" w:rsidRPr="00974356" w:rsidTr="006E5946">
        <w:trPr>
          <w:hidden w:val="0"/>
        </w:trPr>
        <w:tc>
          <w:tcPr>
            <w:tcW w:w="541" w:type="pct"/>
            <w:shd w:val="clear" w:color="auto" w:fill="auto"/>
          </w:tcPr>
          <w:p w:rsidR="00974356" w:rsidRPr="00974356" w:rsidRDefault="00974356" w:rsidP="006E5946">
            <w:pPr>
              <w:numPr>
                <w:ilvl w:val="0"/>
                <w:numId w:val="36"/>
              </w:numPr>
              <w:jc w:val="lowKashida"/>
              <w:rPr>
                <w:rFonts w:asciiTheme="majorBidi" w:hAnsiTheme="majorBidi" w:cs="B Lotus"/>
                <w:b/>
                <w:bCs/>
                <w:vanish w:val="0"/>
                <w:color w:val="002060"/>
                <w:sz w:val="24"/>
                <w:szCs w:val="24"/>
                <w:rtl/>
                <w:lang w:bidi="fa-IR"/>
              </w:rPr>
            </w:pPr>
          </w:p>
        </w:tc>
        <w:tc>
          <w:tcPr>
            <w:tcW w:w="1977" w:type="pct"/>
            <w:shd w:val="clear" w:color="auto" w:fill="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485" w:type="pct"/>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9</w:t>
            </w:r>
          </w:p>
        </w:tc>
        <w:tc>
          <w:tcPr>
            <w:tcW w:w="1997" w:type="pct"/>
          </w:tcPr>
          <w:p w:rsidR="00974356" w:rsidRPr="00974356" w:rsidRDefault="00974356" w:rsidP="006E5946">
            <w:pPr>
              <w:jc w:val="lowKashida"/>
              <w:rPr>
                <w:rFonts w:asciiTheme="majorBidi" w:hAnsiTheme="majorBidi" w:cs="B Lotus"/>
                <w:b/>
                <w:bCs/>
                <w:vanish w:val="0"/>
                <w:color w:val="002060"/>
                <w:sz w:val="24"/>
                <w:szCs w:val="24"/>
                <w:rtl/>
                <w:lang w:bidi="fa-IR"/>
              </w:rPr>
            </w:pPr>
          </w:p>
        </w:tc>
      </w:tr>
      <w:tr w:rsidR="00974356" w:rsidRPr="00974356" w:rsidTr="006E5946">
        <w:trPr>
          <w:hidden w:val="0"/>
        </w:trPr>
        <w:tc>
          <w:tcPr>
            <w:tcW w:w="541" w:type="pct"/>
            <w:shd w:val="clear" w:color="auto" w:fill="auto"/>
          </w:tcPr>
          <w:p w:rsidR="00974356" w:rsidRPr="00974356" w:rsidRDefault="00974356" w:rsidP="006E5946">
            <w:pPr>
              <w:numPr>
                <w:ilvl w:val="0"/>
                <w:numId w:val="36"/>
              </w:numPr>
              <w:jc w:val="lowKashida"/>
              <w:rPr>
                <w:rFonts w:asciiTheme="majorBidi" w:hAnsiTheme="majorBidi" w:cs="B Lotus"/>
                <w:b/>
                <w:bCs/>
                <w:vanish w:val="0"/>
                <w:color w:val="002060"/>
                <w:sz w:val="24"/>
                <w:szCs w:val="24"/>
                <w:rtl/>
                <w:lang w:bidi="fa-IR"/>
              </w:rPr>
            </w:pPr>
          </w:p>
        </w:tc>
        <w:tc>
          <w:tcPr>
            <w:tcW w:w="1977" w:type="pct"/>
            <w:shd w:val="clear" w:color="auto" w:fill="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485" w:type="pct"/>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10</w:t>
            </w:r>
          </w:p>
        </w:tc>
        <w:tc>
          <w:tcPr>
            <w:tcW w:w="1997" w:type="pct"/>
          </w:tcPr>
          <w:p w:rsidR="00974356" w:rsidRPr="00974356" w:rsidRDefault="00974356" w:rsidP="006E5946">
            <w:pPr>
              <w:jc w:val="lowKashida"/>
              <w:rPr>
                <w:rFonts w:asciiTheme="majorBidi" w:hAnsiTheme="majorBidi" w:cs="B Lotus"/>
                <w:b/>
                <w:bCs/>
                <w:vanish w:val="0"/>
                <w:color w:val="002060"/>
                <w:sz w:val="24"/>
                <w:szCs w:val="24"/>
                <w:rtl/>
                <w:lang w:bidi="fa-IR"/>
              </w:rPr>
            </w:pPr>
          </w:p>
        </w:tc>
      </w:tr>
      <w:tr w:rsidR="00974356" w:rsidRPr="00974356" w:rsidTr="006E5946">
        <w:trPr>
          <w:hidden w:val="0"/>
        </w:trPr>
        <w:tc>
          <w:tcPr>
            <w:tcW w:w="541" w:type="pct"/>
            <w:shd w:val="clear" w:color="auto" w:fill="auto"/>
          </w:tcPr>
          <w:p w:rsidR="00974356" w:rsidRPr="00974356" w:rsidRDefault="00974356" w:rsidP="006E5946">
            <w:pPr>
              <w:numPr>
                <w:ilvl w:val="0"/>
                <w:numId w:val="36"/>
              </w:numPr>
              <w:jc w:val="lowKashida"/>
              <w:rPr>
                <w:rFonts w:asciiTheme="majorBidi" w:hAnsiTheme="majorBidi" w:cs="B Lotus"/>
                <w:b/>
                <w:bCs/>
                <w:vanish w:val="0"/>
                <w:color w:val="002060"/>
                <w:sz w:val="24"/>
                <w:szCs w:val="24"/>
                <w:rtl/>
                <w:lang w:bidi="fa-IR"/>
              </w:rPr>
            </w:pPr>
          </w:p>
        </w:tc>
        <w:tc>
          <w:tcPr>
            <w:tcW w:w="1977" w:type="pct"/>
            <w:shd w:val="clear" w:color="auto" w:fill="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485" w:type="pct"/>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11</w:t>
            </w:r>
          </w:p>
        </w:tc>
        <w:tc>
          <w:tcPr>
            <w:tcW w:w="1997" w:type="pct"/>
          </w:tcPr>
          <w:p w:rsidR="00974356" w:rsidRPr="00974356" w:rsidRDefault="00974356" w:rsidP="006E5946">
            <w:pPr>
              <w:jc w:val="lowKashida"/>
              <w:rPr>
                <w:rFonts w:asciiTheme="majorBidi" w:hAnsiTheme="majorBidi" w:cs="B Lotus"/>
                <w:b/>
                <w:bCs/>
                <w:vanish w:val="0"/>
                <w:color w:val="002060"/>
                <w:sz w:val="24"/>
                <w:szCs w:val="24"/>
                <w:rtl/>
                <w:lang w:bidi="fa-IR"/>
              </w:rPr>
            </w:pPr>
          </w:p>
        </w:tc>
      </w:tr>
      <w:tr w:rsidR="00974356" w:rsidRPr="00974356" w:rsidTr="006E5946">
        <w:trPr>
          <w:hidden w:val="0"/>
        </w:trPr>
        <w:tc>
          <w:tcPr>
            <w:tcW w:w="541" w:type="pct"/>
            <w:shd w:val="clear" w:color="auto" w:fill="auto"/>
          </w:tcPr>
          <w:p w:rsidR="00974356" w:rsidRPr="00974356" w:rsidRDefault="00974356" w:rsidP="006E5946">
            <w:pPr>
              <w:numPr>
                <w:ilvl w:val="0"/>
                <w:numId w:val="36"/>
              </w:numPr>
              <w:jc w:val="lowKashida"/>
              <w:rPr>
                <w:rFonts w:asciiTheme="majorBidi" w:hAnsiTheme="majorBidi" w:cs="B Lotus"/>
                <w:b/>
                <w:bCs/>
                <w:vanish w:val="0"/>
                <w:color w:val="002060"/>
                <w:sz w:val="24"/>
                <w:szCs w:val="24"/>
                <w:rtl/>
                <w:lang w:bidi="fa-IR"/>
              </w:rPr>
            </w:pPr>
          </w:p>
        </w:tc>
        <w:tc>
          <w:tcPr>
            <w:tcW w:w="1977" w:type="pct"/>
            <w:shd w:val="clear" w:color="auto" w:fill="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485" w:type="pct"/>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12</w:t>
            </w:r>
          </w:p>
        </w:tc>
        <w:tc>
          <w:tcPr>
            <w:tcW w:w="1997" w:type="pct"/>
          </w:tcPr>
          <w:p w:rsidR="00974356" w:rsidRPr="00974356" w:rsidRDefault="00974356" w:rsidP="006E5946">
            <w:pPr>
              <w:jc w:val="lowKashida"/>
              <w:rPr>
                <w:rFonts w:asciiTheme="majorBidi" w:hAnsiTheme="majorBidi" w:cs="B Lotus"/>
                <w:b/>
                <w:bCs/>
                <w:vanish w:val="0"/>
                <w:color w:val="002060"/>
                <w:sz w:val="24"/>
                <w:szCs w:val="24"/>
                <w:rtl/>
                <w:lang w:bidi="fa-IR"/>
              </w:rPr>
            </w:pPr>
          </w:p>
        </w:tc>
      </w:tr>
    </w:tbl>
    <w:p w:rsidR="00974356" w:rsidRPr="00974356" w:rsidRDefault="00974356" w:rsidP="00974356">
      <w:pPr>
        <w:tabs>
          <w:tab w:val="left" w:pos="2949"/>
        </w:tabs>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مهر و امضای مسئول بخش</w:t>
      </w:r>
    </w:p>
    <w:p w:rsidR="00974356" w:rsidRPr="00974356" w:rsidRDefault="00974356" w:rsidP="00974356">
      <w:pPr>
        <w:tabs>
          <w:tab w:val="left" w:pos="2949"/>
        </w:tabs>
        <w:jc w:val="center"/>
        <w:rPr>
          <w:rFonts w:asciiTheme="majorBidi" w:hAnsiTheme="majorBidi" w:cs="B Lotus"/>
          <w:b/>
          <w:bCs/>
          <w:vanish w:val="0"/>
          <w:color w:val="002060"/>
          <w:sz w:val="24"/>
          <w:szCs w:val="24"/>
          <w:rtl/>
          <w:lang w:bidi="fa-IR"/>
        </w:rPr>
      </w:pPr>
    </w:p>
    <w:p w:rsidR="00974356" w:rsidRPr="00974356" w:rsidRDefault="00974356" w:rsidP="00974356">
      <w:pPr>
        <w:tabs>
          <w:tab w:val="left" w:pos="2949"/>
        </w:tabs>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تایید مربی ناظر</w:t>
      </w:r>
    </w:p>
    <w:p w:rsidR="00974356" w:rsidRPr="00974356" w:rsidRDefault="00974356" w:rsidP="00974356">
      <w:pPr>
        <w:tabs>
          <w:tab w:val="left" w:pos="2949"/>
        </w:tabs>
        <w:jc w:val="center"/>
        <w:rPr>
          <w:rFonts w:asciiTheme="majorBidi" w:hAnsiTheme="majorBidi" w:cs="B Lotus"/>
          <w:b/>
          <w:bCs/>
          <w:vanish w:val="0"/>
          <w:color w:val="002060"/>
          <w:sz w:val="24"/>
          <w:szCs w:val="24"/>
          <w:rtl/>
          <w:lang w:bidi="fa-IR"/>
        </w:rPr>
      </w:pPr>
    </w:p>
    <w:p w:rsidR="00974356" w:rsidRPr="00974356" w:rsidRDefault="00974356" w:rsidP="00974356">
      <w:pPr>
        <w:tabs>
          <w:tab w:val="left" w:pos="2949"/>
        </w:tabs>
        <w:rPr>
          <w:rFonts w:asciiTheme="majorBidi" w:hAnsiTheme="majorBidi" w:cs="B Lotus"/>
          <w:vanish w:val="0"/>
          <w:color w:val="002060"/>
          <w:sz w:val="24"/>
          <w:szCs w:val="24"/>
          <w:rtl/>
          <w:lang w:bidi="fa-IR"/>
        </w:rPr>
      </w:pPr>
      <w:r w:rsidRPr="00974356">
        <w:rPr>
          <w:rFonts w:asciiTheme="majorBidi" w:hAnsiTheme="majorBidi" w:cs="B Lotus"/>
          <w:vanish w:val="0"/>
          <w:color w:val="660033"/>
          <w:sz w:val="24"/>
          <w:szCs w:val="24"/>
          <w:rtl/>
          <w:lang w:bidi="fa-IR"/>
        </w:rPr>
        <w:t>تعهد نامه  دانشجو:</w:t>
      </w:r>
      <w:r w:rsidRPr="00974356">
        <w:rPr>
          <w:rFonts w:asciiTheme="majorBidi" w:hAnsiTheme="majorBidi" w:cs="B Lotus"/>
          <w:vanish w:val="0"/>
          <w:color w:val="660033"/>
          <w:sz w:val="24"/>
          <w:szCs w:val="24"/>
          <w:lang w:bidi="fa-IR"/>
        </w:rPr>
        <w:t xml:space="preserve">  </w:t>
      </w:r>
      <w:r w:rsidRPr="00974356">
        <w:rPr>
          <w:rFonts w:asciiTheme="majorBidi" w:hAnsiTheme="majorBidi" w:cs="B Lotus"/>
          <w:b/>
          <w:bCs/>
          <w:vanish w:val="0"/>
          <w:color w:val="002060"/>
          <w:sz w:val="24"/>
          <w:szCs w:val="24"/>
          <w:rtl/>
          <w:lang w:bidi="fa-IR"/>
        </w:rPr>
        <w:t xml:space="preserve"> اینجانب </w:t>
      </w:r>
      <w:r w:rsidRPr="00974356">
        <w:rPr>
          <w:rFonts w:asciiTheme="majorBidi" w:hAnsiTheme="majorBidi" w:cs="B Lotus"/>
          <w:vanish w:val="0"/>
          <w:color w:val="002060"/>
          <w:sz w:val="24"/>
          <w:szCs w:val="24"/>
          <w:rtl/>
          <w:lang w:bidi="fa-IR"/>
        </w:rPr>
        <w:t xml:space="preserve">............................ متعهد می شوم  از بروز و انجام موارد زیر  اجتناب نمایم. در غیر این صورت کل شیفت های گذرانده شده  اینجانب حذف خواهد شد. </w:t>
      </w:r>
    </w:p>
    <w:p w:rsidR="00974356" w:rsidRPr="00974356" w:rsidRDefault="00974356" w:rsidP="00974356">
      <w:pPr>
        <w:numPr>
          <w:ilvl w:val="0"/>
          <w:numId w:val="26"/>
        </w:numPr>
        <w:tabs>
          <w:tab w:val="left" w:pos="2949"/>
        </w:tabs>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شیفت کاری بیش از 36 ساعت در هفته</w:t>
      </w:r>
    </w:p>
    <w:p w:rsidR="00974356" w:rsidRPr="00974356" w:rsidRDefault="00974356" w:rsidP="00974356">
      <w:pPr>
        <w:numPr>
          <w:ilvl w:val="0"/>
          <w:numId w:val="26"/>
        </w:numPr>
        <w:tabs>
          <w:tab w:val="left" w:pos="2949"/>
        </w:tabs>
        <w:jc w:val="lowKashida"/>
        <w:rPr>
          <w:rFonts w:asciiTheme="majorBidi" w:hAnsiTheme="majorBidi" w:cs="B Lotus"/>
          <w:vanish w:val="0"/>
          <w:color w:val="002060"/>
          <w:sz w:val="24"/>
          <w:szCs w:val="24"/>
          <w:lang w:bidi="fa-IR"/>
        </w:rPr>
      </w:pPr>
      <w:r w:rsidRPr="00974356">
        <w:rPr>
          <w:rFonts w:asciiTheme="majorBidi" w:hAnsiTheme="majorBidi" w:cs="B Lotus"/>
          <w:vanish w:val="0"/>
          <w:color w:val="002060"/>
          <w:sz w:val="24"/>
          <w:szCs w:val="24"/>
          <w:rtl/>
          <w:lang w:bidi="fa-IR"/>
        </w:rPr>
        <w:t>در صورت شبکاری بیش از حد مجاز</w:t>
      </w:r>
    </w:p>
    <w:p w:rsidR="00974356" w:rsidRPr="00974356" w:rsidRDefault="00974356" w:rsidP="00974356">
      <w:pPr>
        <w:numPr>
          <w:ilvl w:val="0"/>
          <w:numId w:val="26"/>
        </w:numPr>
        <w:tabs>
          <w:tab w:val="left" w:pos="2949"/>
        </w:tabs>
        <w:jc w:val="lowKashida"/>
        <w:rPr>
          <w:rFonts w:asciiTheme="majorBidi" w:hAnsiTheme="majorBidi" w:cs="B Lotus"/>
          <w:vanish w:val="0"/>
          <w:color w:val="660033"/>
          <w:sz w:val="24"/>
          <w:szCs w:val="24"/>
          <w:lang w:bidi="fa-IR"/>
        </w:rPr>
      </w:pPr>
      <w:r w:rsidRPr="00974356">
        <w:rPr>
          <w:rFonts w:asciiTheme="majorBidi" w:hAnsiTheme="majorBidi" w:cs="B Lotus"/>
          <w:vanish w:val="0"/>
          <w:color w:val="660033"/>
          <w:sz w:val="24"/>
          <w:szCs w:val="24"/>
          <w:rtl/>
          <w:lang w:bidi="fa-IR"/>
        </w:rPr>
        <w:t xml:space="preserve"> داشتن  شیفت صبح عصر (</w:t>
      </w:r>
      <w:r w:rsidRPr="00974356">
        <w:rPr>
          <w:rFonts w:asciiTheme="majorBidi" w:hAnsiTheme="majorBidi" w:cs="B Lotus"/>
          <w:vanish w:val="0"/>
          <w:color w:val="660033"/>
          <w:sz w:val="24"/>
          <w:szCs w:val="24"/>
          <w:lang w:bidi="fa-IR"/>
        </w:rPr>
        <w:t>long day</w:t>
      </w:r>
      <w:r w:rsidRPr="00974356">
        <w:rPr>
          <w:rFonts w:asciiTheme="majorBidi" w:hAnsiTheme="majorBidi" w:cs="B Lotus"/>
          <w:vanish w:val="0"/>
          <w:color w:val="660033"/>
          <w:sz w:val="24"/>
          <w:szCs w:val="24"/>
          <w:rtl/>
          <w:lang w:bidi="fa-IR"/>
        </w:rPr>
        <w:t>) و یا شب صبح پیوسته</w:t>
      </w:r>
    </w:p>
    <w:p w:rsidR="00974356" w:rsidRPr="00974356" w:rsidRDefault="00974356" w:rsidP="00974356">
      <w:pPr>
        <w:tabs>
          <w:tab w:val="left" w:pos="2949"/>
        </w:tabs>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نام و نام  خانوادگی، امضا و تاریخ</w:t>
      </w:r>
    </w:p>
    <w:p w:rsidR="00974356" w:rsidRPr="00974356" w:rsidRDefault="00974356" w:rsidP="00974356">
      <w:pPr>
        <w:rPr>
          <w:rFonts w:asciiTheme="majorBidi" w:hAnsiTheme="majorBidi" w:cs="B Lotus"/>
          <w:b/>
          <w:bCs/>
          <w:vanish w:val="0"/>
          <w:color w:val="002060"/>
          <w:sz w:val="24"/>
          <w:szCs w:val="24"/>
          <w:rtl/>
          <w:lang w:bidi="fa-IR"/>
        </w:rPr>
      </w:pPr>
    </w:p>
    <w:p w:rsidR="00974356" w:rsidRPr="00974356" w:rsidRDefault="00974356" w:rsidP="00974356">
      <w:pPr>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برگه ثبت فعالیت ها</w:t>
      </w:r>
      <w:r w:rsidRPr="00974356">
        <w:rPr>
          <w:rFonts w:asciiTheme="majorBidi" w:hAnsiTheme="majorBidi" w:cs="B Lotus"/>
          <w:vanish w:val="0"/>
          <w:color w:val="002060"/>
          <w:sz w:val="24"/>
          <w:szCs w:val="24"/>
          <w:rtl/>
          <w:lang w:bidi="fa-IR"/>
        </w:rPr>
        <w:t xml:space="preserve"> (تایید توسط ناظر و تعیین کیفیت کار 5 = خیلی خوب، 1= ضعیف)</w:t>
      </w:r>
    </w:p>
    <w:tbl>
      <w:tblPr>
        <w:tblStyle w:val="TableClassic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698"/>
        <w:gridCol w:w="638"/>
        <w:gridCol w:w="774"/>
        <w:gridCol w:w="765"/>
        <w:gridCol w:w="2158"/>
      </w:tblGrid>
      <w:tr w:rsidR="00974356" w:rsidRPr="00974356" w:rsidTr="006E5946">
        <w:trPr>
          <w:cnfStyle w:val="100000000000" w:firstRow="1" w:lastRow="0" w:firstColumn="0" w:lastColumn="0" w:oddVBand="0" w:evenVBand="0" w:oddHBand="0" w:evenHBand="0" w:firstRowFirstColumn="0" w:firstRowLastColumn="0" w:lastRowFirstColumn="0" w:lastRowLastColumn="0"/>
          <w:trHeight w:val="430"/>
          <w:hidden w:val="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one" w:sz="0" w:space="0" w:color="auto"/>
              <w:right w:val="none" w:sz="0" w:space="0" w:color="auto"/>
            </w:tcBorders>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gridSpan w:val="4"/>
            <w:tcBorders>
              <w:bottom w:val="none" w:sz="0" w:space="0" w:color="auto"/>
            </w:tcBorders>
          </w:tcPr>
          <w:p w:rsidR="00974356" w:rsidRPr="00974356" w:rsidRDefault="00974356" w:rsidP="006E594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نحوه انجام</w:t>
            </w:r>
          </w:p>
        </w:tc>
        <w:tc>
          <w:tcPr>
            <w:cnfStyle w:val="000000001000" w:firstRow="0" w:lastRow="0" w:firstColumn="0" w:lastColumn="0" w:oddVBand="0" w:evenVBand="0" w:oddHBand="0" w:evenHBand="0" w:firstRowFirstColumn="0" w:firstRowLastColumn="1" w:lastRowFirstColumn="0" w:lastRowLastColumn="0"/>
            <w:tcW w:w="0" w:type="auto"/>
            <w:tcBorders>
              <w:bottom w:val="none" w:sz="0" w:space="0" w:color="auto"/>
            </w:tcBorders>
          </w:tcPr>
          <w:p w:rsidR="00974356" w:rsidRPr="00974356" w:rsidRDefault="00974356" w:rsidP="006E5946">
            <w:pPr>
              <w:jc w:val="center"/>
              <w:rPr>
                <w:rFonts w:asciiTheme="majorBidi" w:hAnsiTheme="majorBidi" w:cs="B Lotus"/>
                <w:b w:val="0"/>
                <w:bCs w:val="0"/>
                <w:vanish w:val="0"/>
                <w:color w:val="002060"/>
                <w:sz w:val="24"/>
                <w:szCs w:val="24"/>
                <w:rtl/>
                <w:lang w:bidi="fa-IR"/>
              </w:rPr>
            </w:pPr>
          </w:p>
        </w:tc>
      </w:tr>
      <w:tr w:rsidR="00974356" w:rsidRPr="00974356" w:rsidTr="006E5946">
        <w:trPr>
          <w:trHeight w:val="716"/>
          <w:hidden w:val="0"/>
        </w:trPr>
        <w:tc>
          <w:tcPr>
            <w:cnfStyle w:val="001000000000" w:firstRow="0" w:lastRow="0" w:firstColumn="1" w:lastColumn="0" w:oddVBand="0" w:evenVBand="0" w:oddHBand="0" w:evenHBand="0" w:firstRowFirstColumn="0" w:firstRowLastColumn="0" w:lastRowFirstColumn="0" w:lastRowLastColumn="0"/>
            <w:tcW w:w="0" w:type="auto"/>
            <w:vMerge/>
          </w:tcPr>
          <w:p w:rsidR="00974356" w:rsidRPr="00974356" w:rsidRDefault="00974356" w:rsidP="006E5946">
            <w:pPr>
              <w:jc w:val="lowKashida"/>
              <w:rPr>
                <w:rFonts w:asciiTheme="majorBidi" w:hAnsiTheme="majorBidi" w:cs="B Lotus"/>
                <w:vanish w:val="0"/>
                <w:color w:val="002060"/>
                <w:sz w:val="24"/>
                <w:szCs w:val="24"/>
                <w:u w:val="single"/>
                <w:rtl/>
                <w:lang w:bidi="fa-IR"/>
              </w:rPr>
            </w:pPr>
          </w:p>
        </w:tc>
        <w:tc>
          <w:tcPr>
            <w:tcW w:w="0" w:type="auto"/>
          </w:tcPr>
          <w:p w:rsidR="00974356" w:rsidRPr="00974356" w:rsidRDefault="00974356" w:rsidP="006E594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 xml:space="preserve">مستقل </w:t>
            </w:r>
          </w:p>
        </w:tc>
        <w:tc>
          <w:tcPr>
            <w:tcW w:w="0" w:type="auto"/>
          </w:tcPr>
          <w:p w:rsidR="00974356" w:rsidRPr="00974356" w:rsidRDefault="00974356" w:rsidP="006E5946">
            <w:pPr>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کمک</w:t>
            </w:r>
          </w:p>
        </w:tc>
        <w:tc>
          <w:tcPr>
            <w:tcW w:w="0" w:type="auto"/>
          </w:tcPr>
          <w:p w:rsidR="00974356" w:rsidRPr="00974356" w:rsidRDefault="00974356" w:rsidP="006E594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مشاهده </w:t>
            </w:r>
          </w:p>
          <w:p w:rsidR="00974356" w:rsidRPr="00974356" w:rsidRDefault="00974356" w:rsidP="006E594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رخ نداد</w:t>
            </w:r>
          </w:p>
        </w:tc>
        <w:tc>
          <w:tcPr>
            <w:tcW w:w="0" w:type="auto"/>
          </w:tcPr>
          <w:p w:rsidR="00974356" w:rsidRPr="00974356" w:rsidRDefault="00974356" w:rsidP="006E5946">
            <w:pPr>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تایید توسط ناظر + کیفیت کار</w:t>
            </w:r>
          </w:p>
          <w:p w:rsidR="00974356" w:rsidRPr="00974356" w:rsidRDefault="00974356" w:rsidP="006E594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rtl/>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احیا</w:t>
            </w: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سرم و مایعات وریدی</w:t>
            </w: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تزریق خون</w:t>
            </w: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عضلانی</w:t>
            </w: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وریدی</w:t>
            </w: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تعویض پانسمان</w:t>
            </w: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دارو دادن</w:t>
            </w: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ساکشن کردن</w:t>
            </w: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سونداژ  مثانه</w:t>
            </w: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سونداژ معده</w:t>
            </w: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فیزیوتراپی</w:t>
            </w: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مراقبت بعد از عمل</w:t>
            </w: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hidden w:val="0"/>
        </w:trPr>
        <w:tc>
          <w:tcPr>
            <w:cnfStyle w:val="001000000000" w:firstRow="0" w:lastRow="0" w:firstColumn="1" w:lastColumn="0"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مراقبت قبل از عمل</w:t>
            </w: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00000000000" w:firstRow="0" w:lastRow="0"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r w:rsidR="00974356" w:rsidRPr="00974356" w:rsidTr="006E5946">
        <w:trPr>
          <w:cnfStyle w:val="010000000000" w:firstRow="0" w:lastRow="1" w:firstColumn="0" w:lastColumn="0" w:oddVBand="0" w:evenVBand="0" w:oddHBand="0" w:evenHBand="0" w:firstRowFirstColumn="0" w:firstRowLastColumn="0" w:lastRowFirstColumn="0" w:lastRowLastColumn="0"/>
          <w:hidden w:val="0"/>
        </w:trPr>
        <w:tc>
          <w:tcPr>
            <w:cnfStyle w:val="001000000001" w:firstRow="0" w:lastRow="0" w:firstColumn="1" w:lastColumn="0" w:oddVBand="0" w:evenVBand="0" w:oddHBand="0" w:evenHBand="0" w:firstRowFirstColumn="0" w:firstRowLastColumn="0" w:lastRowFirstColumn="1" w:lastRowLastColumn="0"/>
            <w:tcW w:w="0" w:type="auto"/>
          </w:tcPr>
          <w:p w:rsidR="00974356" w:rsidRPr="00974356" w:rsidRDefault="00974356" w:rsidP="006E5946">
            <w:pPr>
              <w:jc w:val="lowKashida"/>
              <w:rPr>
                <w:rFonts w:asciiTheme="majorBidi" w:hAnsiTheme="majorBidi" w:cs="B Lotus"/>
                <w:b w:val="0"/>
                <w:bCs w:val="0"/>
                <w:vanish w:val="0"/>
                <w:color w:val="002060"/>
                <w:sz w:val="24"/>
                <w:szCs w:val="24"/>
                <w:rtl/>
                <w:lang w:bidi="fa-IR"/>
              </w:rPr>
            </w:pPr>
            <w:r w:rsidRPr="00974356">
              <w:rPr>
                <w:rFonts w:asciiTheme="majorBidi" w:hAnsiTheme="majorBidi" w:cs="B Lotus"/>
                <w:b w:val="0"/>
                <w:bCs w:val="0"/>
                <w:vanish w:val="0"/>
                <w:color w:val="002060"/>
                <w:sz w:val="24"/>
                <w:szCs w:val="24"/>
                <w:rtl/>
                <w:lang w:bidi="fa-IR"/>
              </w:rPr>
              <w:t xml:space="preserve">سایر موارد: </w:t>
            </w:r>
          </w:p>
        </w:tc>
        <w:tc>
          <w:tcPr>
            <w:tcW w:w="0" w:type="auto"/>
          </w:tcPr>
          <w:p w:rsidR="00974356" w:rsidRPr="00974356" w:rsidRDefault="00974356" w:rsidP="006E5946">
            <w:pPr>
              <w:cnfStyle w:val="010000000000" w:firstRow="0" w:lastRow="1"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10000000000" w:firstRow="0" w:lastRow="1"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10000000000" w:firstRow="0" w:lastRow="1"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10000000000" w:firstRow="0" w:lastRow="1"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c>
          <w:tcPr>
            <w:tcW w:w="0" w:type="auto"/>
          </w:tcPr>
          <w:p w:rsidR="00974356" w:rsidRPr="00974356" w:rsidRDefault="00974356" w:rsidP="006E5946">
            <w:pPr>
              <w:cnfStyle w:val="010000000000" w:firstRow="0" w:lastRow="1" w:firstColumn="0" w:lastColumn="0" w:oddVBand="0" w:evenVBand="0" w:oddHBand="0" w:evenHBand="0" w:firstRowFirstColumn="0" w:firstRowLastColumn="0" w:lastRowFirstColumn="0" w:lastRowLastColumn="0"/>
              <w:rPr>
                <w:rFonts w:asciiTheme="majorBidi" w:hAnsiTheme="majorBidi" w:cs="B Lotus"/>
                <w:b/>
                <w:bCs/>
                <w:vanish w:val="0"/>
                <w:color w:val="002060"/>
                <w:sz w:val="24"/>
                <w:szCs w:val="24"/>
                <w:lang w:bidi="fa-IR"/>
              </w:rPr>
            </w:pPr>
          </w:p>
        </w:tc>
      </w:tr>
    </w:tbl>
    <w:p w:rsidR="00974356" w:rsidRDefault="00974356" w:rsidP="00974356">
      <w:pPr>
        <w:rPr>
          <w:rFonts w:asciiTheme="majorBidi" w:hAnsiTheme="majorBidi" w:cs="B Lotus"/>
          <w:b/>
          <w:bCs/>
          <w:vanish w:val="0"/>
          <w:color w:val="002060"/>
          <w:sz w:val="24"/>
          <w:szCs w:val="24"/>
          <w:rtl/>
          <w:lang w:bidi="fa-IR"/>
        </w:rPr>
      </w:pPr>
    </w:p>
    <w:p w:rsidR="00974356" w:rsidRPr="00974356" w:rsidRDefault="00974356" w:rsidP="00974356">
      <w:pPr>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برگه ثبت فعالیت ها</w:t>
      </w:r>
      <w:r w:rsidRPr="00974356">
        <w:rPr>
          <w:rFonts w:asciiTheme="majorBidi" w:hAnsiTheme="majorBidi" w:cs="B Lotus"/>
          <w:vanish w:val="0"/>
          <w:color w:val="002060"/>
          <w:sz w:val="24"/>
          <w:szCs w:val="24"/>
          <w:rtl/>
          <w:lang w:bidi="fa-IR"/>
        </w:rPr>
        <w:t xml:space="preserve"> (تایید توسط ناظر و تعیین کیفیت کار 5 = خیلی خوب، 1= ضعیف)</w:t>
      </w:r>
    </w:p>
    <w:tbl>
      <w:tblPr>
        <w:tblStyle w:val="TableGrid"/>
        <w:bidiVisual/>
        <w:tblW w:w="0" w:type="auto"/>
        <w:jc w:val="center"/>
        <w:tblLook w:val="01E0" w:firstRow="1" w:lastRow="1" w:firstColumn="1" w:lastColumn="1" w:noHBand="0" w:noVBand="0"/>
      </w:tblPr>
      <w:tblGrid>
        <w:gridCol w:w="2115"/>
        <w:gridCol w:w="698"/>
        <w:gridCol w:w="638"/>
        <w:gridCol w:w="774"/>
        <w:gridCol w:w="810"/>
        <w:gridCol w:w="2132"/>
      </w:tblGrid>
      <w:tr w:rsidR="00974356" w:rsidRPr="00974356" w:rsidTr="006E5946">
        <w:trPr>
          <w:trHeight w:val="430"/>
          <w:jc w:val="center"/>
          <w:hidden w:val="0"/>
        </w:trPr>
        <w:tc>
          <w:tcPr>
            <w:tcW w:w="0" w:type="auto"/>
            <w:vMerge w:val="restart"/>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gridSpan w:val="4"/>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نحوه انجام</w:t>
            </w:r>
          </w:p>
        </w:tc>
        <w:tc>
          <w:tcPr>
            <w:tcW w:w="0" w:type="auto"/>
          </w:tcPr>
          <w:p w:rsidR="00974356" w:rsidRPr="00974356" w:rsidRDefault="00974356" w:rsidP="006E5946">
            <w:pPr>
              <w:jc w:val="center"/>
              <w:rPr>
                <w:rFonts w:asciiTheme="majorBidi" w:hAnsiTheme="majorBidi" w:cs="B Lotus"/>
                <w:b/>
                <w:bCs/>
                <w:vanish w:val="0"/>
                <w:color w:val="002060"/>
                <w:sz w:val="24"/>
                <w:szCs w:val="24"/>
                <w:rtl/>
                <w:lang w:bidi="fa-IR"/>
              </w:rPr>
            </w:pPr>
          </w:p>
        </w:tc>
      </w:tr>
      <w:tr w:rsidR="00974356" w:rsidRPr="00974356" w:rsidTr="006E5946">
        <w:trPr>
          <w:trHeight w:val="716"/>
          <w:jc w:val="center"/>
          <w:hidden w:val="0"/>
        </w:trPr>
        <w:tc>
          <w:tcPr>
            <w:tcW w:w="0" w:type="auto"/>
            <w:vMerge/>
          </w:tcPr>
          <w:p w:rsidR="00974356" w:rsidRPr="00974356" w:rsidRDefault="00974356" w:rsidP="006E5946">
            <w:pPr>
              <w:jc w:val="lowKashida"/>
              <w:rPr>
                <w:rFonts w:asciiTheme="majorBidi" w:hAnsiTheme="majorBidi" w:cs="B Lotus"/>
                <w:vanish w:val="0"/>
                <w:color w:val="002060"/>
                <w:sz w:val="24"/>
                <w:szCs w:val="24"/>
                <w:u w:val="single"/>
                <w:rtl/>
                <w:lang w:bidi="fa-IR"/>
              </w:rPr>
            </w:pPr>
          </w:p>
        </w:tc>
        <w:tc>
          <w:tcPr>
            <w:tcW w:w="0" w:type="auto"/>
          </w:tcPr>
          <w:p w:rsidR="00974356" w:rsidRPr="00974356" w:rsidRDefault="00974356" w:rsidP="006E5946">
            <w:pPr>
              <w:jc w:val="center"/>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 xml:space="preserve">مستقل </w:t>
            </w:r>
          </w:p>
        </w:tc>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کمک</w:t>
            </w:r>
          </w:p>
        </w:tc>
        <w:tc>
          <w:tcPr>
            <w:tcW w:w="0" w:type="auto"/>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مشاهده </w:t>
            </w:r>
          </w:p>
          <w:p w:rsidR="00974356" w:rsidRPr="00974356" w:rsidRDefault="00974356" w:rsidP="006E5946">
            <w:pPr>
              <w:jc w:val="center"/>
              <w:rPr>
                <w:rFonts w:asciiTheme="majorBidi" w:hAnsiTheme="majorBidi" w:cs="B Lotus"/>
                <w:b/>
                <w:bCs/>
                <w:vanish w:val="0"/>
                <w:color w:val="002060"/>
                <w:sz w:val="24"/>
                <w:szCs w:val="24"/>
                <w:lang w:bidi="fa-IR"/>
              </w:rPr>
            </w:pPr>
          </w:p>
        </w:tc>
        <w:tc>
          <w:tcPr>
            <w:tcW w:w="0" w:type="auto"/>
          </w:tcPr>
          <w:p w:rsidR="00974356" w:rsidRPr="00974356" w:rsidRDefault="00974356" w:rsidP="00974356">
            <w:pPr>
              <w:jc w:val="left"/>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رخ نداد.</w:t>
            </w:r>
          </w:p>
        </w:tc>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تایید توسط ناظر + کیفیت کار</w:t>
            </w:r>
          </w:p>
          <w:p w:rsidR="00974356" w:rsidRPr="00974356" w:rsidRDefault="00974356" w:rsidP="006E5946">
            <w:pPr>
              <w:jc w:val="center"/>
              <w:rPr>
                <w:rFonts w:asciiTheme="majorBidi" w:hAnsiTheme="majorBidi" w:cs="B Lotus"/>
                <w:b/>
                <w:bCs/>
                <w:vanish w:val="0"/>
                <w:color w:val="002060"/>
                <w:sz w:val="24"/>
                <w:szCs w:val="24"/>
                <w:rtl/>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احیا</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سرم و مایعات وریدی</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تزریق خون</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عضلانی</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وریدی</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تعویض پانسمان</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دارو دادن</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ساکشن کردن</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سونداژ  مثانه</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سونداژ معده</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فیزیوتراپی</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مراقبت بعد از عمل</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مراقبت قبل از عمل</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r w:rsidR="00974356" w:rsidRPr="00974356" w:rsidTr="006E5946">
        <w:trPr>
          <w:jc w:val="cente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سایر موارد:</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r>
    </w:tbl>
    <w:p w:rsidR="00974356" w:rsidRPr="00974356" w:rsidRDefault="00974356" w:rsidP="00974356">
      <w:pPr>
        <w:rPr>
          <w:sz w:val="24"/>
          <w:szCs w:val="24"/>
          <w:rtl/>
        </w:rPr>
      </w:pPr>
    </w:p>
    <w:p w:rsidR="00974356" w:rsidRPr="00974356" w:rsidRDefault="00974356" w:rsidP="00974356">
      <w:pPr>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برگه ثبت فعالیت ها</w:t>
      </w:r>
      <w:r w:rsidRPr="00974356">
        <w:rPr>
          <w:rFonts w:asciiTheme="majorBidi" w:hAnsiTheme="majorBidi" w:cs="B Lotus"/>
          <w:vanish w:val="0"/>
          <w:color w:val="002060"/>
          <w:sz w:val="24"/>
          <w:szCs w:val="24"/>
          <w:rtl/>
          <w:lang w:bidi="fa-IR"/>
        </w:rPr>
        <w:t xml:space="preserve"> (تایید توسط ناظر و تعیین کیفیت کار 5 = خیلی خوب، 1= ضعیف)</w:t>
      </w:r>
    </w:p>
    <w:tbl>
      <w:tblPr>
        <w:tblStyle w:val="TableGrid4"/>
        <w:bidiVisual/>
        <w:tblW w:w="0" w:type="auto"/>
        <w:tblLook w:val="01E0" w:firstRow="1" w:lastRow="1" w:firstColumn="1" w:lastColumn="1" w:noHBand="0" w:noVBand="0"/>
      </w:tblPr>
      <w:tblGrid>
        <w:gridCol w:w="2156"/>
        <w:gridCol w:w="698"/>
        <w:gridCol w:w="638"/>
        <w:gridCol w:w="774"/>
        <w:gridCol w:w="819"/>
        <w:gridCol w:w="2082"/>
      </w:tblGrid>
      <w:tr w:rsidR="00974356" w:rsidRPr="00974356" w:rsidTr="00974356">
        <w:trPr>
          <w:cnfStyle w:val="100000000000" w:firstRow="1" w:lastRow="0" w:firstColumn="0" w:lastColumn="0" w:oddVBand="0" w:evenVBand="0" w:oddHBand="0" w:evenHBand="0" w:firstRowFirstColumn="0" w:firstRowLastColumn="0" w:lastRowFirstColumn="0" w:lastRowLastColumn="0"/>
          <w:trHeight w:val="430"/>
          <w:hidden w:val="0"/>
        </w:trPr>
        <w:tc>
          <w:tcPr>
            <w:tcW w:w="0" w:type="auto"/>
            <w:vMerge w:val="restart"/>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gridSpan w:val="4"/>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نحوه انجام</w:t>
            </w: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center"/>
              <w:rPr>
                <w:rFonts w:asciiTheme="majorBidi" w:hAnsiTheme="majorBidi" w:cs="B Lotus"/>
                <w:b w:val="0"/>
                <w:bCs w:val="0"/>
                <w:vanish w:val="0"/>
                <w:color w:val="002060"/>
                <w:sz w:val="24"/>
                <w:szCs w:val="24"/>
                <w:rtl/>
                <w:lang w:bidi="fa-IR"/>
              </w:rPr>
            </w:pPr>
          </w:p>
        </w:tc>
      </w:tr>
      <w:tr w:rsidR="00974356" w:rsidRPr="00974356" w:rsidTr="00974356">
        <w:trPr>
          <w:trHeight w:val="716"/>
          <w:hidden w:val="0"/>
        </w:trPr>
        <w:tc>
          <w:tcPr>
            <w:tcW w:w="0" w:type="auto"/>
            <w:vMerge/>
          </w:tcPr>
          <w:p w:rsidR="00974356" w:rsidRPr="00974356" w:rsidRDefault="00974356" w:rsidP="006E5946">
            <w:pPr>
              <w:jc w:val="lowKashida"/>
              <w:rPr>
                <w:rFonts w:asciiTheme="majorBidi" w:hAnsiTheme="majorBidi" w:cs="B Lotus"/>
                <w:vanish w:val="0"/>
                <w:color w:val="002060"/>
                <w:sz w:val="24"/>
                <w:szCs w:val="24"/>
                <w:u w:val="single"/>
                <w:rtl/>
                <w:lang w:bidi="fa-IR"/>
              </w:rPr>
            </w:pPr>
          </w:p>
        </w:tc>
        <w:tc>
          <w:tcPr>
            <w:tcW w:w="0" w:type="auto"/>
          </w:tcPr>
          <w:p w:rsidR="00974356" w:rsidRPr="00974356" w:rsidRDefault="00974356" w:rsidP="006E5946">
            <w:pPr>
              <w:jc w:val="center"/>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 xml:space="preserve">مستقل </w:t>
            </w:r>
          </w:p>
        </w:tc>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کمک</w:t>
            </w:r>
          </w:p>
        </w:tc>
        <w:tc>
          <w:tcPr>
            <w:tcW w:w="0" w:type="auto"/>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مشاهده </w:t>
            </w:r>
          </w:p>
          <w:p w:rsidR="00974356" w:rsidRPr="00974356" w:rsidRDefault="00974356" w:rsidP="006E5946">
            <w:pPr>
              <w:jc w:val="cente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رخ نداد.</w:t>
            </w: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lowKashida"/>
              <w:rPr>
                <w:rFonts w:asciiTheme="majorBidi" w:hAnsiTheme="majorBidi" w:cs="B Lotus"/>
                <w:b w:val="0"/>
                <w:bCs w:val="0"/>
                <w:vanish w:val="0"/>
                <w:color w:val="002060"/>
                <w:sz w:val="24"/>
                <w:szCs w:val="24"/>
                <w:rtl/>
                <w:lang w:bidi="fa-IR"/>
              </w:rPr>
            </w:pPr>
            <w:r w:rsidRPr="00974356">
              <w:rPr>
                <w:rFonts w:asciiTheme="majorBidi" w:hAnsiTheme="majorBidi" w:cs="B Lotus"/>
                <w:b w:val="0"/>
                <w:bCs w:val="0"/>
                <w:vanish w:val="0"/>
                <w:color w:val="002060"/>
                <w:sz w:val="24"/>
                <w:szCs w:val="24"/>
                <w:rtl/>
                <w:lang w:bidi="fa-IR"/>
              </w:rPr>
              <w:t>تایید توسط ناظر + کیفیت کار</w:t>
            </w:r>
          </w:p>
          <w:p w:rsidR="00974356" w:rsidRPr="00974356" w:rsidRDefault="00974356" w:rsidP="006E5946">
            <w:pPr>
              <w:jc w:val="center"/>
              <w:rPr>
                <w:rFonts w:asciiTheme="majorBidi" w:hAnsiTheme="majorBidi" w:cs="B Lotus"/>
                <w:b w:val="0"/>
                <w:bCs w:val="0"/>
                <w:vanish w:val="0"/>
                <w:color w:val="002060"/>
                <w:sz w:val="24"/>
                <w:szCs w:val="24"/>
                <w:rtl/>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احیا</w:t>
            </w: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سرم و مایعات وریدی</w:t>
            </w: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تزریق خون</w:t>
            </w: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عضلانی</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تزریق وریدی</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تعویض پانسمان</w:t>
            </w: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دارو دادن</w:t>
            </w: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ساکشن کردن</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سونداژ  مثانه</w:t>
            </w: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سونداژ معده</w:t>
            </w: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tcW w:w="0" w:type="auto"/>
          </w:tcPr>
          <w:p w:rsidR="00974356" w:rsidRPr="00974356" w:rsidRDefault="00974356" w:rsidP="006E5946">
            <w:pPr>
              <w:jc w:val="right"/>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jc w:val="right"/>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فیزیوتراپی</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lang w:bidi="fa-IR"/>
              </w:rPr>
            </w:pPr>
            <w:r w:rsidRPr="00974356">
              <w:rPr>
                <w:rFonts w:asciiTheme="majorBidi" w:hAnsiTheme="majorBidi" w:cs="B Lotus"/>
                <w:b/>
                <w:bCs/>
                <w:vanish w:val="0"/>
                <w:color w:val="002060"/>
                <w:sz w:val="24"/>
                <w:szCs w:val="24"/>
                <w:rtl/>
                <w:lang w:bidi="fa-IR"/>
              </w:rPr>
              <w:t>مراقبت بعد از عمل</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hidden w:val="0"/>
        </w:trPr>
        <w:tc>
          <w:tcPr>
            <w:tcW w:w="0" w:type="auto"/>
          </w:tcPr>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مراقبت قبل از عمل</w:t>
            </w: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tcW w:w="0" w:type="auto"/>
          </w:tcPr>
          <w:p w:rsidR="00974356" w:rsidRPr="00974356" w:rsidRDefault="00974356" w:rsidP="006E5946">
            <w:pPr>
              <w:rPr>
                <w:rFonts w:asciiTheme="majorBidi" w:hAnsiTheme="majorBidi" w:cs="B Lotus"/>
                <w:b/>
                <w:bCs/>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r w:rsidR="00974356" w:rsidRPr="00974356" w:rsidTr="00974356">
        <w:trPr>
          <w:cnfStyle w:val="010000000000" w:firstRow="0" w:lastRow="1" w:firstColumn="0" w:lastColumn="0" w:oddVBand="0" w:evenVBand="0" w:oddHBand="0" w:evenHBand="0" w:firstRowFirstColumn="0" w:firstRowLastColumn="0" w:lastRowFirstColumn="0" w:lastRowLastColumn="0"/>
          <w:hidden w:val="0"/>
        </w:trPr>
        <w:tc>
          <w:tcPr>
            <w:tcW w:w="0" w:type="auto"/>
          </w:tcPr>
          <w:p w:rsidR="00974356" w:rsidRPr="00974356" w:rsidRDefault="00974356" w:rsidP="006E5946">
            <w:pPr>
              <w:jc w:val="lowKashida"/>
              <w:rPr>
                <w:rFonts w:asciiTheme="majorBidi" w:hAnsiTheme="majorBidi" w:cs="B Lotus"/>
                <w:b w:val="0"/>
                <w:bCs w:val="0"/>
                <w:vanish w:val="0"/>
                <w:color w:val="002060"/>
                <w:sz w:val="24"/>
                <w:szCs w:val="24"/>
                <w:rtl/>
                <w:lang w:bidi="fa-IR"/>
              </w:rPr>
            </w:pPr>
            <w:r w:rsidRPr="00974356">
              <w:rPr>
                <w:rFonts w:asciiTheme="majorBidi" w:hAnsiTheme="majorBidi" w:cs="B Lotus"/>
                <w:b w:val="0"/>
                <w:bCs w:val="0"/>
                <w:vanish w:val="0"/>
                <w:color w:val="002060"/>
                <w:sz w:val="24"/>
                <w:szCs w:val="24"/>
                <w:rtl/>
                <w:lang w:bidi="fa-IR"/>
              </w:rPr>
              <w:t>سایر موارد:</w:t>
            </w:r>
          </w:p>
        </w:tc>
        <w:tc>
          <w:tcPr>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c>
          <w:tcPr>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c>
          <w:tcPr>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c>
          <w:tcPr>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c>
          <w:tcPr>
            <w:cnfStyle w:val="000100000000" w:firstRow="0" w:lastRow="0" w:firstColumn="0" w:lastColumn="1" w:oddVBand="0" w:evenVBand="0" w:oddHBand="0" w:evenHBand="0" w:firstRowFirstColumn="0" w:firstRowLastColumn="0" w:lastRowFirstColumn="0" w:lastRowLastColumn="0"/>
            <w:tcW w:w="0" w:type="auto"/>
          </w:tcPr>
          <w:p w:rsidR="00974356" w:rsidRPr="00974356" w:rsidRDefault="00974356" w:rsidP="006E5946">
            <w:pPr>
              <w:rPr>
                <w:rFonts w:asciiTheme="majorBidi" w:hAnsiTheme="majorBidi" w:cs="B Lotus"/>
                <w:b w:val="0"/>
                <w:bCs w:val="0"/>
                <w:vanish w:val="0"/>
                <w:color w:val="002060"/>
                <w:sz w:val="24"/>
                <w:szCs w:val="24"/>
                <w:lang w:bidi="fa-IR"/>
              </w:rPr>
            </w:pPr>
          </w:p>
        </w:tc>
      </w:tr>
    </w:tbl>
    <w:p w:rsidR="00974356" w:rsidRPr="00974356" w:rsidRDefault="00974356" w:rsidP="00974356">
      <w:pPr>
        <w:rPr>
          <w:rFonts w:asciiTheme="majorBidi" w:hAnsiTheme="majorBidi" w:cs="B Lotus"/>
          <w:b/>
          <w:bCs/>
          <w:vanish w:val="0"/>
          <w:color w:val="002060"/>
          <w:sz w:val="24"/>
          <w:szCs w:val="24"/>
          <w:rtl/>
          <w:lang w:bidi="fa-IR"/>
        </w:rPr>
      </w:pPr>
    </w:p>
    <w:p w:rsidR="00974356" w:rsidRPr="00974356" w:rsidRDefault="00974356" w:rsidP="00974356">
      <w:pPr>
        <w:ind w:left="720"/>
        <w:rPr>
          <w:rFonts w:asciiTheme="majorBidi" w:hAnsiTheme="majorBidi" w:cs="B Lotus"/>
          <w:b/>
          <w:bCs/>
          <w:vanish w:val="0"/>
          <w:color w:val="C00000"/>
          <w:sz w:val="24"/>
          <w:rtl/>
          <w:lang w:bidi="fa-IR"/>
        </w:rPr>
      </w:pPr>
      <w:r w:rsidRPr="00974356">
        <w:rPr>
          <w:rFonts w:asciiTheme="majorBidi" w:hAnsiTheme="majorBidi" w:cs="B Lotus"/>
          <w:b/>
          <w:bCs/>
          <w:vanish w:val="0"/>
          <w:color w:val="002060"/>
          <w:sz w:val="24"/>
          <w:szCs w:val="24"/>
          <w:rtl/>
          <w:lang w:bidi="fa-IR"/>
        </w:rPr>
        <w:t>تو</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نیک</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و</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بد</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هم</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از</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خود</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بپرس</w:t>
      </w:r>
      <w:r w:rsidRPr="00974356">
        <w:rPr>
          <w:rFonts w:asciiTheme="majorBidi" w:hAnsiTheme="majorBidi" w:cs="B Lotus"/>
          <w:b/>
          <w:bCs/>
          <w:vanish w:val="0"/>
          <w:color w:val="002060"/>
          <w:sz w:val="24"/>
          <w:szCs w:val="24"/>
          <w:lang w:bidi="fa-IR"/>
        </w:rPr>
        <w:t xml:space="preserve"> / </w:t>
      </w:r>
      <w:r w:rsidRPr="00974356">
        <w:rPr>
          <w:rFonts w:asciiTheme="majorBidi" w:hAnsiTheme="majorBidi" w:cs="B Lotus"/>
          <w:b/>
          <w:bCs/>
          <w:vanish w:val="0"/>
          <w:color w:val="002060"/>
          <w:sz w:val="24"/>
          <w:szCs w:val="24"/>
          <w:rtl/>
          <w:lang w:bidi="fa-IR"/>
        </w:rPr>
        <w:t>چرا</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بایدت</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دیگری</w:t>
      </w:r>
      <w:r w:rsidRPr="00974356">
        <w:rPr>
          <w:rFonts w:asciiTheme="majorBidi" w:hAnsiTheme="majorBidi" w:cs="B Lotus"/>
          <w:b/>
          <w:bCs/>
          <w:vanish w:val="0"/>
          <w:color w:val="002060"/>
          <w:sz w:val="24"/>
          <w:szCs w:val="24"/>
          <w:lang w:bidi="fa-IR"/>
        </w:rPr>
        <w:t xml:space="preserve"> </w:t>
      </w:r>
      <w:r w:rsidRPr="00974356">
        <w:rPr>
          <w:rFonts w:asciiTheme="majorBidi" w:hAnsiTheme="majorBidi" w:cs="B Lotus"/>
          <w:b/>
          <w:bCs/>
          <w:vanish w:val="0"/>
          <w:color w:val="002060"/>
          <w:sz w:val="24"/>
          <w:szCs w:val="24"/>
          <w:rtl/>
          <w:lang w:bidi="fa-IR"/>
        </w:rPr>
        <w:t xml:space="preserve">محتسب    </w:t>
      </w:r>
      <w:r w:rsidRPr="00974356">
        <w:rPr>
          <w:rFonts w:asciiTheme="majorBidi" w:hAnsiTheme="majorBidi" w:cs="B Lotus"/>
          <w:b/>
          <w:bCs/>
          <w:vanish w:val="0"/>
          <w:color w:val="002060"/>
          <w:sz w:val="24"/>
          <w:rtl/>
          <w:lang w:bidi="fa-IR"/>
        </w:rPr>
        <w:t xml:space="preserve">            </w:t>
      </w:r>
      <w:r w:rsidRPr="00974356">
        <w:rPr>
          <w:rFonts w:asciiTheme="majorBidi" w:hAnsiTheme="majorBidi" w:cs="B Lotus"/>
          <w:b/>
          <w:bCs/>
          <w:vanish w:val="0"/>
          <w:color w:val="002060"/>
          <w:sz w:val="24"/>
          <w:szCs w:val="24"/>
          <w:rtl/>
          <w:lang w:bidi="fa-IR"/>
        </w:rPr>
        <w:t xml:space="preserve">   </w:t>
      </w:r>
      <w:r w:rsidRPr="00974356">
        <w:rPr>
          <w:rFonts w:asciiTheme="majorBidi" w:hAnsiTheme="majorBidi" w:cs="B Lotus"/>
          <w:b/>
          <w:bCs/>
          <w:vanish w:val="0"/>
          <w:color w:val="C00000"/>
          <w:sz w:val="24"/>
          <w:szCs w:val="24"/>
          <w:rtl/>
          <w:lang w:bidi="fa-IR"/>
        </w:rPr>
        <w:t>بازاندیشی:</w:t>
      </w:r>
      <w:r w:rsidRPr="00974356">
        <w:rPr>
          <w:rFonts w:asciiTheme="majorBidi" w:hAnsiTheme="majorBidi" w:cs="B Lotus"/>
          <w:b/>
          <w:bCs/>
          <w:vanish w:val="0"/>
          <w:color w:val="C00000"/>
          <w:sz w:val="24"/>
          <w:rtl/>
          <w:lang w:bidi="fa-IR"/>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7"/>
      </w:tblGrid>
      <w:tr w:rsidR="00974356" w:rsidRPr="00974356" w:rsidTr="006E5946">
        <w:trPr>
          <w:trHeight w:val="3384"/>
          <w:hidden w:val="0"/>
        </w:trPr>
        <w:tc>
          <w:tcPr>
            <w:tcW w:w="5000" w:type="pct"/>
            <w:hideMark/>
          </w:tcPr>
          <w:p w:rsidR="00974356" w:rsidRPr="00974356" w:rsidRDefault="00974356" w:rsidP="00974356">
            <w:pPr>
              <w:jc w:val="both"/>
              <w:rPr>
                <w:rFonts w:asciiTheme="majorBidi" w:hAnsiTheme="majorBidi" w:cs="B Lotus"/>
                <w:vanish w:val="0"/>
                <w:color w:val="FF0000"/>
                <w:sz w:val="24"/>
                <w:szCs w:val="24"/>
                <w:rtl/>
                <w:lang w:bidi="fa-IR"/>
              </w:rPr>
            </w:pPr>
            <w:r w:rsidRPr="00974356">
              <w:rPr>
                <w:rFonts w:asciiTheme="majorBidi" w:hAnsiTheme="majorBidi" w:cs="B Lotus"/>
                <w:vanish w:val="0"/>
                <w:color w:val="FF0000"/>
                <w:sz w:val="24"/>
                <w:szCs w:val="24"/>
                <w:rtl/>
                <w:lang w:bidi="fa-IR"/>
              </w:rPr>
              <w:t>منظور از بازاندیشی در اینجا ت</w:t>
            </w:r>
            <w:r w:rsidRPr="00974356">
              <w:rPr>
                <w:rFonts w:asciiTheme="majorBidi" w:hAnsiTheme="majorBidi" w:cs="B Lotus" w:hint="cs"/>
                <w:vanish w:val="0"/>
                <w:color w:val="FF0000"/>
                <w:sz w:val="24"/>
                <w:szCs w:val="24"/>
                <w:rtl/>
                <w:lang w:bidi="fa-IR"/>
              </w:rPr>
              <w:t xml:space="preserve">فکر عمیق </w:t>
            </w:r>
            <w:r w:rsidRPr="00974356">
              <w:rPr>
                <w:rFonts w:asciiTheme="majorBidi" w:hAnsiTheme="majorBidi" w:cs="B Lotus"/>
                <w:vanish w:val="0"/>
                <w:color w:val="FF0000"/>
                <w:sz w:val="24"/>
                <w:szCs w:val="24"/>
                <w:rtl/>
                <w:lang w:bidi="fa-IR"/>
              </w:rPr>
              <w:t xml:space="preserve">و </w:t>
            </w:r>
            <w:r w:rsidRPr="00974356">
              <w:rPr>
                <w:rFonts w:asciiTheme="majorBidi" w:hAnsiTheme="majorBidi" w:cs="B Lotus" w:hint="cs"/>
                <w:vanish w:val="0"/>
                <w:color w:val="FF0000"/>
                <w:sz w:val="24"/>
                <w:szCs w:val="24"/>
                <w:rtl/>
                <w:lang w:bidi="fa-IR"/>
              </w:rPr>
              <w:t xml:space="preserve">ژرف اندیشی </w:t>
            </w:r>
            <w:r w:rsidRPr="00974356">
              <w:rPr>
                <w:rFonts w:asciiTheme="majorBidi" w:hAnsiTheme="majorBidi" w:cs="B Lotus"/>
                <w:vanish w:val="0"/>
                <w:color w:val="FF0000"/>
                <w:sz w:val="24"/>
                <w:szCs w:val="24"/>
                <w:rtl/>
                <w:lang w:bidi="fa-IR"/>
              </w:rPr>
              <w:t xml:space="preserve">بر اموری است که در محیط بالینی رخ می دهد. رویدادهایی که شما در باره آن تامل کردید و سوال برای تان ایجاد شد و چیزی را یاد گرفتید، درسی از آن گرفتید، تجربه قابل توجه ای برایتان بود، را بنویسید. </w:t>
            </w:r>
          </w:p>
          <w:p w:rsidR="00974356" w:rsidRPr="00974356" w:rsidRDefault="00974356" w:rsidP="00974356">
            <w:pPr>
              <w:jc w:val="both"/>
              <w:rPr>
                <w:rFonts w:asciiTheme="majorBidi" w:hAnsiTheme="majorBidi" w:cs="B Lotus"/>
                <w:vanish w:val="0"/>
                <w:color w:val="002060"/>
                <w:sz w:val="24"/>
                <w:szCs w:val="24"/>
                <w:rtl/>
                <w:lang w:bidi="fa-IR"/>
              </w:rPr>
            </w:pPr>
            <w:r w:rsidRPr="00974356">
              <w:rPr>
                <w:rFonts w:asciiTheme="majorBidi" w:hAnsiTheme="majorBidi" w:cs="B Lotus" w:hint="cs"/>
                <w:vanish w:val="0"/>
                <w:color w:val="FF0000"/>
                <w:sz w:val="24"/>
                <w:szCs w:val="24"/>
                <w:rtl/>
                <w:lang w:bidi="fa-IR"/>
              </w:rPr>
              <w:t>هر هفته بر  یک</w:t>
            </w:r>
            <w:r w:rsidRPr="00974356">
              <w:rPr>
                <w:rFonts w:asciiTheme="majorBidi" w:hAnsiTheme="majorBidi" w:cs="B Lotus"/>
                <w:b/>
                <w:bCs/>
                <w:vanish w:val="0"/>
                <w:color w:val="FF0000"/>
                <w:sz w:val="24"/>
                <w:szCs w:val="24"/>
                <w:rtl/>
                <w:lang w:bidi="fa-IR"/>
              </w:rPr>
              <w:t xml:space="preserve"> </w:t>
            </w:r>
            <w:r w:rsidRPr="00974356">
              <w:rPr>
                <w:rFonts w:asciiTheme="majorBidi" w:hAnsiTheme="majorBidi" w:cs="B Lotus"/>
                <w:vanish w:val="0"/>
                <w:color w:val="FF0000"/>
                <w:sz w:val="24"/>
                <w:szCs w:val="24"/>
                <w:rtl/>
                <w:lang w:bidi="fa-IR"/>
              </w:rPr>
              <w:t xml:space="preserve">مورد از تجربیات </w:t>
            </w:r>
            <w:r w:rsidRPr="00974356">
              <w:rPr>
                <w:rFonts w:asciiTheme="majorBidi" w:hAnsiTheme="majorBidi" w:cs="B Lotus" w:hint="cs"/>
                <w:vanish w:val="0"/>
                <w:color w:val="FF0000"/>
                <w:sz w:val="24"/>
                <w:szCs w:val="24"/>
                <w:rtl/>
                <w:lang w:bidi="fa-IR"/>
              </w:rPr>
              <w:t>بالینی خود ژرف اندیشی نمایید و آن را با دیدگاه نقادانه بررسی نمایید. این موارد می تواند تامل بر موضوعات اخلاق حرفه ای /</w:t>
            </w:r>
            <w:r w:rsidRPr="00974356">
              <w:rPr>
                <w:rFonts w:asciiTheme="majorBidi" w:hAnsiTheme="majorBidi" w:cs="B Lotus"/>
                <w:vanish w:val="0"/>
                <w:color w:val="FF0000"/>
                <w:sz w:val="24"/>
                <w:szCs w:val="24"/>
                <w:rtl/>
                <w:lang w:bidi="fa-IR"/>
              </w:rPr>
              <w:t>خطا</w:t>
            </w:r>
            <w:r w:rsidRPr="00974356">
              <w:rPr>
                <w:rFonts w:asciiTheme="majorBidi" w:hAnsiTheme="majorBidi" w:cs="B Lotus" w:hint="cs"/>
                <w:vanish w:val="0"/>
                <w:color w:val="FF0000"/>
                <w:sz w:val="24"/>
                <w:szCs w:val="24"/>
                <w:rtl/>
                <w:lang w:bidi="fa-IR"/>
              </w:rPr>
              <w:t>ها</w:t>
            </w:r>
            <w:r w:rsidRPr="00974356">
              <w:rPr>
                <w:rFonts w:asciiTheme="majorBidi" w:hAnsiTheme="majorBidi" w:cs="B Lotus"/>
                <w:vanish w:val="0"/>
                <w:color w:val="FF0000"/>
                <w:sz w:val="24"/>
                <w:szCs w:val="24"/>
                <w:rtl/>
                <w:lang w:bidi="fa-IR"/>
              </w:rPr>
              <w:t xml:space="preserve">ی </w:t>
            </w:r>
            <w:r w:rsidRPr="00974356">
              <w:rPr>
                <w:rFonts w:asciiTheme="majorBidi" w:hAnsiTheme="majorBidi" w:cs="B Lotus" w:hint="cs"/>
                <w:vanish w:val="0"/>
                <w:color w:val="FF0000"/>
                <w:sz w:val="24"/>
                <w:szCs w:val="24"/>
                <w:rtl/>
                <w:lang w:bidi="fa-IR"/>
              </w:rPr>
              <w:t>مراقبتی/</w:t>
            </w:r>
            <w:r w:rsidRPr="00974356">
              <w:rPr>
                <w:rFonts w:asciiTheme="majorBidi" w:hAnsiTheme="majorBidi" w:cs="B Lotus"/>
                <w:vanish w:val="0"/>
                <w:color w:val="FF0000"/>
                <w:sz w:val="24"/>
                <w:szCs w:val="24"/>
                <w:rtl/>
                <w:lang w:bidi="fa-IR"/>
              </w:rPr>
              <w:t>مراقبت معنوی</w:t>
            </w:r>
            <w:r w:rsidRPr="00974356">
              <w:rPr>
                <w:rFonts w:asciiTheme="majorBidi" w:hAnsiTheme="majorBidi" w:cs="B Lotus" w:hint="cs"/>
                <w:vanish w:val="0"/>
                <w:color w:val="FF0000"/>
                <w:sz w:val="24"/>
                <w:szCs w:val="24"/>
                <w:rtl/>
                <w:lang w:bidi="fa-IR"/>
              </w:rPr>
              <w:t xml:space="preserve"> و دیگر</w:t>
            </w:r>
            <w:r w:rsidRPr="00974356">
              <w:rPr>
                <w:rFonts w:asciiTheme="majorBidi" w:hAnsiTheme="majorBidi" w:cs="B Lotus"/>
                <w:vanish w:val="0"/>
                <w:color w:val="FF0000"/>
                <w:sz w:val="24"/>
                <w:szCs w:val="24"/>
                <w:rtl/>
                <w:lang w:bidi="fa-IR"/>
              </w:rPr>
              <w:t xml:space="preserve"> رویدادهای رایج</w:t>
            </w:r>
            <w:r w:rsidRPr="00974356">
              <w:rPr>
                <w:rFonts w:asciiTheme="majorBidi" w:hAnsiTheme="majorBidi" w:cs="B Lotus" w:hint="cs"/>
                <w:vanish w:val="0"/>
                <w:color w:val="FF0000"/>
                <w:sz w:val="24"/>
                <w:szCs w:val="24"/>
                <w:rtl/>
                <w:lang w:bidi="fa-IR"/>
              </w:rPr>
              <w:t xml:space="preserve"> باشد.</w:t>
            </w:r>
            <w:r>
              <w:rPr>
                <w:rFonts w:asciiTheme="majorBidi" w:hAnsiTheme="majorBidi" w:cs="B Lotus" w:hint="cs"/>
                <w:vanish w:val="0"/>
                <w:color w:val="FF0000"/>
                <w:sz w:val="24"/>
                <w:szCs w:val="24"/>
                <w:rtl/>
                <w:lang w:bidi="fa-IR"/>
              </w:rPr>
              <w:t xml:space="preserve"> از الگوی زیر می توان برای بیان تجربیات خود استفاده نمایید:</w:t>
            </w:r>
          </w:p>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1. چه اتفاقی افتاد؟</w:t>
            </w:r>
          </w:p>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2. احساسات و افکارتان چه بود؟</w:t>
            </w:r>
          </w:p>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3. خوب و بد این تجربه چه بود؟</w:t>
            </w:r>
          </w:p>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4. چه درسی از این موقعیت گرفتید؟</w:t>
            </w:r>
          </w:p>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5. چه کارهای دیگری می توانستید انجام دهید؟</w:t>
            </w:r>
          </w:p>
          <w:p w:rsid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6. اگر دوباره اتفاق بیفتد چه خواهید کرد؟</w:t>
            </w:r>
          </w:p>
          <w:p w:rsidR="00974356" w:rsidRPr="00974356" w:rsidRDefault="00974356" w:rsidP="006E5946">
            <w:pPr>
              <w:jc w:val="both"/>
              <w:rPr>
                <w:rFonts w:asciiTheme="majorBidi" w:hAnsiTheme="majorBidi" w:cs="B Lotus"/>
                <w:vanish w:val="0"/>
                <w:color w:val="002060"/>
                <w:sz w:val="24"/>
                <w:szCs w:val="24"/>
                <w:rtl/>
                <w:lang w:bidi="fa-IR"/>
              </w:rPr>
            </w:pPr>
          </w:p>
          <w:p w:rsidR="00974356" w:rsidRPr="00974356" w:rsidRDefault="00974356" w:rsidP="006E5946">
            <w:pPr>
              <w:bidi w:val="0"/>
              <w:jc w:val="both"/>
              <w:rPr>
                <w:rFonts w:asciiTheme="majorBidi" w:hAnsiTheme="majorBidi" w:cs="B Lotus"/>
                <w:vanish w:val="0"/>
                <w:color w:val="002060"/>
                <w:sz w:val="24"/>
                <w:szCs w:val="24"/>
                <w:lang w:bidi="fa-IR"/>
              </w:rPr>
            </w:pPr>
            <w:r w:rsidRPr="00974356">
              <w:rPr>
                <w:rFonts w:asciiTheme="majorBidi" w:hAnsiTheme="majorBidi" w:cs="B Lotus"/>
                <w:vanish w:val="0"/>
                <w:color w:val="002060"/>
                <w:sz w:val="24"/>
                <w:szCs w:val="24"/>
                <w:lang w:bidi="fa-IR"/>
              </w:rPr>
              <w:t>http://jouybari.blogfa.com/post-5087.aspx</w:t>
            </w:r>
          </w:p>
          <w:p w:rsidR="00974356" w:rsidRPr="00974356" w:rsidRDefault="00974356" w:rsidP="006E5946">
            <w:pPr>
              <w:bidi w:val="0"/>
              <w:jc w:val="both"/>
              <w:rPr>
                <w:rFonts w:asciiTheme="majorBidi" w:hAnsiTheme="majorBidi" w:cs="B Lotus"/>
                <w:vanish w:val="0"/>
                <w:color w:val="002060"/>
                <w:sz w:val="24"/>
                <w:szCs w:val="24"/>
                <w:lang w:bidi="fa-IR"/>
              </w:rPr>
            </w:pPr>
          </w:p>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در مورد چگونگی نوشتن بازاندیشی در کارگاه آموزش داده می شود. نمونه هایی از کار دانشجویان قبلی در تارنوشت دانش پرستاری موجود است.</w:t>
            </w:r>
          </w:p>
        </w:tc>
      </w:tr>
    </w:tbl>
    <w:p w:rsidR="00974356" w:rsidRPr="00974356" w:rsidRDefault="00974356" w:rsidP="0097435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C00000"/>
          <w:sz w:val="24"/>
          <w:szCs w:val="24"/>
          <w:rtl/>
          <w:lang w:bidi="fa-IR"/>
        </w:rPr>
        <w:t xml:space="preserve">گزارش مورد </w:t>
      </w:r>
      <w:r w:rsidRPr="00974356">
        <w:rPr>
          <w:rFonts w:asciiTheme="majorBidi" w:hAnsiTheme="majorBidi" w:cs="B Lotus"/>
          <w:b/>
          <w:bCs/>
          <w:vanish w:val="0"/>
          <w:color w:val="002060"/>
          <w:sz w:val="24"/>
          <w:szCs w:val="24"/>
          <w:rtl/>
          <w:lang w:bidi="fa-IR"/>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7"/>
      </w:tblGrid>
      <w:tr w:rsidR="00974356" w:rsidRPr="00974356" w:rsidTr="006E5946">
        <w:trPr>
          <w:trHeight w:val="1194"/>
          <w:hidden w:val="0"/>
        </w:trPr>
        <w:tc>
          <w:tcPr>
            <w:tcW w:w="5000" w:type="pct"/>
            <w:hideMark/>
          </w:tcPr>
          <w:p w:rsidR="00974356" w:rsidRPr="00974356" w:rsidRDefault="00974356" w:rsidP="00974356">
            <w:pPr>
              <w:jc w:val="lowKashida"/>
              <w:rPr>
                <w:rFonts w:asciiTheme="majorBidi" w:hAnsiTheme="majorBidi" w:cs="B Lotus"/>
                <w:b/>
                <w:bCs/>
                <w:vanish w:val="0"/>
                <w:sz w:val="24"/>
                <w:szCs w:val="24"/>
                <w:rtl/>
                <w:lang w:bidi="fa-IR"/>
              </w:rPr>
            </w:pPr>
            <w:r w:rsidRPr="00974356">
              <w:rPr>
                <w:rFonts w:asciiTheme="majorBidi" w:hAnsiTheme="majorBidi" w:cs="B Lotus"/>
                <w:b/>
                <w:bCs/>
                <w:vanish w:val="0"/>
                <w:sz w:val="24"/>
                <w:szCs w:val="24"/>
                <w:rtl/>
                <w:lang w:bidi="fa-IR"/>
              </w:rPr>
              <w:t xml:space="preserve">مثال: </w:t>
            </w:r>
            <w:r>
              <w:rPr>
                <w:rFonts w:asciiTheme="majorBidi" w:hAnsiTheme="majorBidi" w:cs="B Lotus" w:hint="cs"/>
                <w:b/>
                <w:bCs/>
                <w:vanish w:val="0"/>
                <w:sz w:val="24"/>
                <w:szCs w:val="24"/>
                <w:rtl/>
                <w:lang w:bidi="fa-IR"/>
              </w:rPr>
              <w:t xml:space="preserve"> معرفی یک نوجوان با قصد خودکشی با قرص برنج </w:t>
            </w:r>
          </w:p>
          <w:p w:rsidR="00974356" w:rsidRPr="00974356" w:rsidRDefault="00974356" w:rsidP="006E5946">
            <w:pPr>
              <w:jc w:val="lowKashida"/>
              <w:rPr>
                <w:rFonts w:asciiTheme="majorBidi" w:hAnsiTheme="majorBidi" w:cs="B Lotus"/>
                <w:vanish w:val="0"/>
                <w:color w:val="002060"/>
                <w:sz w:val="24"/>
                <w:szCs w:val="24"/>
                <w:lang w:bidi="fa-IR"/>
              </w:rPr>
            </w:pPr>
            <w:r w:rsidRPr="00974356">
              <w:rPr>
                <w:rFonts w:asciiTheme="majorBidi" w:hAnsiTheme="majorBidi" w:cs="B Lotus"/>
                <w:b/>
                <w:bCs/>
                <w:vanish w:val="0"/>
                <w:color w:val="002060"/>
                <w:sz w:val="24"/>
                <w:szCs w:val="24"/>
                <w:rtl/>
                <w:lang w:bidi="fa-IR"/>
              </w:rPr>
              <w:t>صفحه اول:</w:t>
            </w:r>
            <w:r w:rsidRPr="00974356">
              <w:rPr>
                <w:rFonts w:asciiTheme="majorBidi" w:hAnsiTheme="majorBidi" w:cs="B Lotus"/>
                <w:vanish w:val="0"/>
                <w:color w:val="002060"/>
                <w:sz w:val="24"/>
                <w:szCs w:val="24"/>
                <w:rtl/>
                <w:lang w:bidi="fa-IR"/>
              </w:rPr>
              <w:t xml:space="preserve"> عنوان گزارش مورد، نام دانشجو، ایمیل و تلفن، نام بیمار، شماره پرونده و اطلاعات تماس با بیمار (برای پیگیری های بعدی)،</w:t>
            </w:r>
          </w:p>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صفحه دوم: مقدمه</w:t>
            </w:r>
            <w:r w:rsidRPr="00974356">
              <w:rPr>
                <w:rFonts w:asciiTheme="majorBidi" w:hAnsiTheme="majorBidi" w:cs="B Lotus"/>
                <w:vanish w:val="0"/>
                <w:color w:val="002060"/>
                <w:sz w:val="24"/>
                <w:szCs w:val="24"/>
                <w:rtl/>
                <w:lang w:bidi="fa-IR"/>
              </w:rPr>
              <w:t xml:space="preserve">: اهمیت مشکل و میزان بروز یا شیوع آن و شرحی در باره بیماری، چرایی انتخاب مورد </w:t>
            </w:r>
          </w:p>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صفحه سوم: معرفی مورد</w:t>
            </w:r>
            <w:r w:rsidRPr="00974356">
              <w:rPr>
                <w:rFonts w:asciiTheme="majorBidi" w:hAnsiTheme="majorBidi" w:cs="B Lotus"/>
                <w:vanish w:val="0"/>
                <w:color w:val="002060"/>
                <w:sz w:val="24"/>
                <w:szCs w:val="24"/>
                <w:rtl/>
                <w:lang w:bidi="fa-IR"/>
              </w:rPr>
              <w:t>: از شکایت به هنگام مراجعه، تشخیص اولیه، تشخیص قطعی، تشخیص های پرستاری، اقدامات درمانی و مراقبتی (پرستاری) و آزمایشات و گرافی ها به همراه توضیح در باره طبیعی و یا غیرطبیعی بودن، نتایج درمان یعنی اگر مداخله اي صورت گرفته به آن اشاره و نتايج آن ذكر شود. سرنوشت نهايي بيمار بيان شود؛ پيگيري كامل مورد.</w:t>
            </w:r>
          </w:p>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صفحه چهارم:</w:t>
            </w:r>
            <w:r w:rsidRPr="00974356">
              <w:rPr>
                <w:rFonts w:asciiTheme="majorBidi" w:hAnsiTheme="majorBidi" w:cs="B Lotus"/>
                <w:vanish w:val="0"/>
                <w:color w:val="002060"/>
                <w:sz w:val="24"/>
                <w:szCs w:val="24"/>
                <w:rtl/>
                <w:lang w:bidi="fa-IR"/>
              </w:rPr>
              <w:t xml:space="preserve"> اشاره به نکات قابل توجه در مورد معرفی شده و برخی از مطالعات مشابه که در کشور انجام شده است (ایرانمدکس و </w:t>
            </w:r>
            <w:r w:rsidRPr="00974356">
              <w:rPr>
                <w:rFonts w:asciiTheme="majorBidi" w:hAnsiTheme="majorBidi" w:cs="B Lotus"/>
                <w:vanish w:val="0"/>
                <w:color w:val="002060"/>
                <w:sz w:val="24"/>
                <w:szCs w:val="24"/>
                <w:lang w:bidi="fa-IR"/>
              </w:rPr>
              <w:t>sid.ir</w:t>
            </w:r>
            <w:r w:rsidRPr="00974356">
              <w:rPr>
                <w:rFonts w:asciiTheme="majorBidi" w:hAnsiTheme="majorBidi" w:cs="B Lotus"/>
                <w:vanish w:val="0"/>
                <w:color w:val="002060"/>
                <w:sz w:val="24"/>
                <w:szCs w:val="24"/>
                <w:rtl/>
                <w:lang w:bidi="fa-IR"/>
              </w:rPr>
              <w:t>) یا یافته هایی از منابع خارجی (در این قسمت از وب سایت های معتبر استفاده شود</w:t>
            </w:r>
            <w:r w:rsidRPr="00974356">
              <w:rPr>
                <w:rFonts w:asciiTheme="majorBidi" w:hAnsiTheme="majorBidi" w:cs="B Lotus"/>
                <w:b/>
                <w:bCs/>
                <w:vanish w:val="0"/>
                <w:color w:val="002060"/>
                <w:sz w:val="24"/>
                <w:szCs w:val="24"/>
                <w:rtl/>
                <w:lang w:bidi="fa-IR"/>
              </w:rPr>
              <w:t xml:space="preserve"> (ایمیدیسن، پاب مد)</w:t>
            </w:r>
          </w:p>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صفحه نتیجه گیری</w:t>
            </w:r>
            <w:r w:rsidRPr="00974356">
              <w:rPr>
                <w:rFonts w:asciiTheme="majorBidi" w:hAnsiTheme="majorBidi" w:cs="B Lotus"/>
                <w:vanish w:val="0"/>
                <w:color w:val="002060"/>
                <w:sz w:val="24"/>
                <w:szCs w:val="24"/>
                <w:rtl/>
                <w:lang w:bidi="fa-IR"/>
              </w:rPr>
              <w:t>: مهم ترین نکات یادگیری این گزارش</w:t>
            </w:r>
          </w:p>
          <w:p w:rsidR="00974356" w:rsidRPr="00974356" w:rsidRDefault="00974356" w:rsidP="006E5946">
            <w:pPr>
              <w:jc w:val="lowKashida"/>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صفحه تقدیر و تشکر: </w:t>
            </w:r>
            <w:r w:rsidRPr="00974356">
              <w:rPr>
                <w:rFonts w:asciiTheme="majorBidi" w:hAnsiTheme="majorBidi" w:cs="B Lotus"/>
                <w:vanish w:val="0"/>
                <w:color w:val="002060"/>
                <w:sz w:val="24"/>
                <w:szCs w:val="24"/>
                <w:rtl/>
                <w:lang w:bidi="fa-IR"/>
              </w:rPr>
              <w:t>در صورت لزوم از همکاری خانواده و پرسنل و یا پزشک مربوطه</w:t>
            </w:r>
          </w:p>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صفحه منابع: </w:t>
            </w:r>
            <w:r w:rsidRPr="00974356">
              <w:rPr>
                <w:rFonts w:asciiTheme="majorBidi" w:hAnsiTheme="majorBidi" w:cs="B Lotus"/>
                <w:vanish w:val="0"/>
                <w:color w:val="002060"/>
                <w:sz w:val="24"/>
                <w:szCs w:val="24"/>
                <w:rtl/>
                <w:lang w:bidi="fa-IR"/>
              </w:rPr>
              <w:t>ذکر دقیق منابع و رعایت نکات آئین نگارش طبق دستورالعمل ونکوور ضروری است. حداقل شش منبع نیاز است. علاوه بر کتاب از منابعی مانند مقالات موجود در ایران مدکس و پاب مد نیز استفاده شود.  فایل مقالات مورد استفاده، پیوست شوند.</w:t>
            </w:r>
          </w:p>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 گزارش مورد می بایست تایپ شده همراه با فایل ها تحویل داده شود.</w:t>
            </w:r>
          </w:p>
          <w:p w:rsid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برای راهنمایی در باره نوشتن معرفی مورد حتما از  توضیحات قرار داده شده در تارنوشت استفاده نمایید و برای اطلاعات بیشتر به گروه مراجعه کنید. </w:t>
            </w:r>
          </w:p>
          <w:p w:rsidR="00974356" w:rsidRPr="00974356" w:rsidRDefault="00974356" w:rsidP="006E5946">
            <w:pPr>
              <w:jc w:val="lowKashida"/>
              <w:rPr>
                <w:rFonts w:asciiTheme="majorBidi" w:hAnsiTheme="majorBidi" w:cs="B Lotus"/>
                <w:vanish w:val="0"/>
                <w:color w:val="002060"/>
                <w:sz w:val="24"/>
                <w:szCs w:val="24"/>
                <w:rtl/>
                <w:lang w:bidi="fa-IR"/>
              </w:rPr>
            </w:pPr>
          </w:p>
          <w:p w:rsidR="00974356" w:rsidRPr="00974356" w:rsidRDefault="00974356" w:rsidP="006E5946">
            <w:pPr>
              <w:jc w:val="lowKashida"/>
              <w:rPr>
                <w:rFonts w:asciiTheme="majorBidi" w:hAnsiTheme="majorBidi" w:cs="B Lotus"/>
                <w:vanish w:val="0"/>
                <w:color w:val="002060"/>
                <w:sz w:val="24"/>
                <w:szCs w:val="24"/>
                <w:lang w:bidi="fa-IR"/>
              </w:rPr>
            </w:pPr>
            <w:r w:rsidRPr="00974356">
              <w:rPr>
                <w:rFonts w:asciiTheme="majorBidi" w:hAnsiTheme="majorBidi" w:cs="B Lotus"/>
                <w:vanish w:val="0"/>
                <w:color w:val="002060"/>
                <w:sz w:val="24"/>
                <w:szCs w:val="24"/>
                <w:rtl/>
                <w:lang w:bidi="fa-IR"/>
              </w:rPr>
              <w:t>در صورتی که مایل باشید می توانید گزارش مورد را در قالب فرایند پرستاری بنویسید:  بررسی و شناخت بیمار (معادل معرفی مورد به طور کامل)، تشخیص های پرستاری، تعیین اهداف، طراحی اقدامات پرستاری،  اجرا و ارزیابی (معادل پیگیری در گزارش مورد).</w:t>
            </w:r>
          </w:p>
        </w:tc>
      </w:tr>
    </w:tbl>
    <w:p w:rsidR="00974356" w:rsidRPr="00974356" w:rsidRDefault="00974356" w:rsidP="00974356">
      <w:pPr>
        <w:jc w:val="center"/>
        <w:rPr>
          <w:rFonts w:asciiTheme="majorBidi" w:hAnsiTheme="majorBidi" w:cs="B Lotus"/>
          <w:vanish w:val="0"/>
          <w:color w:val="002060"/>
          <w:sz w:val="24"/>
          <w:szCs w:val="24"/>
          <w:rtl/>
          <w:lang w:bidi="fa-IR"/>
        </w:rPr>
      </w:pPr>
    </w:p>
    <w:p w:rsidR="00974356" w:rsidRPr="00974356" w:rsidRDefault="00974356" w:rsidP="0097435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زکات علم نشر آن است.</w:t>
      </w:r>
    </w:p>
    <w:p w:rsidR="00974356" w:rsidRPr="00974356" w:rsidRDefault="00974356" w:rsidP="00974356">
      <w:pPr>
        <w:jc w:val="lowKashida"/>
        <w:rPr>
          <w:rFonts w:asciiTheme="majorBidi" w:hAnsiTheme="majorBidi" w:cs="B Lotus"/>
          <w:b/>
          <w:bCs/>
          <w:vanish w:val="0"/>
          <w:color w:val="C00000"/>
          <w:sz w:val="24"/>
          <w:szCs w:val="24"/>
          <w:rtl/>
          <w:lang w:bidi="fa-IR"/>
        </w:rPr>
      </w:pPr>
      <w:r w:rsidRPr="00974356">
        <w:rPr>
          <w:rFonts w:asciiTheme="majorBidi" w:hAnsiTheme="majorBidi" w:cs="B Lotus"/>
          <w:b/>
          <w:bCs/>
          <w:vanish w:val="0"/>
          <w:color w:val="C00000"/>
          <w:sz w:val="24"/>
          <w:szCs w:val="24"/>
          <w:rtl/>
          <w:lang w:bidi="fa-IR"/>
        </w:rPr>
        <w:t>نکات مهمی که از کادر درمانی و مراقبتی یاد گرفته اید و انطباق با آن منابع علمی و ذکر رفرنس</w:t>
      </w:r>
    </w:p>
    <w:tbl>
      <w:tblPr>
        <w:bidiVisual/>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7167"/>
      </w:tblGrid>
      <w:tr w:rsidR="00974356" w:rsidRPr="00974356" w:rsidTr="006E5946">
        <w:trPr>
          <w:trHeight w:val="2133"/>
          <w:hidden w:val="0"/>
        </w:trPr>
        <w:tc>
          <w:tcPr>
            <w:tcW w:w="5000" w:type="pct"/>
            <w:hideMark/>
          </w:tcPr>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10 مورد یادگیری از پرستاران/ پزشکان</w:t>
            </w:r>
            <w:r w:rsidRPr="00974356">
              <w:rPr>
                <w:rFonts w:asciiTheme="majorBidi" w:hAnsiTheme="majorBidi" w:cs="B Lotus"/>
                <w:vanish w:val="0"/>
                <w:color w:val="002060"/>
                <w:sz w:val="24"/>
                <w:szCs w:val="24"/>
                <w:rtl/>
                <w:lang w:bidi="fa-IR"/>
              </w:rPr>
              <w:t xml:space="preserve"> با ذکر شیفت و بخش/ نام پزشک</w:t>
            </w:r>
          </w:p>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برای مثال "وقتی داشتم داروها را برای عصر آماده می کردم یکی از پرستار ها به من گفت حواست باشه که ونکومایسین را همزمان با هیچ آنتی بیوتیک دیگر نباید به بیمار بدی" برای قبول و یا رد این نکته می بایست از کتاب رفرنس استفاده کنید.</w:t>
            </w:r>
          </w:p>
          <w:p w:rsidR="00974356" w:rsidRP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 </w:t>
            </w:r>
          </w:p>
        </w:tc>
      </w:tr>
    </w:tbl>
    <w:p w:rsidR="00974356" w:rsidRPr="00974356" w:rsidRDefault="00974356" w:rsidP="00974356">
      <w:pP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C00000"/>
          <w:sz w:val="24"/>
          <w:szCs w:val="24"/>
          <w:rtl/>
          <w:lang w:bidi="fa-IR"/>
        </w:rPr>
        <w:t xml:space="preserve"> ارزیابی تکاملی</w:t>
      </w:r>
    </w:p>
    <w:tbl>
      <w:tblPr>
        <w:bidiVisual/>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7167"/>
      </w:tblGrid>
      <w:tr w:rsidR="00974356" w:rsidRPr="00974356" w:rsidTr="006E5946">
        <w:trPr>
          <w:hidden w:val="0"/>
        </w:trPr>
        <w:tc>
          <w:tcPr>
            <w:tcW w:w="5000"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ارزیابی تکاملی یک کودک بستری در بخش: چنانچه طی مدت عرصه خود از کودک بیماری مراقبت نموده اید ارزیابی جسمی (قد و وزن) و تکاملی وی را مطابق شاخص های حرکات ظریف، درشت، مهارتهای اجتماعی، مهارت های گفتاری نویسید. اطلاعات دموگرافیک کودک نیز ثبت شود</w:t>
            </w:r>
            <w:r w:rsidRPr="00974356">
              <w:rPr>
                <w:rFonts w:asciiTheme="majorBidi" w:hAnsiTheme="majorBidi" w:cs="B Lotus"/>
                <w:vanish w:val="0"/>
                <w:color w:val="002060"/>
                <w:sz w:val="24"/>
                <w:szCs w:val="24"/>
                <w:lang w:bidi="fa-IR"/>
              </w:rPr>
              <w:t>.</w:t>
            </w:r>
          </w:p>
        </w:tc>
      </w:tr>
      <w:tr w:rsidR="00974356" w:rsidRPr="00974356" w:rsidTr="006E5946">
        <w:trPr>
          <w:hidden w:val="0"/>
        </w:trPr>
        <w:tc>
          <w:tcPr>
            <w:tcW w:w="5000"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از کودکان مراجعه کننده به </w:t>
            </w:r>
            <w:r w:rsidRPr="00974356">
              <w:rPr>
                <w:rFonts w:asciiTheme="majorBidi" w:hAnsiTheme="majorBidi" w:cs="B Lotus"/>
                <w:vanish w:val="0"/>
                <w:color w:val="C00000"/>
                <w:sz w:val="24"/>
                <w:szCs w:val="24"/>
                <w:rtl/>
                <w:lang w:bidi="fa-IR"/>
              </w:rPr>
              <w:t xml:space="preserve">مرکز بهداشت یا بستری </w:t>
            </w:r>
            <w:r w:rsidRPr="00974356">
              <w:rPr>
                <w:rFonts w:asciiTheme="majorBidi" w:hAnsiTheme="majorBidi" w:cs="B Lotus"/>
                <w:vanish w:val="0"/>
                <w:color w:val="002060"/>
                <w:sz w:val="24"/>
                <w:szCs w:val="24"/>
                <w:rtl/>
                <w:lang w:bidi="fa-IR"/>
              </w:rPr>
              <w:t>در بیمارستان می توانید برای ارزیابی تکامل استفاده نمایید.</w:t>
            </w:r>
            <w:r w:rsidRPr="00974356">
              <w:rPr>
                <w:rFonts w:asciiTheme="majorBidi" w:hAnsiTheme="majorBidi" w:cs="B Lotus"/>
                <w:vanish w:val="0"/>
                <w:color w:val="002060"/>
                <w:sz w:val="24"/>
                <w:szCs w:val="24"/>
                <w:lang w:bidi="fa-IR"/>
              </w:rPr>
              <w:t>.</w:t>
            </w:r>
          </w:p>
        </w:tc>
      </w:tr>
    </w:tbl>
    <w:p w:rsidR="00974356" w:rsidRDefault="00974356" w:rsidP="00974356">
      <w:pPr>
        <w:rPr>
          <w:rFonts w:asciiTheme="majorBidi" w:hAnsiTheme="majorBidi" w:cs="B Lotus"/>
          <w:b/>
          <w:bCs/>
          <w:vanish w:val="0"/>
          <w:color w:val="C00000"/>
          <w:sz w:val="24"/>
          <w:szCs w:val="24"/>
          <w:rtl/>
          <w:lang w:bidi="fa-IR"/>
        </w:rPr>
      </w:pPr>
    </w:p>
    <w:p w:rsidR="00974356" w:rsidRDefault="00974356" w:rsidP="00974356">
      <w:pPr>
        <w:rPr>
          <w:rFonts w:asciiTheme="majorBidi" w:hAnsiTheme="majorBidi" w:cs="B Lotus"/>
          <w:b/>
          <w:bCs/>
          <w:vanish w:val="0"/>
          <w:color w:val="C00000"/>
          <w:sz w:val="24"/>
          <w:szCs w:val="24"/>
          <w:rtl/>
          <w:lang w:bidi="fa-IR"/>
        </w:rPr>
      </w:pPr>
      <w:r>
        <w:rPr>
          <w:rFonts w:asciiTheme="majorBidi" w:hAnsiTheme="majorBidi" w:cs="B Lotus" w:hint="cs"/>
          <w:b/>
          <w:bCs/>
          <w:vanish w:val="0"/>
          <w:color w:val="C00000"/>
          <w:sz w:val="24"/>
          <w:szCs w:val="24"/>
          <w:rtl/>
          <w:lang w:bidi="fa-IR"/>
        </w:rPr>
        <w:t>این فرم توسط مربی ناظر تکمیل می شود. مسئولیت اجرای آزمون داپس به عهده کارورز می باشد.</w:t>
      </w:r>
    </w:p>
    <w:p w:rsidR="00974356" w:rsidRPr="00974356" w:rsidRDefault="00974356" w:rsidP="00974356">
      <w:pPr>
        <w:rPr>
          <w:rFonts w:asciiTheme="majorBidi" w:hAnsiTheme="majorBidi" w:cs="B Lotus"/>
          <w:b/>
          <w:bCs/>
          <w:vanish w:val="0"/>
          <w:color w:val="C00000"/>
          <w:sz w:val="24"/>
          <w:szCs w:val="24"/>
          <w:rtl/>
          <w:lang w:bidi="fa-IR"/>
        </w:rPr>
      </w:pPr>
      <w:r w:rsidRPr="00974356">
        <w:rPr>
          <w:rFonts w:asciiTheme="majorBidi" w:hAnsiTheme="majorBidi" w:cs="B Lotus"/>
          <w:b/>
          <w:bCs/>
          <w:vanish w:val="0"/>
          <w:color w:val="C00000"/>
          <w:sz w:val="24"/>
          <w:szCs w:val="24"/>
          <w:rtl/>
          <w:lang w:bidi="fa-IR"/>
        </w:rPr>
        <w:t xml:space="preserve">فرم ارزیابی مهارت های عملی  </w:t>
      </w:r>
      <w:r w:rsidRPr="00974356">
        <w:rPr>
          <w:rFonts w:asciiTheme="majorBidi" w:hAnsiTheme="majorBidi" w:cs="B Lotus"/>
          <w:vanish w:val="0"/>
          <w:color w:val="C00000"/>
          <w:sz w:val="24"/>
          <w:szCs w:val="24"/>
          <w:rtl/>
          <w:lang w:bidi="fa-IR"/>
        </w:rPr>
        <w:t xml:space="preserve">(داپس </w:t>
      </w:r>
      <w:r w:rsidRPr="00974356">
        <w:rPr>
          <w:rFonts w:asciiTheme="majorBidi" w:hAnsiTheme="majorBidi" w:cs="B Lotus"/>
          <w:vanish w:val="0"/>
          <w:color w:val="C00000"/>
          <w:sz w:val="24"/>
          <w:szCs w:val="24"/>
          <w:lang w:bidi="fa-IR"/>
        </w:rPr>
        <w:t>DOPS</w:t>
      </w:r>
      <w:r w:rsidRPr="00974356">
        <w:rPr>
          <w:rFonts w:asciiTheme="majorBidi" w:hAnsiTheme="majorBidi" w:cs="B Lotus"/>
          <w:vanish w:val="0"/>
          <w:color w:val="C00000"/>
          <w:sz w:val="24"/>
          <w:szCs w:val="24"/>
          <w:rtl/>
          <w:lang w:bidi="fa-IR"/>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651"/>
        <w:gridCol w:w="744"/>
        <w:gridCol w:w="672"/>
        <w:gridCol w:w="638"/>
        <w:gridCol w:w="631"/>
      </w:tblGrid>
      <w:tr w:rsidR="00974356" w:rsidRPr="00974356" w:rsidTr="006E5946">
        <w:trPr>
          <w:hidden w:val="0"/>
        </w:trPr>
        <w:tc>
          <w:tcPr>
            <w:tcW w:w="5000" w:type="pct"/>
            <w:gridSpan w:val="6"/>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آزمون شونده:    نام........   نام خانوادگی.................. </w:t>
            </w:r>
          </w:p>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محل آزمون:  بخش ...                              پروسیجر مورد ارزیابی: ...... </w:t>
            </w:r>
          </w:p>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آزمون شونده تا کنون چند بار این پروس</w:t>
            </w:r>
            <w:r w:rsidRPr="00974356">
              <w:rPr>
                <w:rFonts w:asciiTheme="majorBidi" w:eastAsia="Calibri" w:hAnsiTheme="majorBidi" w:cs="B Lotus"/>
                <w:b/>
                <w:bCs/>
                <w:vanish w:val="0"/>
                <w:sz w:val="24"/>
                <w:szCs w:val="24"/>
                <w:rtl/>
                <w:lang w:bidi="fa-IR"/>
              </w:rPr>
              <w:t xml:space="preserve">یجر </w:t>
            </w:r>
            <w:r w:rsidRPr="00974356">
              <w:rPr>
                <w:rFonts w:asciiTheme="majorBidi" w:eastAsia="Calibri" w:hAnsiTheme="majorBidi" w:cs="B Lotus"/>
                <w:b/>
                <w:bCs/>
                <w:vanish w:val="0"/>
                <w:sz w:val="24"/>
                <w:szCs w:val="24"/>
                <w:rtl/>
              </w:rPr>
              <w:t xml:space="preserve"> را انجام داده است؟</w:t>
            </w:r>
          </w:p>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 0                     1- 4                  5 - 9       10 +</w:t>
            </w:r>
          </w:p>
        </w:tc>
      </w:tr>
      <w:tr w:rsidR="00974356" w:rsidRPr="00974356" w:rsidTr="006E5946">
        <w:trPr>
          <w:hidden w:val="0"/>
        </w:trPr>
        <w:tc>
          <w:tcPr>
            <w:tcW w:w="5000" w:type="pct"/>
            <w:gridSpan w:val="6"/>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درجه سختی پروسیجر:       کم            متوسط               زیاد</w:t>
            </w:r>
          </w:p>
        </w:tc>
      </w:tr>
      <w:tr w:rsidR="00974356" w:rsidRPr="00974356" w:rsidTr="006E5946">
        <w:trPr>
          <w:hidden w:val="0"/>
        </w:trPr>
        <w:tc>
          <w:tcPr>
            <w:tcW w:w="2673" w:type="pct"/>
          </w:tcPr>
          <w:p w:rsidR="00974356" w:rsidRPr="00974356" w:rsidRDefault="00974356" w:rsidP="006E5946">
            <w:pPr>
              <w:jc w:val="center"/>
              <w:rPr>
                <w:rFonts w:asciiTheme="majorBidi" w:eastAsia="Calibri" w:hAnsiTheme="majorBidi" w:cs="B Lotus"/>
                <w:b/>
                <w:bCs/>
                <w:vanish w:val="0"/>
                <w:sz w:val="24"/>
                <w:szCs w:val="24"/>
                <w:rtl/>
              </w:rPr>
            </w:pPr>
          </w:p>
          <w:p w:rsidR="00974356" w:rsidRPr="00974356" w:rsidRDefault="00974356" w:rsidP="006E5946">
            <w:pPr>
              <w:jc w:val="cente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معیارهای ارزیابی</w:t>
            </w:r>
          </w:p>
        </w:tc>
        <w:tc>
          <w:tcPr>
            <w:tcW w:w="454"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پائین تر از حد انتظار</w:t>
            </w:r>
          </w:p>
        </w:tc>
        <w:tc>
          <w:tcPr>
            <w:tcW w:w="519"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حد مرزی</w:t>
            </w:r>
          </w:p>
        </w:tc>
        <w:tc>
          <w:tcPr>
            <w:tcW w:w="469"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درحد انتظار</w:t>
            </w:r>
          </w:p>
        </w:tc>
        <w:tc>
          <w:tcPr>
            <w:tcW w:w="445"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بالاتر از حد انتظار</w:t>
            </w:r>
          </w:p>
        </w:tc>
        <w:tc>
          <w:tcPr>
            <w:tcW w:w="440"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بدون نظر</w:t>
            </w:r>
          </w:p>
        </w:tc>
      </w:tr>
      <w:tr w:rsidR="00974356" w:rsidRPr="00974356" w:rsidTr="006E5946">
        <w:trPr>
          <w:hidden w:val="0"/>
        </w:trPr>
        <w:tc>
          <w:tcPr>
            <w:tcW w:w="2673" w:type="pct"/>
          </w:tcPr>
          <w:p w:rsidR="00974356" w:rsidRPr="00974356" w:rsidRDefault="00974356" w:rsidP="006E5946">
            <w:pPr>
              <w:jc w:val="both"/>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اطلاع از اندیکاسیون ها و تکنیک پروسیجر        </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jc w:val="both"/>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اخذ رضایت بیمار   </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jc w:val="both"/>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مرحله آمادگی قبل از اجرای پروسیجر</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jc w:val="both"/>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آرامبخشی مناسب قبل از پروسیجر (در صورت لزوم)   </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رعایت شرایط استریل</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توانایی تکنیکی       </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درخواست کمک در صورت نیاز</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اقدامات بعد از انجام پروسیجر </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مهارتهای ارتباطی </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رفتار حرفه ای و توجه به بیمار</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2673" w:type="pct"/>
          </w:tcPr>
          <w:p w:rsidR="00974356" w:rsidRPr="00974356" w:rsidRDefault="00974356" w:rsidP="006E5946">
            <w:pPr>
              <w:rPr>
                <w:rFonts w:asciiTheme="majorBidi" w:eastAsia="Calibri" w:hAnsiTheme="majorBidi" w:cs="B Lotus"/>
                <w:b/>
                <w:bCs/>
                <w:vanish w:val="0"/>
                <w:sz w:val="24"/>
                <w:szCs w:val="24"/>
                <w:rtl/>
              </w:rPr>
            </w:pPr>
            <w:r w:rsidRPr="00974356">
              <w:rPr>
                <w:rFonts w:asciiTheme="majorBidi" w:eastAsia="Calibri" w:hAnsiTheme="majorBidi" w:cs="B Lotus"/>
                <w:b/>
                <w:bCs/>
                <w:vanish w:val="0"/>
                <w:sz w:val="24"/>
                <w:szCs w:val="24"/>
                <w:rtl/>
              </w:rPr>
              <w:t xml:space="preserve">مهارت کلی در انجام پروسیجر </w:t>
            </w:r>
          </w:p>
        </w:tc>
        <w:tc>
          <w:tcPr>
            <w:tcW w:w="454" w:type="pct"/>
          </w:tcPr>
          <w:p w:rsidR="00974356" w:rsidRPr="00974356" w:rsidRDefault="00974356" w:rsidP="006E5946">
            <w:pPr>
              <w:rPr>
                <w:rFonts w:asciiTheme="majorBidi" w:eastAsia="Calibri" w:hAnsiTheme="majorBidi" w:cs="B Lotus"/>
                <w:b/>
                <w:bCs/>
                <w:vanish w:val="0"/>
                <w:sz w:val="24"/>
                <w:szCs w:val="24"/>
                <w:rtl/>
              </w:rPr>
            </w:pPr>
          </w:p>
        </w:tc>
        <w:tc>
          <w:tcPr>
            <w:tcW w:w="519" w:type="pct"/>
          </w:tcPr>
          <w:p w:rsidR="00974356" w:rsidRPr="00974356" w:rsidRDefault="00974356" w:rsidP="006E5946">
            <w:pPr>
              <w:rPr>
                <w:rFonts w:asciiTheme="majorBidi" w:eastAsia="Calibri" w:hAnsiTheme="majorBidi" w:cs="B Lotus"/>
                <w:b/>
                <w:bCs/>
                <w:vanish w:val="0"/>
                <w:sz w:val="24"/>
                <w:szCs w:val="24"/>
                <w:rtl/>
              </w:rPr>
            </w:pPr>
          </w:p>
        </w:tc>
        <w:tc>
          <w:tcPr>
            <w:tcW w:w="469" w:type="pct"/>
          </w:tcPr>
          <w:p w:rsidR="00974356" w:rsidRPr="00974356" w:rsidRDefault="00974356" w:rsidP="006E5946">
            <w:pPr>
              <w:rPr>
                <w:rFonts w:asciiTheme="majorBidi" w:eastAsia="Calibri" w:hAnsiTheme="majorBidi" w:cs="B Lotus"/>
                <w:b/>
                <w:bCs/>
                <w:vanish w:val="0"/>
                <w:sz w:val="24"/>
                <w:szCs w:val="24"/>
                <w:rtl/>
              </w:rPr>
            </w:pPr>
          </w:p>
        </w:tc>
        <w:tc>
          <w:tcPr>
            <w:tcW w:w="445" w:type="pct"/>
          </w:tcPr>
          <w:p w:rsidR="00974356" w:rsidRPr="00974356" w:rsidRDefault="00974356" w:rsidP="006E5946">
            <w:pPr>
              <w:rPr>
                <w:rFonts w:asciiTheme="majorBidi" w:eastAsia="Calibri" w:hAnsiTheme="majorBidi" w:cs="B Lotus"/>
                <w:b/>
                <w:bCs/>
                <w:vanish w:val="0"/>
                <w:sz w:val="24"/>
                <w:szCs w:val="24"/>
                <w:rtl/>
              </w:rPr>
            </w:pPr>
          </w:p>
        </w:tc>
        <w:tc>
          <w:tcPr>
            <w:tcW w:w="440" w:type="pct"/>
          </w:tcPr>
          <w:p w:rsidR="00974356" w:rsidRPr="00974356" w:rsidRDefault="00974356" w:rsidP="006E5946">
            <w:pPr>
              <w:rPr>
                <w:rFonts w:asciiTheme="majorBidi" w:eastAsia="Calibri" w:hAnsiTheme="majorBidi" w:cs="B Lotus"/>
                <w:b/>
                <w:bCs/>
                <w:vanish w:val="0"/>
                <w:sz w:val="24"/>
                <w:szCs w:val="24"/>
                <w:rtl/>
              </w:rPr>
            </w:pPr>
          </w:p>
        </w:tc>
      </w:tr>
      <w:tr w:rsidR="00974356" w:rsidRPr="00974356" w:rsidTr="006E5946">
        <w:trPr>
          <w:hidden w:val="0"/>
        </w:trPr>
        <w:tc>
          <w:tcPr>
            <w:tcW w:w="5000" w:type="pct"/>
            <w:gridSpan w:val="6"/>
          </w:tcPr>
          <w:p w:rsidR="00974356" w:rsidRPr="00974356" w:rsidRDefault="00974356" w:rsidP="006E5946">
            <w:pPr>
              <w:rPr>
                <w:rFonts w:asciiTheme="majorBidi" w:eastAsia="Calibri" w:hAnsiTheme="majorBidi" w:cs="B Lotus"/>
                <w:vanish w:val="0"/>
                <w:sz w:val="24"/>
                <w:szCs w:val="24"/>
                <w:rtl/>
              </w:rPr>
            </w:pPr>
            <w:r w:rsidRPr="00974356">
              <w:rPr>
                <w:rFonts w:asciiTheme="majorBidi" w:eastAsia="Calibri" w:hAnsiTheme="majorBidi" w:cs="B Lotus"/>
                <w:vanish w:val="0"/>
                <w:sz w:val="24"/>
                <w:szCs w:val="24"/>
                <w:rtl/>
              </w:rPr>
              <w:t>لطفا نقاط قوت و نقاط ضعف کارورز  و یا هرگونه پیشنهاد برای بهبود عملکرد وی را در این محل ثبت کنید:</w:t>
            </w:r>
          </w:p>
          <w:p w:rsidR="00974356" w:rsidRPr="00974356" w:rsidRDefault="00974356" w:rsidP="006E5946">
            <w:pPr>
              <w:rPr>
                <w:rFonts w:asciiTheme="majorBidi" w:eastAsia="Calibri" w:hAnsiTheme="majorBidi" w:cs="B Lotus"/>
                <w:vanish w:val="0"/>
                <w:sz w:val="24"/>
                <w:szCs w:val="24"/>
                <w:rtl/>
              </w:rPr>
            </w:pPr>
          </w:p>
          <w:p w:rsidR="00974356" w:rsidRPr="00974356" w:rsidRDefault="00974356" w:rsidP="006E5946">
            <w:pPr>
              <w:rPr>
                <w:rFonts w:asciiTheme="majorBidi" w:eastAsia="Calibri" w:hAnsiTheme="majorBidi" w:cs="B Lotus"/>
                <w:vanish w:val="0"/>
                <w:sz w:val="24"/>
                <w:szCs w:val="24"/>
                <w:rtl/>
              </w:rPr>
            </w:pPr>
          </w:p>
        </w:tc>
      </w:tr>
      <w:tr w:rsidR="00974356" w:rsidRPr="00974356" w:rsidTr="006E5946">
        <w:trPr>
          <w:hidden w:val="0"/>
        </w:trPr>
        <w:tc>
          <w:tcPr>
            <w:tcW w:w="5000" w:type="pct"/>
            <w:gridSpan w:val="6"/>
          </w:tcPr>
          <w:p w:rsidR="00974356" w:rsidRPr="00974356" w:rsidRDefault="00974356" w:rsidP="006E5946">
            <w:pPr>
              <w:rPr>
                <w:rFonts w:asciiTheme="majorBidi" w:eastAsia="Calibri" w:hAnsiTheme="majorBidi" w:cs="B Lotus"/>
                <w:vanish w:val="0"/>
                <w:sz w:val="24"/>
                <w:szCs w:val="24"/>
                <w:rtl/>
              </w:rPr>
            </w:pPr>
            <w:r w:rsidRPr="00974356">
              <w:rPr>
                <w:rFonts w:asciiTheme="majorBidi" w:eastAsia="Calibri" w:hAnsiTheme="majorBidi" w:cs="B Lotus"/>
                <w:vanish w:val="0"/>
                <w:sz w:val="24"/>
                <w:szCs w:val="24"/>
                <w:rtl/>
              </w:rPr>
              <w:t>تاریخ ارزیابی:</w:t>
            </w:r>
          </w:p>
          <w:p w:rsidR="00974356" w:rsidRPr="00974356" w:rsidRDefault="00974356" w:rsidP="006E5946">
            <w:pPr>
              <w:rPr>
                <w:rFonts w:asciiTheme="majorBidi" w:eastAsia="Calibri" w:hAnsiTheme="majorBidi" w:cs="B Lotus"/>
                <w:vanish w:val="0"/>
                <w:sz w:val="24"/>
                <w:szCs w:val="24"/>
                <w:rtl/>
              </w:rPr>
            </w:pPr>
            <w:r w:rsidRPr="00974356">
              <w:rPr>
                <w:rFonts w:asciiTheme="majorBidi" w:eastAsia="Calibri" w:hAnsiTheme="majorBidi" w:cs="B Lotus"/>
                <w:vanish w:val="0"/>
                <w:sz w:val="24"/>
                <w:szCs w:val="24"/>
                <w:rtl/>
              </w:rPr>
              <w:t>آزمونگر: نام......... نام خانوادگی....................</w:t>
            </w:r>
          </w:p>
        </w:tc>
      </w:tr>
    </w:tbl>
    <w:p w:rsidR="00974356" w:rsidRPr="00974356" w:rsidRDefault="00974356" w:rsidP="00974356">
      <w:pPr>
        <w:jc w:val="both"/>
        <w:rPr>
          <w:rFonts w:asciiTheme="majorBidi" w:hAnsiTheme="majorBidi" w:cs="B Lotus"/>
          <w:vanish w:val="0"/>
          <w:color w:val="002060"/>
          <w:sz w:val="24"/>
          <w:szCs w:val="24"/>
          <w:rtl/>
          <w:lang w:bidi="fa-IR"/>
        </w:rPr>
      </w:pPr>
    </w:p>
    <w:p w:rsidR="00974356" w:rsidRPr="00974356" w:rsidRDefault="00974356" w:rsidP="00974356">
      <w:pPr>
        <w:jc w:val="center"/>
        <w:rPr>
          <w:rFonts w:asciiTheme="majorBidi" w:hAnsiTheme="majorBidi" w:cs="B Lotus"/>
          <w:b/>
          <w:bCs/>
          <w:vanish w:val="0"/>
          <w:color w:val="C00000"/>
          <w:sz w:val="24"/>
          <w:szCs w:val="24"/>
          <w:rtl/>
          <w:lang w:bidi="fa-IR"/>
        </w:rPr>
      </w:pPr>
      <w:r w:rsidRPr="00974356">
        <w:rPr>
          <w:rFonts w:asciiTheme="majorBidi" w:hAnsiTheme="majorBidi" w:cs="B Lotus"/>
          <w:b/>
          <w:bCs/>
          <w:vanish w:val="0"/>
          <w:color w:val="C00000"/>
          <w:sz w:val="24"/>
          <w:szCs w:val="24"/>
          <w:rtl/>
          <w:lang w:bidi="fa-IR"/>
        </w:rPr>
        <w:t>فرم ارزشیابی: مسئول بخش</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713"/>
        <w:gridCol w:w="721"/>
        <w:gridCol w:w="724"/>
      </w:tblGrid>
      <w:tr w:rsidR="00974356" w:rsidRPr="00974356" w:rsidTr="006E5946">
        <w:trPr>
          <w:hidden w:val="0"/>
        </w:trPr>
        <w:tc>
          <w:tcPr>
            <w:tcW w:w="3498" w:type="pct"/>
            <w:shd w:val="pct5" w:color="auto" w:fill="auto"/>
            <w:vAlign w:val="center"/>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 عمومی</w:t>
            </w:r>
          </w:p>
        </w:tc>
        <w:tc>
          <w:tcPr>
            <w:tcW w:w="50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خوب</w:t>
            </w:r>
          </w:p>
        </w:tc>
        <w:tc>
          <w:tcPr>
            <w:tcW w:w="50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متوسط</w:t>
            </w: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ضعیف </w:t>
            </w: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حجاب و بهداشت فردی</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ورود و خروج به موقع </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مسئولیت پذیری</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Borders>
              <w:bottom w:val="single" w:sz="4" w:space="0" w:color="auto"/>
            </w:tcBorders>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ارتباط صحیح و مناسب با دیگران (پرسنل، بیمار و خانواده، ناظر)</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shd w:val="pct10" w:color="auto" w:fill="auto"/>
            <w:vAlign w:val="center"/>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تخصصی</w:t>
            </w:r>
          </w:p>
        </w:tc>
        <w:tc>
          <w:tcPr>
            <w:tcW w:w="50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1. گزارش دهی (شفاهی- کتبی)</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2. توانایی انجام پروسیجرهای درمانی مراقبتی</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3. توانایی کاربرد شیوه صحیح دارو درمانی</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4. توانایی کاربرد شیوه صحیح سرم درمانی و ترانسفوزیون خون</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5. توانایی رفع نیازهای مراقبتی مددجو (جسمی، روانی، .......)</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6. توانایی پذیرش بیمار</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5000" w:type="pct"/>
            <w:gridSpan w:val="4"/>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ارزیابی کلی</w:t>
            </w:r>
            <w:r w:rsidRPr="00974356">
              <w:rPr>
                <w:rFonts w:asciiTheme="majorBidi" w:hAnsiTheme="majorBidi" w:cs="B Lotus"/>
                <w:vanish w:val="0"/>
                <w:color w:val="002060"/>
                <w:sz w:val="24"/>
                <w:szCs w:val="24"/>
                <w:rtl/>
                <w:lang w:bidi="fa-IR"/>
              </w:rPr>
              <w:t xml:space="preserve">: </w:t>
            </w:r>
          </w:p>
        </w:tc>
      </w:tr>
    </w:tbl>
    <w:p w:rsidR="00974356" w:rsidRPr="00974356" w:rsidRDefault="00974356" w:rsidP="00974356">
      <w:pPr>
        <w:jc w:val="center"/>
        <w:rPr>
          <w:rFonts w:asciiTheme="majorBidi" w:hAnsiTheme="majorBidi" w:cs="B Lotus"/>
          <w:b/>
          <w:bCs/>
          <w:vanish w:val="0"/>
          <w:color w:val="C00000"/>
          <w:sz w:val="24"/>
          <w:szCs w:val="24"/>
          <w:rtl/>
          <w:lang w:bidi="fa-IR"/>
        </w:rPr>
      </w:pPr>
      <w:r w:rsidRPr="00974356">
        <w:rPr>
          <w:rFonts w:asciiTheme="majorBidi" w:hAnsiTheme="majorBidi" w:cs="B Lotus"/>
          <w:b/>
          <w:bCs/>
          <w:vanish w:val="0"/>
          <w:color w:val="C00000"/>
          <w:sz w:val="24"/>
          <w:szCs w:val="24"/>
          <w:rtl/>
          <w:lang w:bidi="fa-IR"/>
        </w:rPr>
        <w:t>فرم ارزشیابی: پرسنل بخش</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713"/>
        <w:gridCol w:w="721"/>
        <w:gridCol w:w="724"/>
      </w:tblGrid>
      <w:tr w:rsidR="00974356" w:rsidRPr="00974356" w:rsidTr="006E5946">
        <w:trPr>
          <w:hidden w:val="0"/>
        </w:trPr>
        <w:tc>
          <w:tcPr>
            <w:tcW w:w="3498" w:type="pct"/>
            <w:shd w:val="pct5" w:color="auto" w:fill="auto"/>
            <w:vAlign w:val="center"/>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 عمومی</w:t>
            </w:r>
          </w:p>
        </w:tc>
        <w:tc>
          <w:tcPr>
            <w:tcW w:w="50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خوب</w:t>
            </w:r>
          </w:p>
        </w:tc>
        <w:tc>
          <w:tcPr>
            <w:tcW w:w="50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متوسط</w:t>
            </w: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ضعیف </w:t>
            </w: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حجاب و بهداشت فردی</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ورود و خروج به موقع </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مسئولیت پذیری</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Borders>
              <w:bottom w:val="single" w:sz="4" w:space="0" w:color="auto"/>
            </w:tcBorders>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ارتباط صحیح و مناسب با دیگران (پرسنل، بیمار و خانواده، ناظر)</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shd w:val="pct10" w:color="auto" w:fill="auto"/>
            <w:vAlign w:val="center"/>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تخصصی</w:t>
            </w:r>
          </w:p>
        </w:tc>
        <w:tc>
          <w:tcPr>
            <w:tcW w:w="50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1. گزارش دهی (شفاهی- کتبی)</w:t>
            </w: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2. توانایی انجام پروسیجرهای درمانی مراقبتی</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3. توانایی کاربرد شیوه صحیح دارو درمانی</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4. توانایی کاربرد شیوه صحیح سرم درمانی و ترانسفوزیون خون</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5. توانایی رفع نیازهای مراقبتی مددجو (جسمی، روانی، .......)</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98"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6. توانایی پذیرش بیمار</w:t>
            </w: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1" w:type="pct"/>
          </w:tcPr>
          <w:p w:rsidR="00974356" w:rsidRPr="00974356" w:rsidRDefault="00974356" w:rsidP="006E5946">
            <w:pPr>
              <w:jc w:val="center"/>
              <w:rPr>
                <w:rFonts w:asciiTheme="majorBidi" w:hAnsiTheme="majorBidi" w:cs="B Lotus"/>
                <w:color w:val="002060"/>
                <w:sz w:val="24"/>
                <w:szCs w:val="24"/>
              </w:rPr>
            </w:pPr>
          </w:p>
        </w:tc>
        <w:tc>
          <w:tcPr>
            <w:tcW w:w="500"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5000" w:type="pct"/>
            <w:gridSpan w:val="4"/>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ارزیابی کلی</w:t>
            </w:r>
            <w:r w:rsidRPr="00974356">
              <w:rPr>
                <w:rFonts w:asciiTheme="majorBidi" w:hAnsiTheme="majorBidi" w:cs="B Lotus"/>
                <w:vanish w:val="0"/>
                <w:color w:val="002060"/>
                <w:sz w:val="24"/>
                <w:szCs w:val="24"/>
                <w:rtl/>
                <w:lang w:bidi="fa-IR"/>
              </w:rPr>
              <w:t xml:space="preserve">: </w:t>
            </w:r>
          </w:p>
        </w:tc>
      </w:tr>
    </w:tbl>
    <w:p w:rsidR="00974356" w:rsidRPr="00974356" w:rsidRDefault="00974356" w:rsidP="00974356">
      <w:pPr>
        <w:jc w:val="center"/>
        <w:rPr>
          <w:rFonts w:asciiTheme="majorBidi" w:hAnsiTheme="majorBidi" w:cs="B Lotus"/>
          <w:b/>
          <w:bCs/>
          <w:vanish w:val="0"/>
          <w:color w:val="C00000"/>
          <w:sz w:val="24"/>
          <w:szCs w:val="24"/>
          <w:rtl/>
          <w:lang w:bidi="fa-IR"/>
        </w:rPr>
      </w:pPr>
      <w:r w:rsidRPr="00974356">
        <w:rPr>
          <w:rFonts w:asciiTheme="majorBidi" w:hAnsiTheme="majorBidi" w:cs="B Lotus"/>
          <w:b/>
          <w:bCs/>
          <w:vanish w:val="0"/>
          <w:color w:val="C00000"/>
          <w:sz w:val="24"/>
          <w:szCs w:val="24"/>
          <w:rtl/>
          <w:lang w:bidi="fa-IR"/>
        </w:rPr>
        <w:t>فرم ارزشیابی: پرسنل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698"/>
        <w:gridCol w:w="721"/>
        <w:gridCol w:w="837"/>
      </w:tblGrid>
      <w:tr w:rsidR="00974356" w:rsidRPr="00974356" w:rsidTr="006E5946">
        <w:trPr>
          <w:hidden w:val="0"/>
        </w:trPr>
        <w:tc>
          <w:tcPr>
            <w:tcW w:w="3430" w:type="pct"/>
            <w:shd w:val="pct5" w:color="auto" w:fill="auto"/>
            <w:vAlign w:val="center"/>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 عمومی</w:t>
            </w:r>
          </w:p>
        </w:tc>
        <w:tc>
          <w:tcPr>
            <w:tcW w:w="49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خوب</w:t>
            </w:r>
          </w:p>
        </w:tc>
        <w:tc>
          <w:tcPr>
            <w:tcW w:w="49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متوسط</w:t>
            </w: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ضعیف </w:t>
            </w: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حجاب و بهداشت فردی</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ورود و خروج به موقع </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مسئولیت پذیری</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Borders>
              <w:bottom w:val="single" w:sz="4" w:space="0" w:color="auto"/>
            </w:tcBorders>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ارتباط صحیح و مناسب با دیگران (پرسنل، بیمار و خانواده، ناظر)</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shd w:val="pct10" w:color="auto" w:fill="auto"/>
            <w:vAlign w:val="center"/>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تخصصی</w:t>
            </w:r>
          </w:p>
        </w:tc>
        <w:tc>
          <w:tcPr>
            <w:tcW w:w="49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1. گزارش دهی (شفاهی- کتبی)</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2. توانایی انجام پروسیجرهای درمانی مراقبتی</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3. توانایی کاربرد شیوه صحیح دارو درمانی</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4. توانایی کاربرد شیوه صحیح سرم درمانی و ترانسفوزیون خون</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5. توانایی رفع نیازهای مراقبتی مددجو (جسمی، روانی، .......)</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6. توانایی پذیرش بیمار</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5000" w:type="pct"/>
            <w:gridSpan w:val="4"/>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b/>
                <w:bCs/>
                <w:vanish w:val="0"/>
                <w:color w:val="002060"/>
                <w:sz w:val="24"/>
                <w:szCs w:val="24"/>
                <w:rtl/>
                <w:lang w:bidi="fa-IR"/>
              </w:rPr>
              <w:t>ارزیابی کلی</w:t>
            </w:r>
            <w:r w:rsidRPr="00974356">
              <w:rPr>
                <w:rFonts w:asciiTheme="majorBidi" w:hAnsiTheme="majorBidi" w:cs="B Lotus"/>
                <w:vanish w:val="0"/>
                <w:color w:val="002060"/>
                <w:sz w:val="24"/>
                <w:szCs w:val="24"/>
                <w:rtl/>
                <w:lang w:bidi="fa-IR"/>
              </w:rPr>
              <w:t xml:space="preserve">: </w:t>
            </w:r>
          </w:p>
        </w:tc>
      </w:tr>
    </w:tbl>
    <w:p w:rsidR="00974356" w:rsidRPr="00974356" w:rsidRDefault="00974356" w:rsidP="00974356">
      <w:pPr>
        <w:jc w:val="center"/>
        <w:rPr>
          <w:rFonts w:asciiTheme="majorBidi" w:hAnsiTheme="majorBidi" w:cs="B Lotus"/>
          <w:b/>
          <w:bCs/>
          <w:vanish w:val="0"/>
          <w:color w:val="C00000"/>
          <w:sz w:val="24"/>
          <w:szCs w:val="24"/>
          <w:rtl/>
          <w:lang w:bidi="fa-IR"/>
        </w:rPr>
      </w:pPr>
      <w:r w:rsidRPr="00974356">
        <w:rPr>
          <w:rFonts w:asciiTheme="majorBidi" w:hAnsiTheme="majorBidi" w:cs="B Lotus"/>
          <w:b/>
          <w:bCs/>
          <w:vanish w:val="0"/>
          <w:color w:val="C00000"/>
          <w:sz w:val="24"/>
          <w:szCs w:val="24"/>
          <w:rtl/>
          <w:lang w:bidi="fa-IR"/>
        </w:rPr>
        <w:t>فرم ارزشیابی: خودارزیابی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698"/>
        <w:gridCol w:w="721"/>
        <w:gridCol w:w="837"/>
      </w:tblGrid>
      <w:tr w:rsidR="00974356" w:rsidRPr="00974356" w:rsidTr="006E5946">
        <w:trPr>
          <w:hidden w:val="0"/>
        </w:trPr>
        <w:tc>
          <w:tcPr>
            <w:tcW w:w="3430" w:type="pct"/>
            <w:shd w:val="pct5" w:color="auto" w:fill="auto"/>
            <w:vAlign w:val="center"/>
          </w:tcPr>
          <w:p w:rsidR="00974356" w:rsidRPr="00974356" w:rsidRDefault="00974356" w:rsidP="006E5946">
            <w:pPr>
              <w:jc w:val="center"/>
              <w:rPr>
                <w:rFonts w:asciiTheme="majorBidi" w:hAnsiTheme="majorBidi" w:cs="B Lotus"/>
                <w:b/>
                <w:bCs/>
                <w:vanish w:val="0"/>
                <w:color w:val="002060"/>
                <w:sz w:val="24"/>
                <w:szCs w:val="24"/>
                <w:rtl/>
                <w:lang w:bidi="fa-IR"/>
              </w:rPr>
            </w:pPr>
          </w:p>
        </w:tc>
        <w:tc>
          <w:tcPr>
            <w:tcW w:w="49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خوب</w:t>
            </w:r>
          </w:p>
        </w:tc>
        <w:tc>
          <w:tcPr>
            <w:tcW w:w="491" w:type="pct"/>
            <w:vAlign w:val="center"/>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متوسط</w:t>
            </w: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ضعیف </w:t>
            </w: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حجاب و بهداشت فردی</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ورود و خروج به موقع </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مسئولیت پذیری</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Borders>
              <w:bottom w:val="single" w:sz="4" w:space="0" w:color="auto"/>
            </w:tcBorders>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ارتباط صحیح و مناسب با دیگران (پرسنل، بیمار و خانواده، ناظر)</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shd w:val="pct10" w:color="auto" w:fill="auto"/>
            <w:vAlign w:val="center"/>
          </w:tcPr>
          <w:p w:rsidR="00974356" w:rsidRPr="00974356" w:rsidRDefault="00974356" w:rsidP="006E5946">
            <w:pPr>
              <w:jc w:val="center"/>
              <w:rPr>
                <w:rFonts w:asciiTheme="majorBidi" w:hAnsiTheme="majorBidi" w:cs="B Lotus"/>
                <w:b/>
                <w:bCs/>
                <w:vanish w:val="0"/>
                <w:color w:val="002060"/>
                <w:sz w:val="10"/>
                <w:szCs w:val="10"/>
                <w:rtl/>
                <w:lang w:bidi="fa-IR"/>
              </w:rPr>
            </w:pPr>
          </w:p>
        </w:tc>
        <w:tc>
          <w:tcPr>
            <w:tcW w:w="491" w:type="pct"/>
            <w:vAlign w:val="center"/>
          </w:tcPr>
          <w:p w:rsidR="00974356" w:rsidRPr="00974356" w:rsidRDefault="00974356" w:rsidP="006E5946">
            <w:pPr>
              <w:jc w:val="center"/>
              <w:rPr>
                <w:rFonts w:asciiTheme="majorBidi" w:hAnsiTheme="majorBidi" w:cs="B Lotus"/>
                <w:vanish w:val="0"/>
                <w:color w:val="002060"/>
                <w:sz w:val="10"/>
                <w:szCs w:val="10"/>
                <w:rtl/>
                <w:lang w:bidi="fa-IR"/>
              </w:rPr>
            </w:pPr>
          </w:p>
        </w:tc>
        <w:tc>
          <w:tcPr>
            <w:tcW w:w="491" w:type="pct"/>
            <w:vAlign w:val="center"/>
          </w:tcPr>
          <w:p w:rsidR="00974356" w:rsidRPr="00974356" w:rsidRDefault="00974356" w:rsidP="006E5946">
            <w:pPr>
              <w:jc w:val="center"/>
              <w:rPr>
                <w:rFonts w:asciiTheme="majorBidi" w:hAnsiTheme="majorBidi" w:cs="B Lotus"/>
                <w:vanish w:val="0"/>
                <w:color w:val="002060"/>
                <w:sz w:val="10"/>
                <w:szCs w:val="10"/>
                <w:rtl/>
                <w:lang w:bidi="fa-IR"/>
              </w:rPr>
            </w:pPr>
          </w:p>
        </w:tc>
        <w:tc>
          <w:tcPr>
            <w:tcW w:w="588" w:type="pct"/>
          </w:tcPr>
          <w:p w:rsidR="00974356" w:rsidRPr="00974356" w:rsidRDefault="00974356" w:rsidP="006E5946">
            <w:pPr>
              <w:jc w:val="center"/>
              <w:rPr>
                <w:rFonts w:asciiTheme="majorBidi" w:hAnsiTheme="majorBidi" w:cs="B Lotus"/>
                <w:vanish w:val="0"/>
                <w:color w:val="002060"/>
                <w:sz w:val="10"/>
                <w:szCs w:val="10"/>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1. گزارش دهی (شفاهی- کتبی)</w:t>
            </w: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491" w:type="pct"/>
          </w:tcPr>
          <w:p w:rsidR="00974356" w:rsidRPr="00974356" w:rsidRDefault="00974356" w:rsidP="006E5946">
            <w:pPr>
              <w:jc w:val="center"/>
              <w:rPr>
                <w:rFonts w:asciiTheme="majorBidi" w:hAnsiTheme="majorBidi" w:cs="B Lotus"/>
                <w:vanish w:val="0"/>
                <w:color w:val="002060"/>
                <w:sz w:val="24"/>
                <w:szCs w:val="24"/>
                <w:rtl/>
                <w:lang w:bidi="fa-IR"/>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2. توانایی انجام پروسیجرهای درمانی مراقبتی</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3. توانایی کاربرد شیوه صحیح دارو درمانی</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color w:val="002060"/>
                <w:sz w:val="24"/>
                <w:szCs w:val="24"/>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4. توانایی کاربرد شیوه صحیح سرم درمانی و ترانسفوزیون خون</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5. توانایی رفع نیازهای مراقبتی مددجو (جسمی، روانی، .......)</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vanish w:val="0"/>
                <w:color w:val="002060"/>
                <w:sz w:val="24"/>
                <w:szCs w:val="24"/>
                <w:rtl/>
                <w:lang w:bidi="fa-IR"/>
              </w:rPr>
            </w:pPr>
          </w:p>
        </w:tc>
      </w:tr>
      <w:tr w:rsidR="00974356" w:rsidRPr="00974356" w:rsidTr="006E5946">
        <w:trPr>
          <w:hidden w:val="0"/>
        </w:trPr>
        <w:tc>
          <w:tcPr>
            <w:tcW w:w="3430" w:type="pct"/>
          </w:tcPr>
          <w:p w:rsidR="00974356" w:rsidRPr="00974356" w:rsidRDefault="00974356" w:rsidP="006E5946">
            <w:pPr>
              <w:jc w:val="lowKashida"/>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6. توانایی پذیرش بیمار</w:t>
            </w:r>
          </w:p>
        </w:tc>
        <w:tc>
          <w:tcPr>
            <w:tcW w:w="491" w:type="pct"/>
          </w:tcPr>
          <w:p w:rsidR="00974356" w:rsidRPr="00974356" w:rsidRDefault="00974356" w:rsidP="006E5946">
            <w:pPr>
              <w:jc w:val="center"/>
              <w:rPr>
                <w:rFonts w:asciiTheme="majorBidi" w:hAnsiTheme="majorBidi" w:cs="B Lotus"/>
                <w:color w:val="002060"/>
                <w:sz w:val="24"/>
                <w:szCs w:val="24"/>
              </w:rPr>
            </w:pPr>
          </w:p>
        </w:tc>
        <w:tc>
          <w:tcPr>
            <w:tcW w:w="491" w:type="pct"/>
          </w:tcPr>
          <w:p w:rsidR="00974356" w:rsidRPr="00974356" w:rsidRDefault="00974356" w:rsidP="006E5946">
            <w:pPr>
              <w:jc w:val="center"/>
              <w:rPr>
                <w:rFonts w:asciiTheme="majorBidi" w:hAnsiTheme="majorBidi" w:cs="B Lotus"/>
                <w:color w:val="002060"/>
                <w:sz w:val="24"/>
                <w:szCs w:val="24"/>
              </w:rPr>
            </w:pPr>
          </w:p>
        </w:tc>
        <w:tc>
          <w:tcPr>
            <w:tcW w:w="588" w:type="pct"/>
          </w:tcPr>
          <w:p w:rsidR="00974356" w:rsidRPr="00974356" w:rsidRDefault="00974356" w:rsidP="006E5946">
            <w:pPr>
              <w:jc w:val="center"/>
              <w:rPr>
                <w:rFonts w:asciiTheme="majorBidi" w:hAnsiTheme="majorBidi" w:cs="B Lotus"/>
                <w:color w:val="002060"/>
                <w:sz w:val="24"/>
                <w:szCs w:val="24"/>
              </w:rPr>
            </w:pPr>
          </w:p>
        </w:tc>
      </w:tr>
    </w:tbl>
    <w:p w:rsidR="00974356" w:rsidRPr="00974356" w:rsidRDefault="00974356" w:rsidP="00974356">
      <w:pPr>
        <w:jc w:val="center"/>
        <w:rPr>
          <w:rFonts w:asciiTheme="majorBidi" w:hAnsiTheme="majorBidi" w:cs="B Lotus"/>
          <w:b/>
          <w:bCs/>
          <w:vanish w:val="0"/>
          <w:color w:val="C00000"/>
          <w:sz w:val="24"/>
          <w:szCs w:val="24"/>
          <w:rtl/>
          <w:lang w:bidi="fa-IR"/>
        </w:rPr>
      </w:pPr>
      <w:r w:rsidRPr="00974356">
        <w:rPr>
          <w:rFonts w:asciiTheme="majorBidi" w:hAnsiTheme="majorBidi" w:cs="B Lotus"/>
          <w:b/>
          <w:bCs/>
          <w:vanish w:val="0"/>
          <w:color w:val="C00000"/>
          <w:sz w:val="24"/>
          <w:szCs w:val="24"/>
          <w:rtl/>
          <w:lang w:bidi="fa-IR"/>
        </w:rPr>
        <w:t>جمع بندی ارزشیابی</w:t>
      </w:r>
      <w:r>
        <w:rPr>
          <w:rFonts w:asciiTheme="majorBidi" w:hAnsiTheme="majorBidi" w:cs="B Lotus" w:hint="cs"/>
          <w:b/>
          <w:bCs/>
          <w:vanish w:val="0"/>
          <w:color w:val="C00000"/>
          <w:sz w:val="24"/>
          <w:szCs w:val="24"/>
          <w:rtl/>
          <w:lang w:bidi="fa-IR"/>
        </w:rPr>
        <w:t xml:space="preserve"> (20)</w:t>
      </w:r>
    </w:p>
    <w:tbl>
      <w:tblPr>
        <w:bidiVisual/>
        <w:tblW w:w="4783" w:type="pct"/>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587"/>
        <w:gridCol w:w="393"/>
        <w:gridCol w:w="3469"/>
      </w:tblGrid>
      <w:tr w:rsidR="00974356" w:rsidRPr="00974356" w:rsidTr="006E5946">
        <w:trPr>
          <w:jc w:val="center"/>
          <w:hidden w:val="0"/>
        </w:trPr>
        <w:tc>
          <w:tcPr>
            <w:tcW w:w="1766" w:type="pct"/>
            <w:shd w:val="clear" w:color="auto" w:fill="F2F2F2"/>
          </w:tcPr>
          <w:p w:rsidR="00974356" w:rsidRPr="00974356" w:rsidRDefault="00974356" w:rsidP="006E5946">
            <w:pPr>
              <w:rPr>
                <w:rFonts w:asciiTheme="majorBidi" w:hAnsiTheme="majorBidi" w:cs="B Lotus"/>
                <w:vanish w:val="0"/>
                <w:color w:val="002060"/>
                <w:sz w:val="24"/>
                <w:szCs w:val="24"/>
                <w:lang w:bidi="fa-IR"/>
              </w:rPr>
            </w:pPr>
            <w:r w:rsidRPr="00974356">
              <w:rPr>
                <w:rFonts w:asciiTheme="majorBidi" w:hAnsiTheme="majorBidi" w:cs="B Lotus"/>
                <w:vanish w:val="0"/>
                <w:color w:val="002060"/>
                <w:sz w:val="24"/>
                <w:szCs w:val="24"/>
                <w:rtl/>
                <w:lang w:bidi="fa-IR"/>
              </w:rPr>
              <w:t>فعالیت ها</w:t>
            </w:r>
          </w:p>
        </w:tc>
        <w:tc>
          <w:tcPr>
            <w:tcW w:w="397" w:type="pct"/>
            <w:shd w:val="clear" w:color="auto" w:fill="F2F2F2"/>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نمره</w:t>
            </w:r>
          </w:p>
        </w:tc>
        <w:tc>
          <w:tcPr>
            <w:tcW w:w="297" w:type="pct"/>
            <w:shd w:val="clear" w:color="auto" w:fill="F2F2F2"/>
          </w:tcPr>
          <w:p w:rsidR="00974356" w:rsidRPr="00974356" w:rsidRDefault="00974356" w:rsidP="006E5946">
            <w:pPr>
              <w:jc w:val="center"/>
              <w:rPr>
                <w:rFonts w:asciiTheme="majorBidi" w:hAnsiTheme="majorBidi" w:cs="B Lotus"/>
                <w:vanish w:val="0"/>
                <w:color w:val="002060"/>
                <w:sz w:val="24"/>
                <w:szCs w:val="24"/>
                <w:rtl/>
                <w:lang w:bidi="fa-IR"/>
              </w:rPr>
            </w:pPr>
          </w:p>
        </w:tc>
        <w:tc>
          <w:tcPr>
            <w:tcW w:w="2540" w:type="pct"/>
            <w:shd w:val="clear" w:color="auto" w:fill="F2F2F2"/>
          </w:tcPr>
          <w:p w:rsidR="00974356" w:rsidRP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ملاحظات</w:t>
            </w:r>
          </w:p>
        </w:tc>
      </w:tr>
      <w:tr w:rsidR="00974356" w:rsidRPr="00974356" w:rsidTr="006E5946">
        <w:trPr>
          <w:jc w:val="center"/>
          <w:hidden w:val="0"/>
        </w:trPr>
        <w:tc>
          <w:tcPr>
            <w:tcW w:w="1766" w:type="pct"/>
            <w:shd w:val="pct5" w:color="C0C0C0" w:fill="FFFFFF"/>
          </w:tcPr>
          <w:p w:rsidR="00974356" w:rsidRPr="00974356" w:rsidRDefault="00974356" w:rsidP="006E5946">
            <w:pPr>
              <w:rPr>
                <w:rFonts w:asciiTheme="majorBidi" w:hAnsiTheme="majorBidi" w:cs="B Lotus"/>
                <w:vanish w:val="0"/>
                <w:color w:val="FF0000"/>
                <w:sz w:val="24"/>
                <w:szCs w:val="24"/>
                <w:lang w:bidi="fa-IR"/>
              </w:rPr>
            </w:pPr>
            <w:r w:rsidRPr="00974356">
              <w:rPr>
                <w:rFonts w:asciiTheme="majorBidi" w:hAnsiTheme="majorBidi" w:cs="B Lotus"/>
                <w:vanish w:val="0"/>
                <w:color w:val="FF0000"/>
                <w:sz w:val="24"/>
                <w:szCs w:val="24"/>
                <w:rtl/>
                <w:lang w:bidi="fa-IR"/>
              </w:rPr>
              <w:t>ارزشیابی در بالین</w:t>
            </w:r>
          </w:p>
        </w:tc>
        <w:tc>
          <w:tcPr>
            <w:tcW w:w="397" w:type="pct"/>
          </w:tcPr>
          <w:p w:rsidR="00974356" w:rsidRPr="00974356" w:rsidRDefault="00974356" w:rsidP="006E5946">
            <w:pPr>
              <w:jc w:val="center"/>
              <w:rPr>
                <w:rFonts w:asciiTheme="majorBidi" w:hAnsiTheme="majorBidi" w:cs="B Lotus"/>
                <w:vanish w:val="0"/>
                <w:color w:val="FF0000"/>
                <w:sz w:val="24"/>
                <w:szCs w:val="24"/>
                <w:rtl/>
                <w:lang w:bidi="fa-IR"/>
              </w:rPr>
            </w:pPr>
            <w:r w:rsidRPr="00974356">
              <w:rPr>
                <w:rFonts w:asciiTheme="majorBidi" w:hAnsiTheme="majorBidi" w:cs="B Lotus"/>
                <w:vanish w:val="0"/>
                <w:color w:val="FF0000"/>
                <w:sz w:val="24"/>
                <w:szCs w:val="24"/>
                <w:rtl/>
                <w:lang w:bidi="fa-IR"/>
              </w:rPr>
              <w:t>25/7</w:t>
            </w:r>
          </w:p>
        </w:tc>
        <w:tc>
          <w:tcPr>
            <w:tcW w:w="297" w:type="pct"/>
            <w:shd w:val="clear" w:color="auto" w:fill="auto"/>
          </w:tcPr>
          <w:p w:rsidR="00974356" w:rsidRPr="00974356" w:rsidRDefault="00974356" w:rsidP="006E5946">
            <w:pPr>
              <w:jc w:val="center"/>
              <w:rPr>
                <w:rFonts w:asciiTheme="majorBidi" w:hAnsiTheme="majorBidi" w:cs="B Lotus"/>
                <w:vanish w:val="0"/>
                <w:color w:val="FF0000"/>
                <w:sz w:val="24"/>
                <w:szCs w:val="24"/>
                <w:rtl/>
                <w:lang w:bidi="fa-IR"/>
              </w:rPr>
            </w:pPr>
          </w:p>
        </w:tc>
        <w:tc>
          <w:tcPr>
            <w:tcW w:w="2540" w:type="pct"/>
            <w:shd w:val="clear" w:color="auto" w:fill="auto"/>
          </w:tcPr>
          <w:p w:rsidR="00974356" w:rsidRPr="00974356" w:rsidRDefault="00974356" w:rsidP="006E5946">
            <w:pPr>
              <w:jc w:val="both"/>
              <w:rPr>
                <w:rFonts w:asciiTheme="majorBidi" w:hAnsiTheme="majorBidi" w:cs="B Lotus"/>
                <w:vanish w:val="0"/>
                <w:color w:val="FF0000"/>
                <w:sz w:val="24"/>
                <w:szCs w:val="24"/>
                <w:rtl/>
                <w:lang w:bidi="fa-IR"/>
              </w:rPr>
            </w:pPr>
            <w:r w:rsidRPr="00974356">
              <w:rPr>
                <w:rFonts w:asciiTheme="majorBidi" w:hAnsiTheme="majorBidi" w:cs="B Lotus"/>
                <w:vanish w:val="0"/>
                <w:color w:val="FF0000"/>
                <w:sz w:val="24"/>
                <w:szCs w:val="24"/>
                <w:rtl/>
                <w:lang w:bidi="fa-IR"/>
              </w:rPr>
              <w:t xml:space="preserve"> فرم های ارزشیابی توسط پرستاران و </w:t>
            </w:r>
            <w:r w:rsidRPr="00974356">
              <w:rPr>
                <w:rFonts w:asciiTheme="majorBidi" w:hAnsiTheme="majorBidi" w:cs="B Lotus" w:hint="cs"/>
                <w:vanish w:val="0"/>
                <w:color w:val="FF0000"/>
                <w:sz w:val="24"/>
                <w:szCs w:val="24"/>
                <w:rtl/>
                <w:lang w:bidi="fa-IR"/>
              </w:rPr>
              <w:t>مربی</w:t>
            </w:r>
            <w:r w:rsidRPr="00974356">
              <w:rPr>
                <w:rFonts w:asciiTheme="majorBidi" w:hAnsiTheme="majorBidi" w:cs="B Lotus"/>
                <w:vanish w:val="0"/>
                <w:color w:val="FF0000"/>
                <w:sz w:val="24"/>
                <w:szCs w:val="24"/>
                <w:rtl/>
                <w:lang w:bidi="fa-IR"/>
              </w:rPr>
              <w:t xml:space="preserve"> ناظر</w:t>
            </w:r>
          </w:p>
        </w:tc>
      </w:tr>
      <w:tr w:rsidR="00974356" w:rsidRPr="00974356" w:rsidTr="006E5946">
        <w:trPr>
          <w:jc w:val="center"/>
          <w:hidden w:val="0"/>
        </w:trPr>
        <w:tc>
          <w:tcPr>
            <w:tcW w:w="1766" w:type="pct"/>
            <w:shd w:val="pct5" w:color="C0C0C0" w:fill="FFFFFF"/>
          </w:tcPr>
          <w:p w:rsidR="00974356" w:rsidRPr="00974356" w:rsidRDefault="00974356" w:rsidP="006E5946">
            <w:pPr>
              <w:rPr>
                <w:rFonts w:asciiTheme="majorBidi" w:hAnsiTheme="majorBidi" w:cs="B Lotus"/>
                <w:vanish w:val="0"/>
                <w:color w:val="002060"/>
                <w:sz w:val="24"/>
                <w:szCs w:val="24"/>
                <w:lang w:bidi="fa-IR"/>
              </w:rPr>
            </w:pPr>
            <w:r w:rsidRPr="00974356">
              <w:rPr>
                <w:rFonts w:asciiTheme="majorBidi" w:hAnsiTheme="majorBidi" w:cs="B Lotus"/>
                <w:vanish w:val="0"/>
                <w:color w:val="002060"/>
                <w:sz w:val="24"/>
                <w:szCs w:val="24"/>
                <w:rtl/>
                <w:lang w:bidi="fa-IR"/>
              </w:rPr>
              <w:t>آزمون داپس حین دوره</w:t>
            </w:r>
          </w:p>
        </w:tc>
        <w:tc>
          <w:tcPr>
            <w:tcW w:w="397" w:type="pct"/>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1</w:t>
            </w:r>
          </w:p>
        </w:tc>
        <w:tc>
          <w:tcPr>
            <w:tcW w:w="297" w:type="pct"/>
            <w:shd w:val="clear" w:color="auto" w:fill="auto"/>
          </w:tcPr>
          <w:p w:rsidR="00974356" w:rsidRPr="00974356" w:rsidRDefault="00974356" w:rsidP="006E5946">
            <w:pPr>
              <w:jc w:val="center"/>
              <w:rPr>
                <w:rFonts w:asciiTheme="majorBidi" w:hAnsiTheme="majorBidi" w:cs="B Lotus"/>
                <w:vanish w:val="0"/>
                <w:color w:val="002060"/>
                <w:sz w:val="24"/>
                <w:szCs w:val="24"/>
                <w:rtl/>
                <w:lang w:bidi="fa-IR"/>
              </w:rPr>
            </w:pPr>
          </w:p>
        </w:tc>
        <w:tc>
          <w:tcPr>
            <w:tcW w:w="2540" w:type="pct"/>
            <w:shd w:val="clear" w:color="auto" w:fill="auto"/>
          </w:tcPr>
          <w:p w:rsidR="00974356" w:rsidRP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توسط مربی ناظر </w:t>
            </w:r>
          </w:p>
        </w:tc>
      </w:tr>
      <w:tr w:rsidR="00974356" w:rsidRPr="00974356" w:rsidTr="006E5946">
        <w:trPr>
          <w:jc w:val="center"/>
          <w:hidden w:val="0"/>
        </w:trPr>
        <w:tc>
          <w:tcPr>
            <w:tcW w:w="1766" w:type="pct"/>
            <w:shd w:val="pct5" w:color="C0C0C0" w:fill="FFFFFF"/>
          </w:tcPr>
          <w:p w:rsidR="00974356" w:rsidRP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آزمون کتبی </w:t>
            </w:r>
            <w:r>
              <w:rPr>
                <w:rFonts w:asciiTheme="majorBidi" w:hAnsiTheme="majorBidi" w:cs="B Lotus" w:hint="cs"/>
                <w:vanish w:val="0"/>
                <w:color w:val="002060"/>
                <w:sz w:val="24"/>
                <w:szCs w:val="24"/>
                <w:rtl/>
                <w:lang w:bidi="fa-IR"/>
              </w:rPr>
              <w:t xml:space="preserve">/ شفاهی ساختارمند </w:t>
            </w:r>
            <w:r w:rsidRPr="00974356">
              <w:rPr>
                <w:rFonts w:asciiTheme="majorBidi" w:hAnsiTheme="majorBidi" w:cs="B Lotus"/>
                <w:vanish w:val="0"/>
                <w:color w:val="002060"/>
                <w:sz w:val="24"/>
                <w:szCs w:val="24"/>
                <w:rtl/>
                <w:lang w:bidi="fa-IR"/>
              </w:rPr>
              <w:t>و نمرات کارگاه ها</w:t>
            </w:r>
          </w:p>
        </w:tc>
        <w:tc>
          <w:tcPr>
            <w:tcW w:w="397" w:type="pct"/>
          </w:tcPr>
          <w:p w:rsidR="00974356" w:rsidRPr="00974356" w:rsidRDefault="00974356" w:rsidP="006E5946">
            <w:pPr>
              <w:jc w:val="center"/>
              <w:rPr>
                <w:rFonts w:asciiTheme="majorBidi" w:hAnsiTheme="majorBidi" w:cs="B Lotus"/>
                <w:vanish w:val="0"/>
                <w:color w:val="002060"/>
                <w:sz w:val="24"/>
                <w:szCs w:val="24"/>
                <w:rtl/>
                <w:lang w:bidi="fa-IR"/>
              </w:rPr>
            </w:pPr>
            <w:r>
              <w:rPr>
                <w:rFonts w:asciiTheme="majorBidi" w:hAnsiTheme="majorBidi" w:cs="B Lotus" w:hint="cs"/>
                <w:vanish w:val="0"/>
                <w:color w:val="002060"/>
                <w:sz w:val="24"/>
                <w:szCs w:val="24"/>
                <w:rtl/>
                <w:lang w:bidi="fa-IR"/>
              </w:rPr>
              <w:t>1</w:t>
            </w:r>
          </w:p>
        </w:tc>
        <w:tc>
          <w:tcPr>
            <w:tcW w:w="297" w:type="pct"/>
            <w:shd w:val="clear" w:color="auto" w:fill="auto"/>
          </w:tcPr>
          <w:p w:rsidR="00974356" w:rsidRPr="00974356" w:rsidRDefault="00974356" w:rsidP="006E5946">
            <w:pPr>
              <w:jc w:val="center"/>
              <w:rPr>
                <w:rFonts w:asciiTheme="majorBidi" w:hAnsiTheme="majorBidi" w:cs="B Lotus"/>
                <w:vanish w:val="0"/>
                <w:color w:val="002060"/>
                <w:sz w:val="24"/>
                <w:szCs w:val="24"/>
                <w:rtl/>
                <w:lang w:bidi="fa-IR"/>
              </w:rPr>
            </w:pPr>
          </w:p>
        </w:tc>
        <w:tc>
          <w:tcPr>
            <w:tcW w:w="2540" w:type="pct"/>
            <w:shd w:val="clear" w:color="auto" w:fill="auto"/>
          </w:tcPr>
          <w:p w:rsid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توسط گروه: </w:t>
            </w:r>
          </w:p>
          <w:p w:rsidR="00974356" w:rsidRP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کارگاه عرصه و اخلاق حرفه ای +</w:t>
            </w:r>
          </w:p>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کارگاه شیر مادر</w:t>
            </w:r>
            <w:r w:rsidRPr="00974356">
              <w:rPr>
                <w:rFonts w:asciiTheme="majorBidi" w:hAnsiTheme="majorBidi" w:cs="B Lotus"/>
                <w:vanish w:val="0"/>
                <w:color w:val="002060"/>
                <w:sz w:val="24"/>
                <w:szCs w:val="24"/>
                <w:lang w:bidi="fa-IR"/>
              </w:rPr>
              <w:t xml:space="preserve"> </w:t>
            </w:r>
            <w:r w:rsidRPr="00974356">
              <w:rPr>
                <w:rFonts w:asciiTheme="majorBidi" w:hAnsiTheme="majorBidi" w:cs="B Lotus"/>
                <w:vanish w:val="0"/>
                <w:color w:val="002060"/>
                <w:sz w:val="24"/>
                <w:szCs w:val="24"/>
                <w:rtl/>
                <w:lang w:bidi="fa-IR"/>
              </w:rPr>
              <w:t>+ کارگاه احیای نوزاد + تمرین مهارت های عملی / آزمون کتبی یا شفاهی</w:t>
            </w:r>
          </w:p>
        </w:tc>
      </w:tr>
      <w:tr w:rsidR="00974356" w:rsidRPr="00974356" w:rsidTr="006E5946">
        <w:trPr>
          <w:jc w:val="center"/>
          <w:hidden w:val="0"/>
        </w:trPr>
        <w:tc>
          <w:tcPr>
            <w:tcW w:w="1766" w:type="pct"/>
            <w:shd w:val="pct5" w:color="C0C0C0" w:fill="FFFFFF"/>
          </w:tcPr>
          <w:p w:rsidR="00974356" w:rsidRP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آسکی</w:t>
            </w:r>
            <w:r w:rsidRPr="00974356">
              <w:rPr>
                <w:rFonts w:asciiTheme="majorBidi" w:hAnsiTheme="majorBidi" w:cs="B Lotus"/>
                <w:vanish w:val="0"/>
                <w:color w:val="002060"/>
                <w:sz w:val="24"/>
                <w:szCs w:val="24"/>
                <w:vertAlign w:val="superscript"/>
                <w:rtl/>
                <w:lang w:bidi="fa-IR"/>
              </w:rPr>
              <w:t>*</w:t>
            </w:r>
          </w:p>
        </w:tc>
        <w:tc>
          <w:tcPr>
            <w:tcW w:w="397" w:type="pct"/>
          </w:tcPr>
          <w:p w:rsidR="00974356" w:rsidRPr="00974356" w:rsidRDefault="00974356" w:rsidP="006E5946">
            <w:pPr>
              <w:tabs>
                <w:tab w:val="center" w:pos="190"/>
              </w:tabs>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6</w:t>
            </w:r>
          </w:p>
        </w:tc>
        <w:tc>
          <w:tcPr>
            <w:tcW w:w="297" w:type="pct"/>
            <w:shd w:val="clear" w:color="auto" w:fill="auto"/>
          </w:tcPr>
          <w:p w:rsidR="00974356" w:rsidRPr="00974356" w:rsidRDefault="00974356" w:rsidP="006E5946">
            <w:pPr>
              <w:jc w:val="center"/>
              <w:rPr>
                <w:rFonts w:asciiTheme="majorBidi" w:hAnsiTheme="majorBidi" w:cs="B Lotus"/>
                <w:vanish w:val="0"/>
                <w:color w:val="002060"/>
                <w:sz w:val="24"/>
                <w:szCs w:val="24"/>
                <w:rtl/>
                <w:lang w:bidi="fa-IR"/>
              </w:rPr>
            </w:pPr>
          </w:p>
        </w:tc>
        <w:tc>
          <w:tcPr>
            <w:tcW w:w="2540"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زمان برگزاری آسکی در تارنوشت دانش پرستاری اعلام می شود. شرکت در این آزمون الزامی است.</w:t>
            </w:r>
          </w:p>
        </w:tc>
      </w:tr>
      <w:tr w:rsidR="00974356" w:rsidRPr="00974356" w:rsidTr="006E5946">
        <w:trPr>
          <w:jc w:val="center"/>
          <w:hidden w:val="0"/>
        </w:trPr>
        <w:tc>
          <w:tcPr>
            <w:tcW w:w="1766" w:type="pct"/>
            <w:shd w:val="pct5" w:color="C0C0C0" w:fill="FFFFFF"/>
          </w:tcPr>
          <w:p w:rsidR="00974356" w:rsidRPr="00974356" w:rsidRDefault="00974356" w:rsidP="006E5946">
            <w:pPr>
              <w:rPr>
                <w:rFonts w:asciiTheme="majorBidi" w:hAnsiTheme="majorBidi" w:cs="B Lotus"/>
                <w:vanish w:val="0"/>
                <w:color w:val="002060"/>
                <w:sz w:val="24"/>
                <w:szCs w:val="24"/>
                <w:lang w:bidi="fa-IR"/>
              </w:rPr>
            </w:pPr>
            <w:r w:rsidRPr="00974356">
              <w:rPr>
                <w:rFonts w:asciiTheme="majorBidi" w:hAnsiTheme="majorBidi" w:cs="B Lotus"/>
                <w:vanish w:val="0"/>
                <w:color w:val="002060"/>
                <w:sz w:val="24"/>
                <w:szCs w:val="24"/>
                <w:rtl/>
                <w:lang w:bidi="fa-IR"/>
              </w:rPr>
              <w:t>معرفی مورد</w:t>
            </w:r>
          </w:p>
        </w:tc>
        <w:tc>
          <w:tcPr>
            <w:tcW w:w="397" w:type="pct"/>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75/1</w:t>
            </w:r>
          </w:p>
        </w:tc>
        <w:tc>
          <w:tcPr>
            <w:tcW w:w="297" w:type="pct"/>
            <w:shd w:val="clear" w:color="auto" w:fill="auto"/>
          </w:tcPr>
          <w:p w:rsidR="00974356" w:rsidRPr="00974356" w:rsidRDefault="00974356" w:rsidP="006E5946">
            <w:pPr>
              <w:jc w:val="center"/>
              <w:rPr>
                <w:rFonts w:asciiTheme="majorBidi" w:hAnsiTheme="majorBidi" w:cs="B Lotus"/>
                <w:vanish w:val="0"/>
                <w:color w:val="002060"/>
                <w:sz w:val="24"/>
                <w:szCs w:val="24"/>
                <w:rtl/>
                <w:lang w:bidi="fa-IR"/>
              </w:rPr>
            </w:pPr>
          </w:p>
        </w:tc>
        <w:tc>
          <w:tcPr>
            <w:tcW w:w="2540"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قابل پیگیری بودن بیمار و همچنین وجود منابع به روز مهم است.</w:t>
            </w:r>
          </w:p>
        </w:tc>
      </w:tr>
      <w:tr w:rsidR="00974356" w:rsidRPr="00974356" w:rsidTr="006E5946">
        <w:trPr>
          <w:jc w:val="center"/>
          <w:hidden w:val="0"/>
        </w:trPr>
        <w:tc>
          <w:tcPr>
            <w:tcW w:w="1766" w:type="pct"/>
            <w:shd w:val="pct5" w:color="C0C0C0" w:fill="FFFFFF"/>
          </w:tcPr>
          <w:p w:rsidR="00974356" w:rsidRP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بازاندیشی و حکایات بالینی </w:t>
            </w:r>
          </w:p>
        </w:tc>
        <w:tc>
          <w:tcPr>
            <w:tcW w:w="397" w:type="pct"/>
          </w:tcPr>
          <w:p w:rsidR="00974356" w:rsidRPr="00974356" w:rsidRDefault="00974356" w:rsidP="006E5946">
            <w:pPr>
              <w:jc w:val="center"/>
              <w:rPr>
                <w:rFonts w:asciiTheme="majorBidi" w:hAnsiTheme="majorBidi" w:cs="B Lotus"/>
                <w:vanish w:val="0"/>
                <w:color w:val="002060"/>
                <w:sz w:val="24"/>
                <w:szCs w:val="24"/>
                <w:rtl/>
                <w:lang w:bidi="fa-IR"/>
              </w:rPr>
            </w:pPr>
            <w:r>
              <w:rPr>
                <w:rFonts w:asciiTheme="majorBidi" w:hAnsiTheme="majorBidi" w:cs="B Lotus" w:hint="cs"/>
                <w:vanish w:val="0"/>
                <w:color w:val="002060"/>
                <w:sz w:val="24"/>
                <w:szCs w:val="24"/>
                <w:rtl/>
                <w:lang w:bidi="fa-IR"/>
              </w:rPr>
              <w:t>5/1</w:t>
            </w:r>
          </w:p>
        </w:tc>
        <w:tc>
          <w:tcPr>
            <w:tcW w:w="297" w:type="pct"/>
            <w:shd w:val="clear" w:color="auto" w:fill="auto"/>
          </w:tcPr>
          <w:p w:rsidR="00974356" w:rsidRPr="00974356" w:rsidRDefault="00974356" w:rsidP="006E5946">
            <w:pPr>
              <w:jc w:val="center"/>
              <w:rPr>
                <w:rFonts w:asciiTheme="majorBidi" w:hAnsiTheme="majorBidi" w:cs="B Lotus"/>
                <w:vanish w:val="0"/>
                <w:color w:val="002060"/>
                <w:sz w:val="24"/>
                <w:szCs w:val="24"/>
                <w:rtl/>
                <w:lang w:bidi="fa-IR"/>
              </w:rPr>
            </w:pPr>
          </w:p>
        </w:tc>
        <w:tc>
          <w:tcPr>
            <w:tcW w:w="2540"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بازاندیشی بیانگر تفکر نقادانه شما در برخورد با مسائل بالینی است. </w:t>
            </w:r>
          </w:p>
        </w:tc>
      </w:tr>
      <w:tr w:rsidR="00974356" w:rsidRPr="00974356" w:rsidTr="006E5946">
        <w:trPr>
          <w:jc w:val="center"/>
          <w:hidden w:val="0"/>
        </w:trPr>
        <w:tc>
          <w:tcPr>
            <w:tcW w:w="1766" w:type="pct"/>
            <w:shd w:val="pct5" w:color="C0C0C0" w:fill="FFFFFF"/>
          </w:tcPr>
          <w:p w:rsidR="00974356" w:rsidRPr="00974356" w:rsidRDefault="00974356" w:rsidP="006E5946">
            <w:pPr>
              <w:rPr>
                <w:rFonts w:asciiTheme="majorBidi" w:hAnsiTheme="majorBidi" w:cs="B Lotus"/>
                <w:vanish w:val="0"/>
                <w:color w:val="002060"/>
                <w:sz w:val="24"/>
                <w:szCs w:val="24"/>
                <w:lang w:bidi="fa-IR"/>
              </w:rPr>
            </w:pPr>
            <w:r w:rsidRPr="00974356">
              <w:rPr>
                <w:rFonts w:asciiTheme="majorBidi" w:hAnsiTheme="majorBidi" w:cs="B Lotus"/>
                <w:vanish w:val="0"/>
                <w:color w:val="002060"/>
                <w:sz w:val="24"/>
                <w:szCs w:val="24"/>
                <w:rtl/>
                <w:lang w:bidi="fa-IR"/>
              </w:rPr>
              <w:t xml:space="preserve">راندهای بالینی </w:t>
            </w:r>
          </w:p>
        </w:tc>
        <w:tc>
          <w:tcPr>
            <w:tcW w:w="397" w:type="pct"/>
          </w:tcPr>
          <w:p w:rsidR="00974356" w:rsidRPr="00974356" w:rsidRDefault="00974356" w:rsidP="006E5946">
            <w:pPr>
              <w:jc w:val="center"/>
              <w:rPr>
                <w:rFonts w:asciiTheme="majorBidi" w:hAnsiTheme="majorBidi" w:cs="B Lotus"/>
                <w:vanish w:val="0"/>
                <w:color w:val="002060"/>
                <w:sz w:val="24"/>
                <w:szCs w:val="24"/>
                <w:rtl/>
                <w:lang w:bidi="fa-IR"/>
              </w:rPr>
            </w:pPr>
            <w:r>
              <w:rPr>
                <w:rFonts w:asciiTheme="majorBidi" w:hAnsiTheme="majorBidi" w:cs="B Lotus" w:hint="cs"/>
                <w:vanish w:val="0"/>
                <w:color w:val="002060"/>
                <w:sz w:val="24"/>
                <w:szCs w:val="24"/>
                <w:rtl/>
                <w:lang w:bidi="fa-IR"/>
              </w:rPr>
              <w:t>1</w:t>
            </w:r>
          </w:p>
        </w:tc>
        <w:tc>
          <w:tcPr>
            <w:tcW w:w="297" w:type="pct"/>
            <w:shd w:val="clear" w:color="auto" w:fill="auto"/>
          </w:tcPr>
          <w:p w:rsidR="00974356" w:rsidRPr="00974356" w:rsidRDefault="00974356" w:rsidP="006E5946">
            <w:pPr>
              <w:jc w:val="center"/>
              <w:rPr>
                <w:rFonts w:asciiTheme="majorBidi" w:hAnsiTheme="majorBidi" w:cs="B Lotus"/>
                <w:vanish w:val="0"/>
                <w:color w:val="002060"/>
                <w:sz w:val="24"/>
                <w:szCs w:val="24"/>
                <w:rtl/>
                <w:lang w:bidi="fa-IR"/>
              </w:rPr>
            </w:pPr>
          </w:p>
        </w:tc>
        <w:tc>
          <w:tcPr>
            <w:tcW w:w="2540"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w:t>
            </w:r>
          </w:p>
        </w:tc>
      </w:tr>
      <w:tr w:rsidR="00974356" w:rsidRPr="00974356" w:rsidTr="006E5946">
        <w:trPr>
          <w:jc w:val="center"/>
          <w:hidden w:val="0"/>
        </w:trPr>
        <w:tc>
          <w:tcPr>
            <w:tcW w:w="1766" w:type="pct"/>
            <w:shd w:val="pct5" w:color="C0C0C0" w:fill="FFFFFF"/>
          </w:tcPr>
          <w:p w:rsidR="00974356" w:rsidRPr="00974356" w:rsidRDefault="00974356" w:rsidP="006E5946">
            <w:pP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تکمیل دقیق دفترچه  و تحویل به موقع آن</w:t>
            </w:r>
          </w:p>
        </w:tc>
        <w:tc>
          <w:tcPr>
            <w:tcW w:w="397" w:type="pct"/>
          </w:tcPr>
          <w:p w:rsidR="00974356" w:rsidRPr="00974356" w:rsidRDefault="00974356" w:rsidP="006E5946">
            <w:pPr>
              <w:jc w:val="center"/>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5/0</w:t>
            </w:r>
          </w:p>
        </w:tc>
        <w:tc>
          <w:tcPr>
            <w:tcW w:w="297" w:type="pct"/>
            <w:shd w:val="clear" w:color="auto" w:fill="auto"/>
          </w:tcPr>
          <w:p w:rsidR="00974356" w:rsidRPr="00974356" w:rsidRDefault="00974356" w:rsidP="006E5946">
            <w:pPr>
              <w:jc w:val="center"/>
              <w:rPr>
                <w:rFonts w:asciiTheme="majorBidi" w:hAnsiTheme="majorBidi" w:cs="B Lotus"/>
                <w:vanish w:val="0"/>
                <w:color w:val="002060"/>
                <w:sz w:val="24"/>
                <w:szCs w:val="24"/>
                <w:rtl/>
                <w:lang w:bidi="fa-IR"/>
              </w:rPr>
            </w:pPr>
          </w:p>
        </w:tc>
        <w:tc>
          <w:tcPr>
            <w:tcW w:w="2540"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r>
    </w:tbl>
    <w:p w:rsidR="00974356" w:rsidRPr="00974356" w:rsidRDefault="00974356" w:rsidP="00974356">
      <w:pPr>
        <w:autoSpaceDE w:val="0"/>
        <w:autoSpaceDN w:val="0"/>
        <w:adjustRightInd w:val="0"/>
        <w:jc w:val="both"/>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 xml:space="preserve">*. کسانی که از ایستگاه های اسکی حد نصاب نمره را کسب نکنند بایستی بعد از تمرین، مجدد در آزمونی که در </w:t>
      </w:r>
      <w:r w:rsidRPr="00974356">
        <w:rPr>
          <w:rFonts w:asciiTheme="majorBidi" w:hAnsiTheme="majorBidi" w:cs="B Lotus"/>
          <w:vanish w:val="0"/>
          <w:color w:val="002060"/>
          <w:sz w:val="24"/>
          <w:szCs w:val="24"/>
          <w:lang w:bidi="fa-IR"/>
        </w:rPr>
        <w:t>skill lab</w:t>
      </w:r>
      <w:r w:rsidRPr="00974356">
        <w:rPr>
          <w:rFonts w:asciiTheme="majorBidi" w:hAnsiTheme="majorBidi" w:cs="B Lotus"/>
          <w:vanish w:val="0"/>
          <w:color w:val="002060"/>
          <w:sz w:val="24"/>
          <w:szCs w:val="24"/>
          <w:rtl/>
          <w:lang w:bidi="fa-IR"/>
        </w:rPr>
        <w:t xml:space="preserve"> دانشکده برگزار می شود، شرکت نمایند. </w:t>
      </w:r>
    </w:p>
    <w:p w:rsidR="00974356" w:rsidRPr="00974356" w:rsidRDefault="00974356" w:rsidP="00974356">
      <w:pPr>
        <w:autoSpaceDE w:val="0"/>
        <w:autoSpaceDN w:val="0"/>
        <w:adjustRightInd w:val="0"/>
        <w:jc w:val="both"/>
        <w:rPr>
          <w:rFonts w:asciiTheme="majorBidi" w:hAnsiTheme="majorBidi" w:cs="B Lotus"/>
          <w:vanish w:val="0"/>
          <w:color w:val="002060"/>
          <w:sz w:val="24"/>
          <w:szCs w:val="24"/>
          <w:rtl/>
          <w:lang w:bidi="fa-IR"/>
        </w:rPr>
      </w:pPr>
    </w:p>
    <w:p w:rsidR="00974356" w:rsidRPr="00974356" w:rsidRDefault="00974356" w:rsidP="00974356">
      <w:pPr>
        <w:autoSpaceDE w:val="0"/>
        <w:autoSpaceDN w:val="0"/>
        <w:adjustRightInd w:val="0"/>
        <w:jc w:val="both"/>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 xml:space="preserve">دفعات مراجعه دانشجو به </w:t>
      </w:r>
      <w:r w:rsidRPr="00974356">
        <w:rPr>
          <w:rFonts w:asciiTheme="majorBidi" w:hAnsiTheme="majorBidi" w:cs="B Lotus"/>
          <w:b/>
          <w:bCs/>
          <w:vanish w:val="0"/>
          <w:color w:val="C00000"/>
          <w:sz w:val="24"/>
          <w:szCs w:val="24"/>
          <w:u w:val="single"/>
          <w:rtl/>
          <w:lang w:bidi="fa-IR"/>
        </w:rPr>
        <w:t>مربی ناظر/ مدیر گروه</w:t>
      </w:r>
      <w:r w:rsidRPr="00974356">
        <w:rPr>
          <w:rFonts w:asciiTheme="majorBidi" w:hAnsiTheme="majorBidi" w:cs="B Lotus"/>
          <w:b/>
          <w:bCs/>
          <w:vanish w:val="0"/>
          <w:color w:val="C00000"/>
          <w:sz w:val="24"/>
          <w:szCs w:val="24"/>
          <w:rtl/>
          <w:lang w:bidi="fa-IR"/>
        </w:rPr>
        <w:t xml:space="preserve"> </w:t>
      </w:r>
      <w:r w:rsidRPr="00974356">
        <w:rPr>
          <w:rFonts w:asciiTheme="majorBidi" w:hAnsiTheme="majorBidi" w:cs="B Lotus"/>
          <w:b/>
          <w:bCs/>
          <w:vanish w:val="0"/>
          <w:color w:val="002060"/>
          <w:sz w:val="24"/>
          <w:szCs w:val="24"/>
          <w:rtl/>
          <w:lang w:bidi="fa-IR"/>
        </w:rPr>
        <w:t>به منظور دریافت راهنمایی آموزشی یا تکمیل یکی از فعالیت های حین دوره</w:t>
      </w:r>
    </w:p>
    <w:tbl>
      <w:tblPr>
        <w:bidiVisual/>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75"/>
        <w:gridCol w:w="1630"/>
        <w:gridCol w:w="2987"/>
        <w:gridCol w:w="1875"/>
      </w:tblGrid>
      <w:tr w:rsidR="00974356" w:rsidRPr="00974356" w:rsidTr="006E5946">
        <w:trPr>
          <w:hidden w:val="0"/>
        </w:trPr>
        <w:tc>
          <w:tcPr>
            <w:tcW w:w="470" w:type="pct"/>
            <w:shd w:val="clear" w:color="auto" w:fill="EAF1DD"/>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ردیف</w:t>
            </w:r>
          </w:p>
        </w:tc>
        <w:tc>
          <w:tcPr>
            <w:tcW w:w="1138" w:type="pct"/>
            <w:shd w:val="clear" w:color="auto" w:fill="auto"/>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تاریخ مراجعه</w:t>
            </w:r>
          </w:p>
        </w:tc>
        <w:tc>
          <w:tcPr>
            <w:tcW w:w="2084" w:type="pct"/>
            <w:shd w:val="clear" w:color="auto" w:fill="auto"/>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دلیل مراجعه</w:t>
            </w:r>
          </w:p>
        </w:tc>
        <w:tc>
          <w:tcPr>
            <w:tcW w:w="1308" w:type="pct"/>
            <w:tcBorders>
              <w:bottom w:val="single" w:sz="4" w:space="0" w:color="auto"/>
            </w:tcBorders>
            <w:shd w:val="clear" w:color="auto" w:fill="EAF1DD"/>
          </w:tcPr>
          <w:p w:rsidR="00974356" w:rsidRPr="00974356" w:rsidRDefault="00974356" w:rsidP="006E5946">
            <w:pPr>
              <w:jc w:val="center"/>
              <w:rPr>
                <w:rFonts w:asciiTheme="majorBidi" w:hAnsiTheme="majorBidi" w:cs="B Lotus"/>
                <w:b/>
                <w:bCs/>
                <w:vanish w:val="0"/>
                <w:color w:val="002060"/>
                <w:sz w:val="24"/>
                <w:szCs w:val="24"/>
                <w:rtl/>
                <w:lang w:bidi="fa-IR"/>
              </w:rPr>
            </w:pPr>
            <w:r w:rsidRPr="00974356">
              <w:rPr>
                <w:rFonts w:asciiTheme="majorBidi" w:hAnsiTheme="majorBidi" w:cs="B Lotus"/>
                <w:b/>
                <w:bCs/>
                <w:vanish w:val="0"/>
                <w:color w:val="002060"/>
                <w:sz w:val="24"/>
                <w:szCs w:val="24"/>
                <w:rtl/>
                <w:lang w:bidi="fa-IR"/>
              </w:rPr>
              <w:t>امضا</w:t>
            </w:r>
          </w:p>
        </w:tc>
      </w:tr>
      <w:tr w:rsidR="00974356" w:rsidRPr="00974356" w:rsidTr="006E5946">
        <w:trPr>
          <w:hidden w:val="0"/>
        </w:trPr>
        <w:tc>
          <w:tcPr>
            <w:tcW w:w="470" w:type="pct"/>
            <w:shd w:val="clear" w:color="auto" w:fill="EAF1DD"/>
          </w:tcPr>
          <w:p w:rsidR="00974356" w:rsidRPr="00974356" w:rsidRDefault="00974356" w:rsidP="006E5946">
            <w:pPr>
              <w:jc w:val="both"/>
              <w:rPr>
                <w:rFonts w:asciiTheme="majorBidi" w:hAnsiTheme="majorBidi" w:cs="B Lotus"/>
                <w:vanish w:val="0"/>
                <w:color w:val="002060"/>
                <w:sz w:val="24"/>
                <w:szCs w:val="24"/>
                <w:rtl/>
                <w:lang w:bidi="fa-IR"/>
              </w:rPr>
            </w:pPr>
          </w:p>
        </w:tc>
        <w:tc>
          <w:tcPr>
            <w:tcW w:w="1138"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c>
          <w:tcPr>
            <w:tcW w:w="2084"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c>
          <w:tcPr>
            <w:tcW w:w="1308" w:type="pct"/>
            <w:tcBorders>
              <w:top w:val="single" w:sz="4" w:space="0" w:color="auto"/>
            </w:tcBorders>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r>
      <w:tr w:rsidR="00974356" w:rsidRPr="00974356" w:rsidTr="006E5946">
        <w:trPr>
          <w:hidden w:val="0"/>
        </w:trPr>
        <w:tc>
          <w:tcPr>
            <w:tcW w:w="470" w:type="pct"/>
            <w:shd w:val="clear" w:color="auto" w:fill="EAF1DD"/>
          </w:tcPr>
          <w:p w:rsidR="00974356" w:rsidRPr="00974356" w:rsidRDefault="00974356" w:rsidP="006E5946">
            <w:pPr>
              <w:jc w:val="both"/>
              <w:rPr>
                <w:rFonts w:asciiTheme="majorBidi" w:hAnsiTheme="majorBidi" w:cs="B Lotus"/>
                <w:vanish w:val="0"/>
                <w:color w:val="002060"/>
                <w:sz w:val="24"/>
                <w:szCs w:val="24"/>
                <w:rtl/>
                <w:lang w:bidi="fa-IR"/>
              </w:rPr>
            </w:pPr>
          </w:p>
        </w:tc>
        <w:tc>
          <w:tcPr>
            <w:tcW w:w="1138"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c>
          <w:tcPr>
            <w:tcW w:w="2084"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c>
          <w:tcPr>
            <w:tcW w:w="1308"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r>
      <w:tr w:rsidR="00974356" w:rsidRPr="00974356" w:rsidTr="006E5946">
        <w:trPr>
          <w:hidden w:val="0"/>
        </w:trPr>
        <w:tc>
          <w:tcPr>
            <w:tcW w:w="470" w:type="pct"/>
            <w:shd w:val="clear" w:color="auto" w:fill="EAF1DD"/>
          </w:tcPr>
          <w:p w:rsidR="00974356" w:rsidRPr="00974356" w:rsidRDefault="00974356" w:rsidP="006E5946">
            <w:pPr>
              <w:jc w:val="both"/>
              <w:rPr>
                <w:rFonts w:asciiTheme="majorBidi" w:hAnsiTheme="majorBidi" w:cs="B Lotus"/>
                <w:vanish w:val="0"/>
                <w:color w:val="002060"/>
                <w:sz w:val="24"/>
                <w:szCs w:val="24"/>
                <w:rtl/>
                <w:lang w:bidi="fa-IR"/>
              </w:rPr>
            </w:pPr>
          </w:p>
        </w:tc>
        <w:tc>
          <w:tcPr>
            <w:tcW w:w="1138"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c>
          <w:tcPr>
            <w:tcW w:w="2084"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c>
          <w:tcPr>
            <w:tcW w:w="1308"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r>
      <w:tr w:rsidR="00974356" w:rsidRPr="00974356" w:rsidTr="006E5946">
        <w:trPr>
          <w:hidden w:val="0"/>
        </w:trPr>
        <w:tc>
          <w:tcPr>
            <w:tcW w:w="470" w:type="pct"/>
            <w:shd w:val="clear" w:color="auto" w:fill="EAF1DD"/>
          </w:tcPr>
          <w:p w:rsidR="00974356" w:rsidRPr="00974356" w:rsidRDefault="00974356" w:rsidP="006E5946">
            <w:pPr>
              <w:jc w:val="both"/>
              <w:rPr>
                <w:rFonts w:asciiTheme="majorBidi" w:hAnsiTheme="majorBidi" w:cs="B Lotus"/>
                <w:vanish w:val="0"/>
                <w:color w:val="002060"/>
                <w:sz w:val="24"/>
                <w:szCs w:val="24"/>
                <w:rtl/>
                <w:lang w:bidi="fa-IR"/>
              </w:rPr>
            </w:pPr>
          </w:p>
        </w:tc>
        <w:tc>
          <w:tcPr>
            <w:tcW w:w="1138"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c>
          <w:tcPr>
            <w:tcW w:w="2084"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c>
          <w:tcPr>
            <w:tcW w:w="1308" w:type="pct"/>
            <w:shd w:val="clear" w:color="auto" w:fill="auto"/>
          </w:tcPr>
          <w:p w:rsidR="00974356" w:rsidRPr="00974356" w:rsidRDefault="00974356" w:rsidP="006E5946">
            <w:pPr>
              <w:jc w:val="both"/>
              <w:rPr>
                <w:rFonts w:asciiTheme="majorBidi" w:hAnsiTheme="majorBidi" w:cs="B Lotus"/>
                <w:vanish w:val="0"/>
                <w:color w:val="002060"/>
                <w:sz w:val="24"/>
                <w:szCs w:val="24"/>
                <w:rtl/>
                <w:lang w:bidi="fa-IR"/>
              </w:rPr>
            </w:pPr>
          </w:p>
        </w:tc>
      </w:tr>
      <w:tr w:rsidR="00974356" w:rsidRPr="00974356" w:rsidTr="006E5946">
        <w:trPr>
          <w:hidden w:val="0"/>
        </w:trPr>
        <w:tc>
          <w:tcPr>
            <w:tcW w:w="470" w:type="pct"/>
            <w:shd w:val="clear" w:color="auto" w:fill="EAF1DD"/>
          </w:tcPr>
          <w:p w:rsidR="00974356" w:rsidRPr="00974356" w:rsidRDefault="00974356" w:rsidP="006E5946">
            <w:pPr>
              <w:jc w:val="both"/>
              <w:rPr>
                <w:rFonts w:asciiTheme="majorBidi" w:hAnsiTheme="majorBidi" w:cs="B Lotus"/>
                <w:vanish w:val="0"/>
                <w:color w:val="002060"/>
                <w:rtl/>
                <w:lang w:bidi="fa-IR"/>
              </w:rPr>
            </w:pPr>
          </w:p>
        </w:tc>
        <w:tc>
          <w:tcPr>
            <w:tcW w:w="1138" w:type="pct"/>
            <w:shd w:val="clear" w:color="auto" w:fill="auto"/>
          </w:tcPr>
          <w:p w:rsidR="00974356" w:rsidRPr="00974356" w:rsidRDefault="00974356" w:rsidP="006E5946">
            <w:pPr>
              <w:jc w:val="both"/>
              <w:rPr>
                <w:rFonts w:asciiTheme="majorBidi" w:hAnsiTheme="majorBidi" w:cs="B Lotus"/>
                <w:vanish w:val="0"/>
                <w:color w:val="002060"/>
                <w:rtl/>
                <w:lang w:bidi="fa-IR"/>
              </w:rPr>
            </w:pPr>
          </w:p>
        </w:tc>
        <w:tc>
          <w:tcPr>
            <w:tcW w:w="2084" w:type="pct"/>
            <w:shd w:val="clear" w:color="auto" w:fill="auto"/>
          </w:tcPr>
          <w:p w:rsidR="00974356" w:rsidRPr="00974356" w:rsidRDefault="00974356" w:rsidP="006E5946">
            <w:pPr>
              <w:jc w:val="both"/>
              <w:rPr>
                <w:rFonts w:asciiTheme="majorBidi" w:hAnsiTheme="majorBidi" w:cs="B Lotus"/>
                <w:vanish w:val="0"/>
                <w:color w:val="002060"/>
                <w:rtl/>
                <w:lang w:bidi="fa-IR"/>
              </w:rPr>
            </w:pPr>
          </w:p>
        </w:tc>
        <w:tc>
          <w:tcPr>
            <w:tcW w:w="1308" w:type="pct"/>
            <w:shd w:val="clear" w:color="auto" w:fill="auto"/>
          </w:tcPr>
          <w:p w:rsidR="00974356" w:rsidRPr="00974356" w:rsidRDefault="00974356" w:rsidP="006E5946">
            <w:pPr>
              <w:jc w:val="both"/>
              <w:rPr>
                <w:rFonts w:asciiTheme="majorBidi" w:hAnsiTheme="majorBidi" w:cs="B Lotus"/>
                <w:vanish w:val="0"/>
                <w:color w:val="002060"/>
                <w:rtl/>
                <w:lang w:bidi="fa-IR"/>
              </w:rPr>
            </w:pPr>
          </w:p>
        </w:tc>
      </w:tr>
    </w:tbl>
    <w:p w:rsidR="00974356" w:rsidRPr="00974356" w:rsidRDefault="00974356" w:rsidP="00974356">
      <w:pPr>
        <w:jc w:val="center"/>
        <w:rPr>
          <w:rFonts w:asciiTheme="majorBidi" w:hAnsiTheme="majorBidi" w:cs="B Lotus"/>
          <w:vanish w:val="0"/>
          <w:color w:val="002060"/>
          <w:sz w:val="22"/>
          <w:szCs w:val="22"/>
          <w:lang w:bidi="fa-IR"/>
        </w:rPr>
      </w:pPr>
    </w:p>
    <w:p w:rsidR="00974356" w:rsidRPr="00974356" w:rsidRDefault="00974356" w:rsidP="00974356">
      <w:pPr>
        <w:autoSpaceDE w:val="0"/>
        <w:autoSpaceDN w:val="0"/>
        <w:adjustRightInd w:val="0"/>
        <w:jc w:val="right"/>
        <w:rPr>
          <w:rFonts w:asciiTheme="majorBidi" w:hAnsiTheme="majorBidi" w:cs="B Lotus"/>
          <w:vanish w:val="0"/>
          <w:color w:val="002060"/>
          <w:sz w:val="24"/>
          <w:szCs w:val="24"/>
          <w:rtl/>
          <w:lang w:bidi="fa-IR"/>
        </w:rPr>
      </w:pPr>
      <w:r w:rsidRPr="00974356">
        <w:rPr>
          <w:rFonts w:asciiTheme="majorBidi" w:hAnsiTheme="majorBidi" w:cs="B Lotus"/>
          <w:vanish w:val="0"/>
          <w:color w:val="002060"/>
          <w:sz w:val="24"/>
          <w:szCs w:val="24"/>
          <w:rtl/>
          <w:lang w:bidi="fa-IR"/>
        </w:rPr>
        <w:t>امضای مدیر گروه (مسئول دوره): دکتر لیلا جویباری</w:t>
      </w:r>
    </w:p>
    <w:p w:rsidR="0037115F" w:rsidRPr="00974356" w:rsidRDefault="0037115F">
      <w:pPr>
        <w:rPr>
          <w:rFonts w:asciiTheme="majorBidi" w:hAnsiTheme="majorBidi" w:cs="B Lotus"/>
          <w:sz w:val="24"/>
          <w:szCs w:val="24"/>
        </w:rPr>
      </w:pPr>
    </w:p>
    <w:sectPr w:rsidR="0037115F" w:rsidRPr="00974356" w:rsidSect="00640E78">
      <w:headerReference w:type="even" r:id="rId11"/>
      <w:headerReference w:type="default" r:id="rId12"/>
      <w:footerReference w:type="default" r:id="rId13"/>
      <w:pgSz w:w="8391" w:h="11907" w:code="11"/>
      <w:pgMar w:top="720" w:right="720" w:bottom="720" w:left="720" w:header="709" w:footer="709" w:gutter="0"/>
      <w:pgNumType w:start="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51" w:rsidRDefault="00115851">
      <w:r>
        <w:separator/>
      </w:r>
    </w:p>
  </w:endnote>
  <w:endnote w:type="continuationSeparator" w:id="0">
    <w:p w:rsidR="00115851" w:rsidRDefault="0011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Mah">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6" w:rsidRPr="005444FF" w:rsidRDefault="00974356" w:rsidP="005444FF">
    <w:pPr>
      <w:pStyle w:val="Footer"/>
      <w:framePr w:wrap="around" w:vAnchor="text" w:hAnchor="margin" w:xAlign="center" w:y="1"/>
      <w:jc w:val="center"/>
      <w:rPr>
        <w:rStyle w:val="PageNumber"/>
        <w:rFonts w:cs="B Mitra"/>
        <w:vanish w:val="0"/>
        <w:sz w:val="20"/>
        <w:szCs w:val="20"/>
      </w:rPr>
    </w:pPr>
    <w:r w:rsidRPr="005444FF">
      <w:rPr>
        <w:rStyle w:val="PageNumber"/>
        <w:rFonts w:cs="B Mitra"/>
        <w:vanish w:val="0"/>
        <w:sz w:val="20"/>
        <w:szCs w:val="20"/>
        <w:rtl/>
      </w:rPr>
      <w:fldChar w:fldCharType="begin"/>
    </w:r>
    <w:r w:rsidRPr="005444FF">
      <w:rPr>
        <w:rStyle w:val="PageNumber"/>
        <w:rFonts w:cs="B Mitra"/>
        <w:vanish w:val="0"/>
        <w:sz w:val="20"/>
        <w:szCs w:val="20"/>
      </w:rPr>
      <w:instrText xml:space="preserve">PAGE  </w:instrText>
    </w:r>
    <w:r w:rsidRPr="005444FF">
      <w:rPr>
        <w:rStyle w:val="PageNumber"/>
        <w:rFonts w:cs="B Mitra"/>
        <w:vanish w:val="0"/>
        <w:sz w:val="20"/>
        <w:szCs w:val="20"/>
        <w:rtl/>
      </w:rPr>
      <w:fldChar w:fldCharType="separate"/>
    </w:r>
    <w:r w:rsidR="00640E78">
      <w:rPr>
        <w:rStyle w:val="PageNumber"/>
        <w:rFonts w:cs="B Mitra"/>
        <w:noProof/>
        <w:vanish w:val="0"/>
        <w:sz w:val="20"/>
        <w:szCs w:val="20"/>
        <w:rtl/>
      </w:rPr>
      <w:t>3</w:t>
    </w:r>
    <w:r w:rsidRPr="005444FF">
      <w:rPr>
        <w:rStyle w:val="PageNumber"/>
        <w:rFonts w:cs="B Mitra"/>
        <w:vanish w:val="0"/>
        <w:sz w:val="20"/>
        <w:szCs w:val="20"/>
        <w:rtl/>
      </w:rPr>
      <w:fldChar w:fldCharType="end"/>
    </w:r>
  </w:p>
  <w:p w:rsidR="00EF2556" w:rsidRPr="001E0CA4" w:rsidRDefault="00115851" w:rsidP="005444FF">
    <w:pPr>
      <w:pStyle w:val="Foote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51" w:rsidRDefault="00115851">
      <w:r>
        <w:separator/>
      </w:r>
    </w:p>
  </w:footnote>
  <w:footnote w:type="continuationSeparator" w:id="0">
    <w:p w:rsidR="00115851" w:rsidRDefault="0011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36" w:rsidRPr="00A66236" w:rsidRDefault="00974356" w:rsidP="00A66236">
    <w:pPr>
      <w:pStyle w:val="Header"/>
      <w:jc w:val="right"/>
      <w:rPr>
        <w:rFonts w:cs="B Lotus"/>
        <w:vanish w:val="0"/>
        <w:sz w:val="20"/>
        <w:szCs w:val="20"/>
      </w:rPr>
    </w:pPr>
    <w:r w:rsidRPr="00A66236">
      <w:rPr>
        <w:rFonts w:cs="B Lotus"/>
        <w:vanish w:val="0"/>
        <w:sz w:val="20"/>
        <w:szCs w:val="20"/>
        <w:rtl/>
      </w:rPr>
      <w:t>کارپوشه كارورز</w:t>
    </w:r>
    <w:r w:rsidRPr="00A66236">
      <w:rPr>
        <w:rFonts w:cs="B Lotus" w:hint="cs"/>
        <w:vanish w:val="0"/>
        <w:sz w:val="20"/>
        <w:szCs w:val="20"/>
        <w:rtl/>
      </w:rPr>
      <w:t>ی</w:t>
    </w:r>
    <w:r w:rsidRPr="00A66236">
      <w:rPr>
        <w:rFonts w:cs="B Lotus"/>
        <w:vanish w:val="0"/>
        <w:sz w:val="20"/>
        <w:szCs w:val="20"/>
        <w:rtl/>
      </w:rPr>
      <w:t xml:space="preserve"> در عرصه پرستار</w:t>
    </w:r>
    <w:r w:rsidRPr="00A66236">
      <w:rPr>
        <w:rFonts w:cs="B Lotus" w:hint="cs"/>
        <w:vanish w:val="0"/>
        <w:sz w:val="20"/>
        <w:szCs w:val="20"/>
        <w:rtl/>
      </w:rPr>
      <w:t>ی</w:t>
    </w:r>
  </w:p>
  <w:p w:rsidR="008F1A8C" w:rsidRPr="00281D1C" w:rsidRDefault="00115851" w:rsidP="00281D1C">
    <w:pPr>
      <w:pStyle w:val="Header"/>
      <w:bidi w:val="0"/>
      <w:rPr>
        <w:rFonts w:cs="B Mah"/>
        <w:vanish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A7" w:rsidRPr="007D1CA7" w:rsidRDefault="00974356" w:rsidP="00640E78">
    <w:pPr>
      <w:pStyle w:val="Header"/>
      <w:rPr>
        <w:rFonts w:cs="B Lotus"/>
        <w:vanish w:val="0"/>
        <w:sz w:val="22"/>
        <w:szCs w:val="22"/>
      </w:rPr>
    </w:pPr>
    <w:r>
      <w:rPr>
        <w:rFonts w:cs="B Lotus" w:hint="cs"/>
        <w:vanish w:val="0"/>
        <w:sz w:val="22"/>
        <w:szCs w:val="22"/>
        <w:rtl/>
      </w:rPr>
      <w:t xml:space="preserve"> </w:t>
    </w:r>
    <w:r w:rsidRPr="007D1CA7">
      <w:rPr>
        <w:rFonts w:cs="B Lotus"/>
        <w:vanish w:val="0"/>
        <w:sz w:val="22"/>
        <w:szCs w:val="22"/>
        <w:rtl/>
      </w:rPr>
      <w:t>کارپوشه كارورز</w:t>
    </w:r>
    <w:r w:rsidRPr="007D1CA7">
      <w:rPr>
        <w:rFonts w:cs="B Lotus" w:hint="cs"/>
        <w:vanish w:val="0"/>
        <w:sz w:val="22"/>
        <w:szCs w:val="22"/>
        <w:rtl/>
      </w:rPr>
      <w:t>ی</w:t>
    </w:r>
    <w:r w:rsidRPr="007D1CA7">
      <w:rPr>
        <w:rFonts w:cs="B Lotus"/>
        <w:vanish w:val="0"/>
        <w:sz w:val="22"/>
        <w:szCs w:val="22"/>
        <w:rtl/>
      </w:rPr>
      <w:t xml:space="preserve"> در عرصه پرستار</w:t>
    </w:r>
    <w:r w:rsidRPr="007D1CA7">
      <w:rPr>
        <w:rFonts w:cs="B Lotus" w:hint="cs"/>
        <w:vanish w:val="0"/>
        <w:sz w:val="22"/>
        <w:szCs w:val="22"/>
        <w:rtl/>
      </w:rPr>
      <w:t>ی</w:t>
    </w:r>
    <w:r>
      <w:rPr>
        <w:rFonts w:cs="B Lotus" w:hint="cs"/>
        <w:vanish w:val="0"/>
        <w:sz w:val="22"/>
        <w:szCs w:val="22"/>
        <w:rtl/>
      </w:rPr>
      <w:t xml:space="preserve">/ </w:t>
    </w:r>
    <w:r w:rsidRPr="007D1CA7">
      <w:rPr>
        <w:rFonts w:cs="B Lotus" w:hint="eastAsia"/>
        <w:vanish w:val="0"/>
        <w:sz w:val="22"/>
        <w:szCs w:val="22"/>
        <w:rtl/>
      </w:rPr>
      <w:t>ن</w:t>
    </w:r>
    <w:r w:rsidRPr="007D1CA7">
      <w:rPr>
        <w:rFonts w:cs="B Lotus" w:hint="cs"/>
        <w:vanish w:val="0"/>
        <w:sz w:val="22"/>
        <w:szCs w:val="22"/>
        <w:rtl/>
      </w:rPr>
      <w:t>ی</w:t>
    </w:r>
    <w:r w:rsidRPr="007D1CA7">
      <w:rPr>
        <w:rFonts w:cs="B Lotus" w:hint="eastAsia"/>
        <w:vanish w:val="0"/>
        <w:sz w:val="22"/>
        <w:szCs w:val="22"/>
        <w:rtl/>
      </w:rPr>
      <w:t>مسال</w:t>
    </w:r>
    <w:r w:rsidRPr="007D1CA7">
      <w:rPr>
        <w:rFonts w:cs="B Lotus"/>
        <w:vanish w:val="0"/>
        <w:sz w:val="22"/>
        <w:szCs w:val="22"/>
        <w:rtl/>
      </w:rPr>
      <w:t xml:space="preserve"> </w:t>
    </w:r>
    <w:r w:rsidR="00640E78">
      <w:rPr>
        <w:rFonts w:cs="B Lotus" w:hint="cs"/>
        <w:vanish w:val="0"/>
        <w:sz w:val="22"/>
        <w:szCs w:val="22"/>
        <w:rtl/>
      </w:rPr>
      <w:t xml:space="preserve"> اول</w:t>
    </w:r>
    <w:r w:rsidRPr="007D1CA7">
      <w:rPr>
        <w:rFonts w:cs="B Lotus"/>
        <w:vanish w:val="0"/>
        <w:sz w:val="22"/>
        <w:szCs w:val="22"/>
        <w:rtl/>
      </w:rPr>
      <w:t xml:space="preserve"> سال تحص</w:t>
    </w:r>
    <w:r w:rsidRPr="007D1CA7">
      <w:rPr>
        <w:rFonts w:cs="B Lotus" w:hint="cs"/>
        <w:vanish w:val="0"/>
        <w:sz w:val="22"/>
        <w:szCs w:val="22"/>
        <w:rtl/>
      </w:rPr>
      <w:t>ی</w:t>
    </w:r>
    <w:r w:rsidRPr="007D1CA7">
      <w:rPr>
        <w:rFonts w:cs="B Lotus" w:hint="eastAsia"/>
        <w:vanish w:val="0"/>
        <w:sz w:val="22"/>
        <w:szCs w:val="22"/>
        <w:rtl/>
      </w:rPr>
      <w:t>ل</w:t>
    </w:r>
    <w:r w:rsidRPr="007D1CA7">
      <w:rPr>
        <w:rFonts w:cs="B Lotus" w:hint="cs"/>
        <w:vanish w:val="0"/>
        <w:sz w:val="22"/>
        <w:szCs w:val="22"/>
        <w:rtl/>
      </w:rPr>
      <w:t>ی</w:t>
    </w:r>
    <w:r w:rsidRPr="007D1CA7">
      <w:rPr>
        <w:rFonts w:cs="B Lotus"/>
        <w:vanish w:val="0"/>
        <w:sz w:val="22"/>
        <w:szCs w:val="22"/>
        <w:rtl/>
      </w:rPr>
      <w:t xml:space="preserve"> 9</w:t>
    </w:r>
    <w:r w:rsidR="00640E78">
      <w:rPr>
        <w:rFonts w:cs="B Lotus" w:hint="cs"/>
        <w:vanish w:val="0"/>
        <w:sz w:val="22"/>
        <w:szCs w:val="22"/>
        <w:rtl/>
      </w:rPr>
      <w:t>5</w:t>
    </w:r>
    <w:r w:rsidRPr="007D1CA7">
      <w:rPr>
        <w:rFonts w:cs="B Lotus"/>
        <w:vanish w:val="0"/>
        <w:sz w:val="22"/>
        <w:szCs w:val="22"/>
        <w:rtl/>
      </w:rPr>
      <w:t>-9</w:t>
    </w:r>
    <w:r w:rsidR="00640E78">
      <w:rPr>
        <w:rFonts w:cs="B Lotus" w:hint="cs"/>
        <w:vanish w:val="0"/>
        <w:sz w:val="22"/>
        <w:szCs w:val="22"/>
        <w:rtl/>
      </w:rPr>
      <w:t>4</w:t>
    </w:r>
  </w:p>
  <w:p w:rsidR="00A66236" w:rsidRPr="00A66236" w:rsidRDefault="00974356" w:rsidP="007D1CA7">
    <w:pPr>
      <w:pStyle w:val="Header"/>
      <w:jc w:val="right"/>
      <w:rPr>
        <w:rFonts w:cs="B Lotus"/>
        <w:vanish w:val="0"/>
        <w:sz w:val="22"/>
        <w:szCs w:val="22"/>
      </w:rPr>
    </w:pPr>
    <w:r w:rsidRPr="00A66236">
      <w:rPr>
        <w:rFonts w:cs="B Lotus"/>
        <w:vanish w:val="0"/>
        <w:sz w:val="22"/>
        <w:szCs w:val="22"/>
        <w:rtl/>
      </w:rPr>
      <w:t>کارپوشه كارورز</w:t>
    </w:r>
    <w:r w:rsidRPr="00A66236">
      <w:rPr>
        <w:rFonts w:cs="B Lotus" w:hint="cs"/>
        <w:vanish w:val="0"/>
        <w:sz w:val="22"/>
        <w:szCs w:val="22"/>
        <w:rtl/>
      </w:rPr>
      <w:t>ی</w:t>
    </w:r>
    <w:r w:rsidRPr="00A66236">
      <w:rPr>
        <w:rFonts w:cs="B Lotus"/>
        <w:vanish w:val="0"/>
        <w:sz w:val="22"/>
        <w:szCs w:val="22"/>
        <w:rtl/>
      </w:rPr>
      <w:t xml:space="preserve"> در عرصه پرستار</w:t>
    </w:r>
    <w:r w:rsidRPr="00A66236">
      <w:rPr>
        <w:rFonts w:cs="B Lotus" w:hint="cs"/>
        <w:vanish w:val="0"/>
        <w:sz w:val="22"/>
        <w:szCs w:val="22"/>
        <w:rtl/>
      </w:rPr>
      <w:t>ی</w:t>
    </w:r>
    <w:r>
      <w:rPr>
        <w:rFonts w:cs="B Lotus" w:hint="cs"/>
        <w:vanish w:val="0"/>
        <w:sz w:val="22"/>
        <w:szCs w:val="22"/>
        <w:rtl/>
      </w:rPr>
      <w:t>/</w:t>
    </w:r>
    <w:r w:rsidRPr="007D1CA7">
      <w:rPr>
        <w:rFonts w:cs="B Lotus" w:hint="eastAsia"/>
        <w:vanish w:val="0"/>
        <w:sz w:val="22"/>
        <w:szCs w:val="22"/>
        <w:rtl/>
      </w:rPr>
      <w:t xml:space="preserve"> بخش</w:t>
    </w:r>
    <w:r w:rsidRPr="007D1CA7">
      <w:rPr>
        <w:rFonts w:cs="B Lotus"/>
        <w:vanish w:val="0"/>
        <w:sz w:val="22"/>
        <w:szCs w:val="22"/>
        <w:rtl/>
      </w:rPr>
      <w:t xml:space="preserve"> ها</w:t>
    </w:r>
    <w:r w:rsidRPr="007D1CA7">
      <w:rPr>
        <w:rFonts w:cs="B Lotus" w:hint="cs"/>
        <w:vanish w:val="0"/>
        <w:sz w:val="22"/>
        <w:szCs w:val="22"/>
        <w:rtl/>
      </w:rPr>
      <w:t>ی</w:t>
    </w:r>
    <w:r w:rsidRPr="007D1CA7">
      <w:rPr>
        <w:rFonts w:cs="B Lotus"/>
        <w:vanish w:val="0"/>
        <w:sz w:val="22"/>
        <w:szCs w:val="22"/>
        <w:rtl/>
      </w:rPr>
      <w:t xml:space="preserve"> فور</w:t>
    </w:r>
    <w:r w:rsidRPr="007D1CA7">
      <w:rPr>
        <w:rFonts w:cs="B Lotus" w:hint="cs"/>
        <w:vanish w:val="0"/>
        <w:sz w:val="22"/>
        <w:szCs w:val="22"/>
        <w:rtl/>
      </w:rPr>
      <w:t>ی</w:t>
    </w:r>
    <w:r w:rsidRPr="007D1CA7">
      <w:rPr>
        <w:rFonts w:cs="B Lotus" w:hint="eastAsia"/>
        <w:vanish w:val="0"/>
        <w:sz w:val="22"/>
        <w:szCs w:val="22"/>
        <w:rtl/>
      </w:rPr>
      <w:t>ت</w:t>
    </w:r>
    <w:r w:rsidRPr="007D1CA7">
      <w:rPr>
        <w:rFonts w:cs="B Lotus"/>
        <w:vanish w:val="0"/>
        <w:sz w:val="22"/>
        <w:szCs w:val="22"/>
        <w:rtl/>
      </w:rPr>
      <w:t xml:space="preserve"> و اورژانس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51"/>
    <w:multiLevelType w:val="hybridMultilevel"/>
    <w:tmpl w:val="1DA6E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D4575"/>
    <w:multiLevelType w:val="hybridMultilevel"/>
    <w:tmpl w:val="AE046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60EE"/>
    <w:multiLevelType w:val="hybridMultilevel"/>
    <w:tmpl w:val="CD26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1960"/>
    <w:multiLevelType w:val="hybridMultilevel"/>
    <w:tmpl w:val="75EAEC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324CEF"/>
    <w:multiLevelType w:val="hybridMultilevel"/>
    <w:tmpl w:val="856E3ABE"/>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5">
    <w:nsid w:val="0F1E222A"/>
    <w:multiLevelType w:val="hybridMultilevel"/>
    <w:tmpl w:val="DE1A1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45D4E"/>
    <w:multiLevelType w:val="hybridMultilevel"/>
    <w:tmpl w:val="7ACC7D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124706"/>
    <w:multiLevelType w:val="hybridMultilevel"/>
    <w:tmpl w:val="E7903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B30FF4"/>
    <w:multiLevelType w:val="hybridMultilevel"/>
    <w:tmpl w:val="5C86175C"/>
    <w:lvl w:ilvl="0" w:tplc="04090003">
      <w:start w:val="1"/>
      <w:numFmt w:val="bullet"/>
      <w:lvlText w:val="o"/>
      <w:lvlJc w:val="left"/>
      <w:pPr>
        <w:ind w:left="733" w:hanging="360"/>
      </w:pPr>
      <w:rPr>
        <w:rFonts w:ascii="Courier New" w:hAnsi="Courier New" w:cs="Courier New"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9">
    <w:nsid w:val="2CC65539"/>
    <w:multiLevelType w:val="hybridMultilevel"/>
    <w:tmpl w:val="84F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13BBD"/>
    <w:multiLevelType w:val="hybridMultilevel"/>
    <w:tmpl w:val="EBD4E8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C56BEA"/>
    <w:multiLevelType w:val="hybridMultilevel"/>
    <w:tmpl w:val="596AB70A"/>
    <w:lvl w:ilvl="0" w:tplc="0409000F">
      <w:start w:val="1"/>
      <w:numFmt w:val="decimal"/>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2">
    <w:nsid w:val="3EBB4722"/>
    <w:multiLevelType w:val="hybridMultilevel"/>
    <w:tmpl w:val="55E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832C1"/>
    <w:multiLevelType w:val="hybridMultilevel"/>
    <w:tmpl w:val="FD789714"/>
    <w:lvl w:ilvl="0" w:tplc="04090011">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4">
    <w:nsid w:val="46C8299B"/>
    <w:multiLevelType w:val="hybridMultilevel"/>
    <w:tmpl w:val="C4A6B3C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AA608DA"/>
    <w:multiLevelType w:val="hybridMultilevel"/>
    <w:tmpl w:val="A6407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D2F6F"/>
    <w:multiLevelType w:val="hybridMultilevel"/>
    <w:tmpl w:val="DD98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C4239E"/>
    <w:multiLevelType w:val="hybridMultilevel"/>
    <w:tmpl w:val="32345834"/>
    <w:lvl w:ilvl="0" w:tplc="C2629A20">
      <w:numFmt w:val="bullet"/>
      <w:lvlText w:val="-"/>
      <w:lvlJc w:val="left"/>
      <w:pPr>
        <w:tabs>
          <w:tab w:val="num" w:pos="720"/>
        </w:tabs>
        <w:ind w:left="720" w:hanging="360"/>
      </w:pPr>
      <w:rPr>
        <w:rFonts w:ascii="Times New Roman" w:eastAsia="Times New Roman" w:hAnsi="Times New Roman" w:cs="B Kooda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097FE0"/>
    <w:multiLevelType w:val="hybridMultilevel"/>
    <w:tmpl w:val="044AFA86"/>
    <w:lvl w:ilvl="0" w:tplc="CB74DBC2">
      <w:start w:val="1"/>
      <w:numFmt w:val="bullet"/>
      <w:lvlText w:val=""/>
      <w:lvlJc w:val="left"/>
      <w:pPr>
        <w:tabs>
          <w:tab w:val="num" w:pos="1080"/>
        </w:tabs>
        <w:ind w:left="1080" w:hanging="360"/>
      </w:pPr>
      <w:rPr>
        <w:rFonts w:ascii="Wingdings" w:hAnsi="Wingdings" w:hint="default"/>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9D1CBA"/>
    <w:multiLevelType w:val="hybridMultilevel"/>
    <w:tmpl w:val="A072C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DB3328"/>
    <w:multiLevelType w:val="hybridMultilevel"/>
    <w:tmpl w:val="0A4681A4"/>
    <w:lvl w:ilvl="0" w:tplc="B3903956">
      <w:start w:val="1"/>
      <w:numFmt w:val="bullet"/>
      <w:lvlText w:val="-"/>
      <w:lvlJc w:val="left"/>
      <w:pPr>
        <w:tabs>
          <w:tab w:val="num" w:pos="373"/>
        </w:tabs>
        <w:ind w:left="373" w:hanging="360"/>
      </w:pPr>
      <w:rPr>
        <w:rFonts w:ascii="Tahoma" w:eastAsia="Times New Roman" w:hAnsi="Tahoma" w:cs="Tahoma" w:hint="default"/>
      </w:rPr>
    </w:lvl>
    <w:lvl w:ilvl="1" w:tplc="04090003" w:tentative="1">
      <w:start w:val="1"/>
      <w:numFmt w:val="bullet"/>
      <w:lvlText w:val="o"/>
      <w:lvlJc w:val="left"/>
      <w:pPr>
        <w:tabs>
          <w:tab w:val="num" w:pos="1093"/>
        </w:tabs>
        <w:ind w:left="1093" w:hanging="360"/>
      </w:pPr>
      <w:rPr>
        <w:rFonts w:ascii="Courier New" w:hAnsi="Courier New" w:cs="Courier New" w:hint="default"/>
      </w:rPr>
    </w:lvl>
    <w:lvl w:ilvl="2" w:tplc="04090005" w:tentative="1">
      <w:start w:val="1"/>
      <w:numFmt w:val="bullet"/>
      <w:lvlText w:val=""/>
      <w:lvlJc w:val="left"/>
      <w:pPr>
        <w:tabs>
          <w:tab w:val="num" w:pos="1813"/>
        </w:tabs>
        <w:ind w:left="1813" w:hanging="360"/>
      </w:pPr>
      <w:rPr>
        <w:rFonts w:ascii="Wingdings" w:hAnsi="Wingdings" w:hint="default"/>
      </w:rPr>
    </w:lvl>
    <w:lvl w:ilvl="3" w:tplc="04090001" w:tentative="1">
      <w:start w:val="1"/>
      <w:numFmt w:val="bullet"/>
      <w:lvlText w:val=""/>
      <w:lvlJc w:val="left"/>
      <w:pPr>
        <w:tabs>
          <w:tab w:val="num" w:pos="2533"/>
        </w:tabs>
        <w:ind w:left="2533" w:hanging="360"/>
      </w:pPr>
      <w:rPr>
        <w:rFonts w:ascii="Symbol" w:hAnsi="Symbol" w:hint="default"/>
      </w:rPr>
    </w:lvl>
    <w:lvl w:ilvl="4" w:tplc="04090003" w:tentative="1">
      <w:start w:val="1"/>
      <w:numFmt w:val="bullet"/>
      <w:lvlText w:val="o"/>
      <w:lvlJc w:val="left"/>
      <w:pPr>
        <w:tabs>
          <w:tab w:val="num" w:pos="3253"/>
        </w:tabs>
        <w:ind w:left="3253" w:hanging="360"/>
      </w:pPr>
      <w:rPr>
        <w:rFonts w:ascii="Courier New" w:hAnsi="Courier New" w:cs="Courier New" w:hint="default"/>
      </w:rPr>
    </w:lvl>
    <w:lvl w:ilvl="5" w:tplc="04090005" w:tentative="1">
      <w:start w:val="1"/>
      <w:numFmt w:val="bullet"/>
      <w:lvlText w:val=""/>
      <w:lvlJc w:val="left"/>
      <w:pPr>
        <w:tabs>
          <w:tab w:val="num" w:pos="3973"/>
        </w:tabs>
        <w:ind w:left="3973" w:hanging="360"/>
      </w:pPr>
      <w:rPr>
        <w:rFonts w:ascii="Wingdings" w:hAnsi="Wingdings" w:hint="default"/>
      </w:rPr>
    </w:lvl>
    <w:lvl w:ilvl="6" w:tplc="04090001" w:tentative="1">
      <w:start w:val="1"/>
      <w:numFmt w:val="bullet"/>
      <w:lvlText w:val=""/>
      <w:lvlJc w:val="left"/>
      <w:pPr>
        <w:tabs>
          <w:tab w:val="num" w:pos="4693"/>
        </w:tabs>
        <w:ind w:left="4693" w:hanging="360"/>
      </w:pPr>
      <w:rPr>
        <w:rFonts w:ascii="Symbol" w:hAnsi="Symbol" w:hint="default"/>
      </w:rPr>
    </w:lvl>
    <w:lvl w:ilvl="7" w:tplc="04090003" w:tentative="1">
      <w:start w:val="1"/>
      <w:numFmt w:val="bullet"/>
      <w:lvlText w:val="o"/>
      <w:lvlJc w:val="left"/>
      <w:pPr>
        <w:tabs>
          <w:tab w:val="num" w:pos="5413"/>
        </w:tabs>
        <w:ind w:left="5413" w:hanging="360"/>
      </w:pPr>
      <w:rPr>
        <w:rFonts w:ascii="Courier New" w:hAnsi="Courier New" w:cs="Courier New" w:hint="default"/>
      </w:rPr>
    </w:lvl>
    <w:lvl w:ilvl="8" w:tplc="04090005" w:tentative="1">
      <w:start w:val="1"/>
      <w:numFmt w:val="bullet"/>
      <w:lvlText w:val=""/>
      <w:lvlJc w:val="left"/>
      <w:pPr>
        <w:tabs>
          <w:tab w:val="num" w:pos="6133"/>
        </w:tabs>
        <w:ind w:left="6133" w:hanging="360"/>
      </w:pPr>
      <w:rPr>
        <w:rFonts w:ascii="Wingdings" w:hAnsi="Wingdings" w:hint="default"/>
      </w:rPr>
    </w:lvl>
  </w:abstractNum>
  <w:abstractNum w:abstractNumId="21">
    <w:nsid w:val="69E96721"/>
    <w:multiLevelType w:val="hybridMultilevel"/>
    <w:tmpl w:val="34785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A910BCD"/>
    <w:multiLevelType w:val="hybridMultilevel"/>
    <w:tmpl w:val="D3202B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2A861B6"/>
    <w:multiLevelType w:val="hybridMultilevel"/>
    <w:tmpl w:val="204C6286"/>
    <w:lvl w:ilvl="0" w:tplc="849A77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8343F5"/>
    <w:multiLevelType w:val="hybridMultilevel"/>
    <w:tmpl w:val="BC5CA764"/>
    <w:lvl w:ilvl="0" w:tplc="C79EB030">
      <w:start w:val="4"/>
      <w:numFmt w:val="decimal"/>
      <w:lvlText w:val="%1-"/>
      <w:lvlJc w:val="left"/>
      <w:pPr>
        <w:tabs>
          <w:tab w:val="num" w:pos="1125"/>
        </w:tabs>
        <w:ind w:left="1125" w:hanging="555"/>
      </w:pPr>
      <w:rPr>
        <w:rFonts w:ascii="Tahoma" w:hAnsi="Tahoma" w:cs="Tahoma" w:hint="default"/>
        <w:color w:val="000080"/>
        <w:sz w:val="18"/>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nsid w:val="74E95947"/>
    <w:multiLevelType w:val="hybridMultilevel"/>
    <w:tmpl w:val="88CEB3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F86A21"/>
    <w:multiLevelType w:val="hybridMultilevel"/>
    <w:tmpl w:val="8B827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7C461FC"/>
    <w:multiLevelType w:val="hybridMultilevel"/>
    <w:tmpl w:val="AF1C4B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95031AE"/>
    <w:multiLevelType w:val="hybridMultilevel"/>
    <w:tmpl w:val="5F12B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7A7E76"/>
    <w:multiLevelType w:val="hybridMultilevel"/>
    <w:tmpl w:val="C3402B64"/>
    <w:lvl w:ilvl="0" w:tplc="D082B1D4">
      <w:numFmt w:val="bullet"/>
      <w:lvlText w:val="-"/>
      <w:lvlJc w:val="left"/>
      <w:pPr>
        <w:tabs>
          <w:tab w:val="num" w:pos="373"/>
        </w:tabs>
        <w:ind w:left="373" w:hanging="360"/>
      </w:pPr>
      <w:rPr>
        <w:rFonts w:ascii="Tahoma" w:eastAsia="Times New Roman" w:hAnsi="Tahoma" w:cs="Tahoma" w:hint="default"/>
      </w:rPr>
    </w:lvl>
    <w:lvl w:ilvl="1" w:tplc="04090003" w:tentative="1">
      <w:start w:val="1"/>
      <w:numFmt w:val="bullet"/>
      <w:lvlText w:val="o"/>
      <w:lvlJc w:val="left"/>
      <w:pPr>
        <w:tabs>
          <w:tab w:val="num" w:pos="1093"/>
        </w:tabs>
        <w:ind w:left="1093" w:hanging="360"/>
      </w:pPr>
      <w:rPr>
        <w:rFonts w:ascii="Courier New" w:hAnsi="Courier New" w:cs="Courier New" w:hint="default"/>
      </w:rPr>
    </w:lvl>
    <w:lvl w:ilvl="2" w:tplc="04090005" w:tentative="1">
      <w:start w:val="1"/>
      <w:numFmt w:val="bullet"/>
      <w:lvlText w:val=""/>
      <w:lvlJc w:val="left"/>
      <w:pPr>
        <w:tabs>
          <w:tab w:val="num" w:pos="1813"/>
        </w:tabs>
        <w:ind w:left="1813" w:hanging="360"/>
      </w:pPr>
      <w:rPr>
        <w:rFonts w:ascii="Wingdings" w:hAnsi="Wingdings" w:hint="default"/>
      </w:rPr>
    </w:lvl>
    <w:lvl w:ilvl="3" w:tplc="04090001" w:tentative="1">
      <w:start w:val="1"/>
      <w:numFmt w:val="bullet"/>
      <w:lvlText w:val=""/>
      <w:lvlJc w:val="left"/>
      <w:pPr>
        <w:tabs>
          <w:tab w:val="num" w:pos="2533"/>
        </w:tabs>
        <w:ind w:left="2533" w:hanging="360"/>
      </w:pPr>
      <w:rPr>
        <w:rFonts w:ascii="Symbol" w:hAnsi="Symbol" w:hint="default"/>
      </w:rPr>
    </w:lvl>
    <w:lvl w:ilvl="4" w:tplc="04090003" w:tentative="1">
      <w:start w:val="1"/>
      <w:numFmt w:val="bullet"/>
      <w:lvlText w:val="o"/>
      <w:lvlJc w:val="left"/>
      <w:pPr>
        <w:tabs>
          <w:tab w:val="num" w:pos="3253"/>
        </w:tabs>
        <w:ind w:left="3253" w:hanging="360"/>
      </w:pPr>
      <w:rPr>
        <w:rFonts w:ascii="Courier New" w:hAnsi="Courier New" w:cs="Courier New" w:hint="default"/>
      </w:rPr>
    </w:lvl>
    <w:lvl w:ilvl="5" w:tplc="04090005" w:tentative="1">
      <w:start w:val="1"/>
      <w:numFmt w:val="bullet"/>
      <w:lvlText w:val=""/>
      <w:lvlJc w:val="left"/>
      <w:pPr>
        <w:tabs>
          <w:tab w:val="num" w:pos="3973"/>
        </w:tabs>
        <w:ind w:left="3973" w:hanging="360"/>
      </w:pPr>
      <w:rPr>
        <w:rFonts w:ascii="Wingdings" w:hAnsi="Wingdings" w:hint="default"/>
      </w:rPr>
    </w:lvl>
    <w:lvl w:ilvl="6" w:tplc="04090001" w:tentative="1">
      <w:start w:val="1"/>
      <w:numFmt w:val="bullet"/>
      <w:lvlText w:val=""/>
      <w:lvlJc w:val="left"/>
      <w:pPr>
        <w:tabs>
          <w:tab w:val="num" w:pos="4693"/>
        </w:tabs>
        <w:ind w:left="4693" w:hanging="360"/>
      </w:pPr>
      <w:rPr>
        <w:rFonts w:ascii="Symbol" w:hAnsi="Symbol" w:hint="default"/>
      </w:rPr>
    </w:lvl>
    <w:lvl w:ilvl="7" w:tplc="04090003" w:tentative="1">
      <w:start w:val="1"/>
      <w:numFmt w:val="bullet"/>
      <w:lvlText w:val="o"/>
      <w:lvlJc w:val="left"/>
      <w:pPr>
        <w:tabs>
          <w:tab w:val="num" w:pos="5413"/>
        </w:tabs>
        <w:ind w:left="5413" w:hanging="360"/>
      </w:pPr>
      <w:rPr>
        <w:rFonts w:ascii="Courier New" w:hAnsi="Courier New" w:cs="Courier New" w:hint="default"/>
      </w:rPr>
    </w:lvl>
    <w:lvl w:ilvl="8" w:tplc="04090005" w:tentative="1">
      <w:start w:val="1"/>
      <w:numFmt w:val="bullet"/>
      <w:lvlText w:val=""/>
      <w:lvlJc w:val="left"/>
      <w:pPr>
        <w:tabs>
          <w:tab w:val="num" w:pos="6133"/>
        </w:tabs>
        <w:ind w:left="6133" w:hanging="360"/>
      </w:pPr>
      <w:rPr>
        <w:rFonts w:ascii="Wingdings" w:hAnsi="Wingdings" w:hint="default"/>
      </w:rPr>
    </w:lvl>
  </w:abstractNum>
  <w:abstractNum w:abstractNumId="30">
    <w:nsid w:val="7B222A46"/>
    <w:multiLevelType w:val="hybridMultilevel"/>
    <w:tmpl w:val="FAB24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194AEE"/>
    <w:multiLevelType w:val="hybridMultilevel"/>
    <w:tmpl w:val="27D0C4BC"/>
    <w:lvl w:ilvl="0" w:tplc="36E2E970">
      <w:numFmt w:val="bullet"/>
      <w:lvlText w:val="-"/>
      <w:lvlJc w:val="left"/>
      <w:pPr>
        <w:tabs>
          <w:tab w:val="num" w:pos="373"/>
        </w:tabs>
        <w:ind w:left="373" w:hanging="360"/>
      </w:pPr>
      <w:rPr>
        <w:rFonts w:ascii="Tahoma" w:eastAsia="Times New Roman" w:hAnsi="Tahoma" w:cs="B Mitra" w:hint="default"/>
      </w:rPr>
    </w:lvl>
    <w:lvl w:ilvl="1" w:tplc="04090003" w:tentative="1">
      <w:start w:val="1"/>
      <w:numFmt w:val="bullet"/>
      <w:lvlText w:val="o"/>
      <w:lvlJc w:val="left"/>
      <w:pPr>
        <w:tabs>
          <w:tab w:val="num" w:pos="1093"/>
        </w:tabs>
        <w:ind w:left="1093" w:hanging="360"/>
      </w:pPr>
      <w:rPr>
        <w:rFonts w:ascii="Courier New" w:hAnsi="Courier New" w:cs="Courier New" w:hint="default"/>
      </w:rPr>
    </w:lvl>
    <w:lvl w:ilvl="2" w:tplc="04090005" w:tentative="1">
      <w:start w:val="1"/>
      <w:numFmt w:val="bullet"/>
      <w:lvlText w:val=""/>
      <w:lvlJc w:val="left"/>
      <w:pPr>
        <w:tabs>
          <w:tab w:val="num" w:pos="1813"/>
        </w:tabs>
        <w:ind w:left="1813" w:hanging="360"/>
      </w:pPr>
      <w:rPr>
        <w:rFonts w:ascii="Wingdings" w:hAnsi="Wingdings" w:hint="default"/>
      </w:rPr>
    </w:lvl>
    <w:lvl w:ilvl="3" w:tplc="04090001" w:tentative="1">
      <w:start w:val="1"/>
      <w:numFmt w:val="bullet"/>
      <w:lvlText w:val=""/>
      <w:lvlJc w:val="left"/>
      <w:pPr>
        <w:tabs>
          <w:tab w:val="num" w:pos="2533"/>
        </w:tabs>
        <w:ind w:left="2533" w:hanging="360"/>
      </w:pPr>
      <w:rPr>
        <w:rFonts w:ascii="Symbol" w:hAnsi="Symbol" w:hint="default"/>
      </w:rPr>
    </w:lvl>
    <w:lvl w:ilvl="4" w:tplc="04090003" w:tentative="1">
      <w:start w:val="1"/>
      <w:numFmt w:val="bullet"/>
      <w:lvlText w:val="o"/>
      <w:lvlJc w:val="left"/>
      <w:pPr>
        <w:tabs>
          <w:tab w:val="num" w:pos="3253"/>
        </w:tabs>
        <w:ind w:left="3253" w:hanging="360"/>
      </w:pPr>
      <w:rPr>
        <w:rFonts w:ascii="Courier New" w:hAnsi="Courier New" w:cs="Courier New" w:hint="default"/>
      </w:rPr>
    </w:lvl>
    <w:lvl w:ilvl="5" w:tplc="04090005" w:tentative="1">
      <w:start w:val="1"/>
      <w:numFmt w:val="bullet"/>
      <w:lvlText w:val=""/>
      <w:lvlJc w:val="left"/>
      <w:pPr>
        <w:tabs>
          <w:tab w:val="num" w:pos="3973"/>
        </w:tabs>
        <w:ind w:left="3973" w:hanging="360"/>
      </w:pPr>
      <w:rPr>
        <w:rFonts w:ascii="Wingdings" w:hAnsi="Wingdings" w:hint="default"/>
      </w:rPr>
    </w:lvl>
    <w:lvl w:ilvl="6" w:tplc="04090001" w:tentative="1">
      <w:start w:val="1"/>
      <w:numFmt w:val="bullet"/>
      <w:lvlText w:val=""/>
      <w:lvlJc w:val="left"/>
      <w:pPr>
        <w:tabs>
          <w:tab w:val="num" w:pos="4693"/>
        </w:tabs>
        <w:ind w:left="4693" w:hanging="360"/>
      </w:pPr>
      <w:rPr>
        <w:rFonts w:ascii="Symbol" w:hAnsi="Symbol" w:hint="default"/>
      </w:rPr>
    </w:lvl>
    <w:lvl w:ilvl="7" w:tplc="04090003" w:tentative="1">
      <w:start w:val="1"/>
      <w:numFmt w:val="bullet"/>
      <w:lvlText w:val="o"/>
      <w:lvlJc w:val="left"/>
      <w:pPr>
        <w:tabs>
          <w:tab w:val="num" w:pos="5413"/>
        </w:tabs>
        <w:ind w:left="5413" w:hanging="360"/>
      </w:pPr>
      <w:rPr>
        <w:rFonts w:ascii="Courier New" w:hAnsi="Courier New" w:cs="Courier New" w:hint="default"/>
      </w:rPr>
    </w:lvl>
    <w:lvl w:ilvl="8" w:tplc="04090005" w:tentative="1">
      <w:start w:val="1"/>
      <w:numFmt w:val="bullet"/>
      <w:lvlText w:val=""/>
      <w:lvlJc w:val="left"/>
      <w:pPr>
        <w:tabs>
          <w:tab w:val="num" w:pos="6133"/>
        </w:tabs>
        <w:ind w:left="6133" w:hanging="360"/>
      </w:pPr>
      <w:rPr>
        <w:rFonts w:ascii="Wingdings" w:hAnsi="Wingdings" w:hint="default"/>
      </w:rPr>
    </w:lvl>
  </w:abstractNum>
  <w:abstractNum w:abstractNumId="32">
    <w:nsid w:val="7E402E6A"/>
    <w:multiLevelType w:val="hybridMultilevel"/>
    <w:tmpl w:val="943AE87C"/>
    <w:lvl w:ilvl="0" w:tplc="C19CF2CE">
      <w:start w:val="1"/>
      <w:numFmt w:val="decimal"/>
      <w:lvlText w:val="%1-"/>
      <w:lvlJc w:val="left"/>
      <w:pPr>
        <w:tabs>
          <w:tab w:val="num" w:pos="373"/>
        </w:tabs>
        <w:ind w:left="373" w:hanging="360"/>
      </w:pPr>
      <w:rPr>
        <w:rFonts w:hint="default"/>
      </w:rPr>
    </w:lvl>
    <w:lvl w:ilvl="1" w:tplc="04090019" w:tentative="1">
      <w:start w:val="1"/>
      <w:numFmt w:val="lowerLetter"/>
      <w:lvlText w:val="%2."/>
      <w:lvlJc w:val="left"/>
      <w:pPr>
        <w:tabs>
          <w:tab w:val="num" w:pos="1093"/>
        </w:tabs>
        <w:ind w:left="1093" w:hanging="360"/>
      </w:pPr>
    </w:lvl>
    <w:lvl w:ilvl="2" w:tplc="0409001B" w:tentative="1">
      <w:start w:val="1"/>
      <w:numFmt w:val="lowerRoman"/>
      <w:lvlText w:val="%3."/>
      <w:lvlJc w:val="right"/>
      <w:pPr>
        <w:tabs>
          <w:tab w:val="num" w:pos="1813"/>
        </w:tabs>
        <w:ind w:left="1813" w:hanging="180"/>
      </w:pPr>
    </w:lvl>
    <w:lvl w:ilvl="3" w:tplc="0409000F" w:tentative="1">
      <w:start w:val="1"/>
      <w:numFmt w:val="decimal"/>
      <w:lvlText w:val="%4."/>
      <w:lvlJc w:val="left"/>
      <w:pPr>
        <w:tabs>
          <w:tab w:val="num" w:pos="2533"/>
        </w:tabs>
        <w:ind w:left="2533" w:hanging="360"/>
      </w:pPr>
    </w:lvl>
    <w:lvl w:ilvl="4" w:tplc="04090019" w:tentative="1">
      <w:start w:val="1"/>
      <w:numFmt w:val="lowerLetter"/>
      <w:lvlText w:val="%5."/>
      <w:lvlJc w:val="left"/>
      <w:pPr>
        <w:tabs>
          <w:tab w:val="num" w:pos="3253"/>
        </w:tabs>
        <w:ind w:left="3253" w:hanging="360"/>
      </w:pPr>
    </w:lvl>
    <w:lvl w:ilvl="5" w:tplc="0409001B" w:tentative="1">
      <w:start w:val="1"/>
      <w:numFmt w:val="lowerRoman"/>
      <w:lvlText w:val="%6."/>
      <w:lvlJc w:val="right"/>
      <w:pPr>
        <w:tabs>
          <w:tab w:val="num" w:pos="3973"/>
        </w:tabs>
        <w:ind w:left="3973" w:hanging="180"/>
      </w:pPr>
    </w:lvl>
    <w:lvl w:ilvl="6" w:tplc="0409000F" w:tentative="1">
      <w:start w:val="1"/>
      <w:numFmt w:val="decimal"/>
      <w:lvlText w:val="%7."/>
      <w:lvlJc w:val="left"/>
      <w:pPr>
        <w:tabs>
          <w:tab w:val="num" w:pos="4693"/>
        </w:tabs>
        <w:ind w:left="4693" w:hanging="360"/>
      </w:pPr>
    </w:lvl>
    <w:lvl w:ilvl="7" w:tplc="04090019" w:tentative="1">
      <w:start w:val="1"/>
      <w:numFmt w:val="lowerLetter"/>
      <w:lvlText w:val="%8."/>
      <w:lvlJc w:val="left"/>
      <w:pPr>
        <w:tabs>
          <w:tab w:val="num" w:pos="5413"/>
        </w:tabs>
        <w:ind w:left="5413" w:hanging="360"/>
      </w:pPr>
    </w:lvl>
    <w:lvl w:ilvl="8" w:tplc="0409001B" w:tentative="1">
      <w:start w:val="1"/>
      <w:numFmt w:val="lowerRoman"/>
      <w:lvlText w:val="%9."/>
      <w:lvlJc w:val="right"/>
      <w:pPr>
        <w:tabs>
          <w:tab w:val="num" w:pos="6133"/>
        </w:tabs>
        <w:ind w:left="6133" w:hanging="180"/>
      </w:pPr>
    </w:lvl>
  </w:abstractNum>
  <w:num w:numId="1">
    <w:abstractNumId w:val="24"/>
  </w:num>
  <w:num w:numId="2">
    <w:abstractNumId w:val="18"/>
  </w:num>
  <w:num w:numId="3">
    <w:abstractNumId w:val="32"/>
  </w:num>
  <w:num w:numId="4">
    <w:abstractNumId w:val="20"/>
  </w:num>
  <w:num w:numId="5">
    <w:abstractNumId w:val="29"/>
  </w:num>
  <w:num w:numId="6">
    <w:abstractNumId w:val="2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15"/>
  </w:num>
  <w:num w:numId="26">
    <w:abstractNumId w:val="19"/>
  </w:num>
  <w:num w:numId="27">
    <w:abstractNumId w:val="17"/>
  </w:num>
  <w:num w:numId="28">
    <w:abstractNumId w:val="9"/>
  </w:num>
  <w:num w:numId="29">
    <w:abstractNumId w:val="1"/>
  </w:num>
  <w:num w:numId="30">
    <w:abstractNumId w:val="12"/>
  </w:num>
  <w:num w:numId="31">
    <w:abstractNumId w:val="8"/>
  </w:num>
  <w:num w:numId="32">
    <w:abstractNumId w:val="11"/>
  </w:num>
  <w:num w:numId="33">
    <w:abstractNumId w:val="4"/>
  </w:num>
  <w:num w:numId="34">
    <w:abstractNumId w:val="30"/>
  </w:num>
  <w:num w:numId="35">
    <w:abstractNumId w:val="7"/>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56"/>
    <w:rsid w:val="00115851"/>
    <w:rsid w:val="0037115F"/>
    <w:rsid w:val="00640E78"/>
    <w:rsid w:val="00974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Classic 1" w:uiPriority="0"/>
    <w:lsdException w:name="Table Classic 2" w:uiPriority="0"/>
    <w:lsdException w:name="Table Grid 1" w:uiPriority="0"/>
    <w:lsdException w:name="Table Grid 4" w:uiPriority="0"/>
    <w:lsdException w:name="Table Grid 5" w:uiPriority="0"/>
    <w:lsdException w:name="Table Grid 8" w:uiPriority="0"/>
    <w:lsdException w:name="Table List 5" w:uiPriority="0"/>
    <w:lsdException w:name="Table 3D effects 3"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56"/>
    <w:pPr>
      <w:bidi/>
      <w:spacing w:after="0" w:line="240" w:lineRule="auto"/>
    </w:pPr>
    <w:rPr>
      <w:rFonts w:ascii="Tahoma" w:eastAsia="Times New Roman" w:hAnsi="Tahoma" w:cs="Tahoma"/>
      <w:vanish/>
      <w:sz w:val="28"/>
      <w:szCs w:val="28"/>
    </w:rPr>
  </w:style>
  <w:style w:type="paragraph" w:styleId="Heading3">
    <w:name w:val="heading 3"/>
    <w:basedOn w:val="Normal"/>
    <w:link w:val="Heading3Char"/>
    <w:qFormat/>
    <w:rsid w:val="00974356"/>
    <w:pPr>
      <w:keepNext/>
      <w:spacing w:line="312" w:lineRule="auto"/>
      <w:jc w:val="lowKashida"/>
      <w:outlineLvl w:val="2"/>
    </w:pPr>
    <w:rPr>
      <w:rFonts w:ascii="Times New Roman" w:hAnsi="Times New Roman" w:cs="Times New Roman"/>
      <w:b/>
      <w:bCs/>
      <w:vanish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4356"/>
    <w:rPr>
      <w:rFonts w:ascii="Times New Roman" w:eastAsia="Times New Roman" w:hAnsi="Times New Roman" w:cs="Times New Roman"/>
      <w:b/>
      <w:bCs/>
      <w:sz w:val="24"/>
      <w:szCs w:val="24"/>
    </w:rPr>
  </w:style>
  <w:style w:type="paragraph" w:styleId="BodyText">
    <w:name w:val="Body Text"/>
    <w:basedOn w:val="Normal"/>
    <w:link w:val="BodyTextChar"/>
    <w:rsid w:val="00974356"/>
    <w:pPr>
      <w:bidi w:val="0"/>
      <w:spacing w:before="100" w:beforeAutospacing="1" w:after="100" w:afterAutospacing="1"/>
    </w:pPr>
    <w:rPr>
      <w:rFonts w:ascii="Times New Roman" w:hAnsi="Times New Roman" w:cs="Times New Roman"/>
      <w:vanish w:val="0"/>
      <w:sz w:val="24"/>
      <w:szCs w:val="24"/>
    </w:rPr>
  </w:style>
  <w:style w:type="character" w:customStyle="1" w:styleId="BodyTextChar">
    <w:name w:val="Body Text Char"/>
    <w:basedOn w:val="DefaultParagraphFont"/>
    <w:link w:val="BodyText"/>
    <w:rsid w:val="00974356"/>
    <w:rPr>
      <w:rFonts w:ascii="Times New Roman" w:eastAsia="Times New Roman" w:hAnsi="Times New Roman" w:cs="Times New Roman"/>
      <w:sz w:val="24"/>
      <w:szCs w:val="24"/>
    </w:rPr>
  </w:style>
  <w:style w:type="paragraph" w:styleId="NormalWeb">
    <w:name w:val="Normal (Web)"/>
    <w:basedOn w:val="Normal"/>
    <w:uiPriority w:val="99"/>
    <w:rsid w:val="00974356"/>
    <w:pPr>
      <w:bidi w:val="0"/>
      <w:spacing w:before="100" w:beforeAutospacing="1" w:after="100" w:afterAutospacing="1"/>
    </w:pPr>
    <w:rPr>
      <w:rFonts w:ascii="Times New Roman" w:hAnsi="Times New Roman" w:cs="Times New Roman"/>
      <w:vanish w:val="0"/>
      <w:sz w:val="24"/>
      <w:szCs w:val="24"/>
    </w:rPr>
  </w:style>
  <w:style w:type="character" w:styleId="Hyperlink">
    <w:name w:val="Hyperlink"/>
    <w:uiPriority w:val="99"/>
    <w:rsid w:val="00974356"/>
    <w:rPr>
      <w:color w:val="0000FF"/>
      <w:u w:val="single"/>
    </w:rPr>
  </w:style>
  <w:style w:type="character" w:styleId="Emphasis">
    <w:name w:val="Emphasis"/>
    <w:qFormat/>
    <w:rsid w:val="00974356"/>
    <w:rPr>
      <w:i/>
      <w:iCs/>
    </w:rPr>
  </w:style>
  <w:style w:type="paragraph" w:styleId="BalloonText">
    <w:name w:val="Balloon Text"/>
    <w:basedOn w:val="Normal"/>
    <w:link w:val="BalloonTextChar"/>
    <w:semiHidden/>
    <w:rsid w:val="00974356"/>
    <w:rPr>
      <w:sz w:val="16"/>
      <w:szCs w:val="16"/>
    </w:rPr>
  </w:style>
  <w:style w:type="character" w:customStyle="1" w:styleId="BalloonTextChar">
    <w:name w:val="Balloon Text Char"/>
    <w:basedOn w:val="DefaultParagraphFont"/>
    <w:link w:val="BalloonText"/>
    <w:semiHidden/>
    <w:rsid w:val="00974356"/>
    <w:rPr>
      <w:rFonts w:ascii="Tahoma" w:eastAsia="Times New Roman" w:hAnsi="Tahoma" w:cs="Tahoma"/>
      <w:vanish/>
      <w:sz w:val="16"/>
      <w:szCs w:val="16"/>
    </w:rPr>
  </w:style>
  <w:style w:type="character" w:styleId="Strong">
    <w:name w:val="Strong"/>
    <w:qFormat/>
    <w:rsid w:val="00974356"/>
    <w:rPr>
      <w:b/>
      <w:bCs/>
    </w:rPr>
  </w:style>
  <w:style w:type="paragraph" w:styleId="Footer">
    <w:name w:val="footer"/>
    <w:basedOn w:val="Normal"/>
    <w:link w:val="FooterChar"/>
    <w:rsid w:val="00974356"/>
    <w:pPr>
      <w:tabs>
        <w:tab w:val="center" w:pos="4153"/>
        <w:tab w:val="right" w:pos="8306"/>
      </w:tabs>
    </w:pPr>
  </w:style>
  <w:style w:type="character" w:customStyle="1" w:styleId="FooterChar">
    <w:name w:val="Footer Char"/>
    <w:basedOn w:val="DefaultParagraphFont"/>
    <w:link w:val="Footer"/>
    <w:rsid w:val="00974356"/>
    <w:rPr>
      <w:rFonts w:ascii="Tahoma" w:eastAsia="Times New Roman" w:hAnsi="Tahoma" w:cs="Tahoma"/>
      <w:vanish/>
      <w:sz w:val="28"/>
      <w:szCs w:val="28"/>
    </w:rPr>
  </w:style>
  <w:style w:type="character" w:styleId="PageNumber">
    <w:name w:val="page number"/>
    <w:basedOn w:val="DefaultParagraphFont"/>
    <w:rsid w:val="00974356"/>
  </w:style>
  <w:style w:type="paragraph" w:styleId="Header">
    <w:name w:val="header"/>
    <w:basedOn w:val="Normal"/>
    <w:link w:val="HeaderChar"/>
    <w:uiPriority w:val="99"/>
    <w:rsid w:val="00974356"/>
    <w:pPr>
      <w:tabs>
        <w:tab w:val="center" w:pos="4153"/>
        <w:tab w:val="right" w:pos="8306"/>
      </w:tabs>
    </w:pPr>
  </w:style>
  <w:style w:type="character" w:customStyle="1" w:styleId="HeaderChar">
    <w:name w:val="Header Char"/>
    <w:basedOn w:val="DefaultParagraphFont"/>
    <w:link w:val="Header"/>
    <w:uiPriority w:val="99"/>
    <w:rsid w:val="00974356"/>
    <w:rPr>
      <w:rFonts w:ascii="Tahoma" w:eastAsia="Times New Roman" w:hAnsi="Tahoma" w:cs="Tahoma"/>
      <w:vanish/>
      <w:sz w:val="28"/>
      <w:szCs w:val="28"/>
    </w:rPr>
  </w:style>
  <w:style w:type="table" w:styleId="TableGrid">
    <w:name w:val="Table Grid"/>
    <w:basedOn w:val="TableNormal"/>
    <w:rsid w:val="009743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974356"/>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974356"/>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9743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974356"/>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974356"/>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974356"/>
    <w:rPr>
      <w:sz w:val="20"/>
      <w:szCs w:val="20"/>
    </w:rPr>
  </w:style>
  <w:style w:type="character" w:customStyle="1" w:styleId="FootnoteTextChar">
    <w:name w:val="Footnote Text Char"/>
    <w:basedOn w:val="DefaultParagraphFont"/>
    <w:link w:val="FootnoteText"/>
    <w:rsid w:val="00974356"/>
    <w:rPr>
      <w:rFonts w:ascii="Tahoma" w:eastAsia="Times New Roman" w:hAnsi="Tahoma" w:cs="Tahoma"/>
      <w:vanish/>
      <w:sz w:val="20"/>
      <w:szCs w:val="20"/>
    </w:rPr>
  </w:style>
  <w:style w:type="character" w:styleId="FootnoteReference">
    <w:name w:val="footnote reference"/>
    <w:rsid w:val="00974356"/>
    <w:rPr>
      <w:vertAlign w:val="superscript"/>
    </w:rPr>
  </w:style>
  <w:style w:type="table" w:styleId="TableClassic2">
    <w:name w:val="Table Classic 2"/>
    <w:basedOn w:val="TableNormal"/>
    <w:rsid w:val="00974356"/>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974356"/>
    <w:pPr>
      <w:bidi/>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974356"/>
    <w:pPr>
      <w:bidi/>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974356"/>
    <w:pPr>
      <w:spacing w:after="0" w:line="240" w:lineRule="auto"/>
    </w:pPr>
    <w:rPr>
      <w:rFonts w:ascii="Calibri" w:eastAsia="Times New Roman" w:hAnsi="Calibri" w:cs="Arial"/>
    </w:rPr>
  </w:style>
  <w:style w:type="character" w:customStyle="1" w:styleId="NoSpacingChar">
    <w:name w:val="No Spacing Char"/>
    <w:link w:val="NoSpacing"/>
    <w:uiPriority w:val="1"/>
    <w:rsid w:val="00974356"/>
    <w:rPr>
      <w:rFonts w:ascii="Calibri" w:eastAsia="Times New Roman" w:hAnsi="Calibri" w:cs="Arial"/>
    </w:rPr>
  </w:style>
  <w:style w:type="paragraph" w:styleId="ListParagraph">
    <w:name w:val="List Paragraph"/>
    <w:basedOn w:val="Normal"/>
    <w:uiPriority w:val="34"/>
    <w:qFormat/>
    <w:rsid w:val="00974356"/>
    <w:pPr>
      <w:ind w:left="720"/>
      <w:contextualSpacing/>
    </w:pPr>
  </w:style>
  <w:style w:type="table" w:styleId="TableClassic1">
    <w:name w:val="Table Classic 1"/>
    <w:basedOn w:val="TableNormal"/>
    <w:rsid w:val="00974356"/>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74356"/>
    <w:pPr>
      <w:bidi/>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Classic 1" w:uiPriority="0"/>
    <w:lsdException w:name="Table Classic 2" w:uiPriority="0"/>
    <w:lsdException w:name="Table Grid 1" w:uiPriority="0"/>
    <w:lsdException w:name="Table Grid 4" w:uiPriority="0"/>
    <w:lsdException w:name="Table Grid 5" w:uiPriority="0"/>
    <w:lsdException w:name="Table Grid 8" w:uiPriority="0"/>
    <w:lsdException w:name="Table List 5" w:uiPriority="0"/>
    <w:lsdException w:name="Table 3D effects 3"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56"/>
    <w:pPr>
      <w:bidi/>
      <w:spacing w:after="0" w:line="240" w:lineRule="auto"/>
    </w:pPr>
    <w:rPr>
      <w:rFonts w:ascii="Tahoma" w:eastAsia="Times New Roman" w:hAnsi="Tahoma" w:cs="Tahoma"/>
      <w:vanish/>
      <w:sz w:val="28"/>
      <w:szCs w:val="28"/>
    </w:rPr>
  </w:style>
  <w:style w:type="paragraph" w:styleId="Heading3">
    <w:name w:val="heading 3"/>
    <w:basedOn w:val="Normal"/>
    <w:link w:val="Heading3Char"/>
    <w:qFormat/>
    <w:rsid w:val="00974356"/>
    <w:pPr>
      <w:keepNext/>
      <w:spacing w:line="312" w:lineRule="auto"/>
      <w:jc w:val="lowKashida"/>
      <w:outlineLvl w:val="2"/>
    </w:pPr>
    <w:rPr>
      <w:rFonts w:ascii="Times New Roman" w:hAnsi="Times New Roman" w:cs="Times New Roman"/>
      <w:b/>
      <w:bCs/>
      <w:vanish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4356"/>
    <w:rPr>
      <w:rFonts w:ascii="Times New Roman" w:eastAsia="Times New Roman" w:hAnsi="Times New Roman" w:cs="Times New Roman"/>
      <w:b/>
      <w:bCs/>
      <w:sz w:val="24"/>
      <w:szCs w:val="24"/>
    </w:rPr>
  </w:style>
  <w:style w:type="paragraph" w:styleId="BodyText">
    <w:name w:val="Body Text"/>
    <w:basedOn w:val="Normal"/>
    <w:link w:val="BodyTextChar"/>
    <w:rsid w:val="00974356"/>
    <w:pPr>
      <w:bidi w:val="0"/>
      <w:spacing w:before="100" w:beforeAutospacing="1" w:after="100" w:afterAutospacing="1"/>
    </w:pPr>
    <w:rPr>
      <w:rFonts w:ascii="Times New Roman" w:hAnsi="Times New Roman" w:cs="Times New Roman"/>
      <w:vanish w:val="0"/>
      <w:sz w:val="24"/>
      <w:szCs w:val="24"/>
    </w:rPr>
  </w:style>
  <w:style w:type="character" w:customStyle="1" w:styleId="BodyTextChar">
    <w:name w:val="Body Text Char"/>
    <w:basedOn w:val="DefaultParagraphFont"/>
    <w:link w:val="BodyText"/>
    <w:rsid w:val="00974356"/>
    <w:rPr>
      <w:rFonts w:ascii="Times New Roman" w:eastAsia="Times New Roman" w:hAnsi="Times New Roman" w:cs="Times New Roman"/>
      <w:sz w:val="24"/>
      <w:szCs w:val="24"/>
    </w:rPr>
  </w:style>
  <w:style w:type="paragraph" w:styleId="NormalWeb">
    <w:name w:val="Normal (Web)"/>
    <w:basedOn w:val="Normal"/>
    <w:uiPriority w:val="99"/>
    <w:rsid w:val="00974356"/>
    <w:pPr>
      <w:bidi w:val="0"/>
      <w:spacing w:before="100" w:beforeAutospacing="1" w:after="100" w:afterAutospacing="1"/>
    </w:pPr>
    <w:rPr>
      <w:rFonts w:ascii="Times New Roman" w:hAnsi="Times New Roman" w:cs="Times New Roman"/>
      <w:vanish w:val="0"/>
      <w:sz w:val="24"/>
      <w:szCs w:val="24"/>
    </w:rPr>
  </w:style>
  <w:style w:type="character" w:styleId="Hyperlink">
    <w:name w:val="Hyperlink"/>
    <w:uiPriority w:val="99"/>
    <w:rsid w:val="00974356"/>
    <w:rPr>
      <w:color w:val="0000FF"/>
      <w:u w:val="single"/>
    </w:rPr>
  </w:style>
  <w:style w:type="character" w:styleId="Emphasis">
    <w:name w:val="Emphasis"/>
    <w:qFormat/>
    <w:rsid w:val="00974356"/>
    <w:rPr>
      <w:i/>
      <w:iCs/>
    </w:rPr>
  </w:style>
  <w:style w:type="paragraph" w:styleId="BalloonText">
    <w:name w:val="Balloon Text"/>
    <w:basedOn w:val="Normal"/>
    <w:link w:val="BalloonTextChar"/>
    <w:semiHidden/>
    <w:rsid w:val="00974356"/>
    <w:rPr>
      <w:sz w:val="16"/>
      <w:szCs w:val="16"/>
    </w:rPr>
  </w:style>
  <w:style w:type="character" w:customStyle="1" w:styleId="BalloonTextChar">
    <w:name w:val="Balloon Text Char"/>
    <w:basedOn w:val="DefaultParagraphFont"/>
    <w:link w:val="BalloonText"/>
    <w:semiHidden/>
    <w:rsid w:val="00974356"/>
    <w:rPr>
      <w:rFonts w:ascii="Tahoma" w:eastAsia="Times New Roman" w:hAnsi="Tahoma" w:cs="Tahoma"/>
      <w:vanish/>
      <w:sz w:val="16"/>
      <w:szCs w:val="16"/>
    </w:rPr>
  </w:style>
  <w:style w:type="character" w:styleId="Strong">
    <w:name w:val="Strong"/>
    <w:qFormat/>
    <w:rsid w:val="00974356"/>
    <w:rPr>
      <w:b/>
      <w:bCs/>
    </w:rPr>
  </w:style>
  <w:style w:type="paragraph" w:styleId="Footer">
    <w:name w:val="footer"/>
    <w:basedOn w:val="Normal"/>
    <w:link w:val="FooterChar"/>
    <w:rsid w:val="00974356"/>
    <w:pPr>
      <w:tabs>
        <w:tab w:val="center" w:pos="4153"/>
        <w:tab w:val="right" w:pos="8306"/>
      </w:tabs>
    </w:pPr>
  </w:style>
  <w:style w:type="character" w:customStyle="1" w:styleId="FooterChar">
    <w:name w:val="Footer Char"/>
    <w:basedOn w:val="DefaultParagraphFont"/>
    <w:link w:val="Footer"/>
    <w:rsid w:val="00974356"/>
    <w:rPr>
      <w:rFonts w:ascii="Tahoma" w:eastAsia="Times New Roman" w:hAnsi="Tahoma" w:cs="Tahoma"/>
      <w:vanish/>
      <w:sz w:val="28"/>
      <w:szCs w:val="28"/>
    </w:rPr>
  </w:style>
  <w:style w:type="character" w:styleId="PageNumber">
    <w:name w:val="page number"/>
    <w:basedOn w:val="DefaultParagraphFont"/>
    <w:rsid w:val="00974356"/>
  </w:style>
  <w:style w:type="paragraph" w:styleId="Header">
    <w:name w:val="header"/>
    <w:basedOn w:val="Normal"/>
    <w:link w:val="HeaderChar"/>
    <w:uiPriority w:val="99"/>
    <w:rsid w:val="00974356"/>
    <w:pPr>
      <w:tabs>
        <w:tab w:val="center" w:pos="4153"/>
        <w:tab w:val="right" w:pos="8306"/>
      </w:tabs>
    </w:pPr>
  </w:style>
  <w:style w:type="character" w:customStyle="1" w:styleId="HeaderChar">
    <w:name w:val="Header Char"/>
    <w:basedOn w:val="DefaultParagraphFont"/>
    <w:link w:val="Header"/>
    <w:uiPriority w:val="99"/>
    <w:rsid w:val="00974356"/>
    <w:rPr>
      <w:rFonts w:ascii="Tahoma" w:eastAsia="Times New Roman" w:hAnsi="Tahoma" w:cs="Tahoma"/>
      <w:vanish/>
      <w:sz w:val="28"/>
      <w:szCs w:val="28"/>
    </w:rPr>
  </w:style>
  <w:style w:type="table" w:styleId="TableGrid">
    <w:name w:val="Table Grid"/>
    <w:basedOn w:val="TableNormal"/>
    <w:rsid w:val="009743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974356"/>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974356"/>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9743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974356"/>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974356"/>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974356"/>
    <w:rPr>
      <w:sz w:val="20"/>
      <w:szCs w:val="20"/>
    </w:rPr>
  </w:style>
  <w:style w:type="character" w:customStyle="1" w:styleId="FootnoteTextChar">
    <w:name w:val="Footnote Text Char"/>
    <w:basedOn w:val="DefaultParagraphFont"/>
    <w:link w:val="FootnoteText"/>
    <w:rsid w:val="00974356"/>
    <w:rPr>
      <w:rFonts w:ascii="Tahoma" w:eastAsia="Times New Roman" w:hAnsi="Tahoma" w:cs="Tahoma"/>
      <w:vanish/>
      <w:sz w:val="20"/>
      <w:szCs w:val="20"/>
    </w:rPr>
  </w:style>
  <w:style w:type="character" w:styleId="FootnoteReference">
    <w:name w:val="footnote reference"/>
    <w:rsid w:val="00974356"/>
    <w:rPr>
      <w:vertAlign w:val="superscript"/>
    </w:rPr>
  </w:style>
  <w:style w:type="table" w:styleId="TableClassic2">
    <w:name w:val="Table Classic 2"/>
    <w:basedOn w:val="TableNormal"/>
    <w:rsid w:val="00974356"/>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974356"/>
    <w:pPr>
      <w:bidi/>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974356"/>
    <w:pPr>
      <w:bidi/>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974356"/>
    <w:pPr>
      <w:spacing w:after="0" w:line="240" w:lineRule="auto"/>
    </w:pPr>
    <w:rPr>
      <w:rFonts w:ascii="Calibri" w:eastAsia="Times New Roman" w:hAnsi="Calibri" w:cs="Arial"/>
    </w:rPr>
  </w:style>
  <w:style w:type="character" w:customStyle="1" w:styleId="NoSpacingChar">
    <w:name w:val="No Spacing Char"/>
    <w:link w:val="NoSpacing"/>
    <w:uiPriority w:val="1"/>
    <w:rsid w:val="00974356"/>
    <w:rPr>
      <w:rFonts w:ascii="Calibri" w:eastAsia="Times New Roman" w:hAnsi="Calibri" w:cs="Arial"/>
    </w:rPr>
  </w:style>
  <w:style w:type="paragraph" w:styleId="ListParagraph">
    <w:name w:val="List Paragraph"/>
    <w:basedOn w:val="Normal"/>
    <w:uiPriority w:val="34"/>
    <w:qFormat/>
    <w:rsid w:val="00974356"/>
    <w:pPr>
      <w:ind w:left="720"/>
      <w:contextualSpacing/>
    </w:pPr>
  </w:style>
  <w:style w:type="table" w:styleId="TableClassic1">
    <w:name w:val="Table Classic 1"/>
    <w:basedOn w:val="TableNormal"/>
    <w:rsid w:val="00974356"/>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74356"/>
    <w:pPr>
      <w:bidi/>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ybari.blogfa.com/category/45" TargetMode="External"/><Relationship Id="rId4" Type="http://schemas.openxmlformats.org/officeDocument/2006/relationships/settings" Target="settings.xml"/><Relationship Id="rId9" Type="http://schemas.openxmlformats.org/officeDocument/2006/relationships/hyperlink" Target="http://jouybari.blogfa.com/category/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P30Download.com</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karposheh arseh Ped 942 گروه آقایان</dc:title>
  <dc:subject>karposheh arseh Ped 942 گروه آقایان</dc:subject>
  <dc:creator>EDC-J; مدیر گروه پرستاری کودک و خانواده _x000d_
دکتر لیلا جویباری</dc:creator>
  <cp:keywords>karposheh arseh Ped 942 گروه آقایان</cp:keywords>
  <dc:description>karposheh arseh Ped 942 گروه آقایان</dc:description>
  <cp:lastModifiedBy>EDC-J</cp:lastModifiedBy>
  <cp:revision>2</cp:revision>
  <dcterms:created xsi:type="dcterms:W3CDTF">2015-09-22T00:48:00Z</dcterms:created>
  <dcterms:modified xsi:type="dcterms:W3CDTF">2015-09-22T01:06:00Z</dcterms:modified>
</cp:coreProperties>
</file>