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076B" w:rsidRPr="00770575" w:rsidRDefault="0049076B" w:rsidP="0049076B">
      <w:pPr>
        <w:jc w:val="lowKashida"/>
        <w:rPr>
          <w:rFonts w:cs="B Lotus"/>
          <w:sz w:val="28"/>
          <w:szCs w:val="28"/>
          <w:rtl/>
        </w:rPr>
      </w:pPr>
      <w:r w:rsidRPr="00770575">
        <w:rPr>
          <w:rFonts w:cs="B Lotus" w:hint="cs"/>
          <w:sz w:val="28"/>
          <w:szCs w:val="28"/>
          <w:rtl/>
        </w:rPr>
        <w:t>جلسه در روزسه شنبه مورخ 25/1/94 در محل سالن اجتماعات ریاست دانشگاه در ساعت12، ضمن خوشامدگویی به اعضای محترم شورای پژوهشی آغاز گردید.</w:t>
      </w:r>
    </w:p>
    <w:p w:rsidR="0049076B" w:rsidRPr="00770575" w:rsidRDefault="0049076B" w:rsidP="0049076B">
      <w:pPr>
        <w:pStyle w:val="ListParagraph"/>
        <w:numPr>
          <w:ilvl w:val="0"/>
          <w:numId w:val="5"/>
        </w:numPr>
        <w:jc w:val="both"/>
        <w:rPr>
          <w:rFonts w:cs="B Lotus"/>
          <w:sz w:val="28"/>
          <w:szCs w:val="28"/>
          <w:rtl/>
        </w:rPr>
      </w:pPr>
      <w:r w:rsidRPr="00770575">
        <w:rPr>
          <w:rFonts w:cs="B Lotus" w:hint="cs"/>
          <w:sz w:val="28"/>
          <w:szCs w:val="28"/>
          <w:rtl/>
        </w:rPr>
        <w:t>در این جلسه طرح تحقیقاتی آقایان دکتر علیرضا صادقی- دکتر مجتبی رئیسی با عنوان "</w:t>
      </w:r>
      <w:r w:rsidRPr="00770575">
        <w:rPr>
          <w:rFonts w:cs="B Lotus" w:hint="cs"/>
          <w:b/>
          <w:bCs/>
          <w:sz w:val="28"/>
          <w:szCs w:val="28"/>
          <w:rtl/>
          <w:lang w:bidi="ar-SA"/>
        </w:rPr>
        <w:t xml:space="preserve"> ارزیابی تاثیر تخمیر کنترل شده خمیرترش</w:t>
      </w:r>
      <w:r w:rsidRPr="00770575">
        <w:rPr>
          <w:rFonts w:cs="B Lotus" w:hint="cs"/>
          <w:b/>
          <w:bCs/>
          <w:sz w:val="28"/>
          <w:szCs w:val="28"/>
          <w:rtl/>
          <w:lang w:bidi="ar-SA"/>
        </w:rPr>
        <w:softHyphen/>
        <w:t xml:space="preserve"> حاصل از آرد کامل گندم بر کاهش میزان اسید فیتیک نان قالبی تولیدی</w:t>
      </w:r>
      <w:r w:rsidRPr="00770575">
        <w:rPr>
          <w:rFonts w:cs="B Lotus" w:hint="cs"/>
          <w:sz w:val="28"/>
          <w:szCs w:val="28"/>
          <w:rtl/>
        </w:rPr>
        <w:t xml:space="preserve"> " پس از بررسی در جلسه کارگروه تخصصی، قرائت و مقرر گردید پس از انجام اصلاحات ذیل توسط مجریان و تایید نهایی به تصویب برسد. </w:t>
      </w:r>
    </w:p>
    <w:p w:rsidR="0049076B" w:rsidRPr="00770575" w:rsidRDefault="0049076B" w:rsidP="0049076B">
      <w:pPr>
        <w:pStyle w:val="ListParagraph"/>
        <w:numPr>
          <w:ilvl w:val="0"/>
          <w:numId w:val="1"/>
        </w:numPr>
        <w:spacing w:line="360" w:lineRule="auto"/>
        <w:jc w:val="both"/>
        <w:rPr>
          <w:rFonts w:cs="B Lotus"/>
          <w:sz w:val="28"/>
          <w:szCs w:val="28"/>
        </w:rPr>
      </w:pPr>
      <w:r w:rsidRPr="00770575">
        <w:rPr>
          <w:rFonts w:cs="B Lotus" w:hint="cs"/>
          <w:sz w:val="28"/>
          <w:szCs w:val="28"/>
          <w:rtl/>
        </w:rPr>
        <w:t>عنوان اصلاح شود. بهتر است نوع نان در عنوان مشخص شود.</w:t>
      </w:r>
    </w:p>
    <w:p w:rsidR="0049076B" w:rsidRPr="00770575" w:rsidRDefault="0049076B" w:rsidP="0049076B">
      <w:pPr>
        <w:pStyle w:val="ListParagraph"/>
        <w:numPr>
          <w:ilvl w:val="0"/>
          <w:numId w:val="1"/>
        </w:numPr>
        <w:spacing w:line="360" w:lineRule="auto"/>
        <w:jc w:val="both"/>
        <w:rPr>
          <w:rFonts w:cs="B Lotus"/>
          <w:sz w:val="28"/>
          <w:szCs w:val="28"/>
        </w:rPr>
      </w:pPr>
      <w:r w:rsidRPr="00770575">
        <w:rPr>
          <w:rFonts w:cs="B Lotus" w:hint="cs"/>
          <w:sz w:val="28"/>
          <w:szCs w:val="28"/>
          <w:rtl/>
        </w:rPr>
        <w:t xml:space="preserve"> در بیان مسئله سه خط اول پاراگراف اول حذف گردد</w:t>
      </w:r>
    </w:p>
    <w:p w:rsidR="0049076B" w:rsidRPr="00770575" w:rsidRDefault="0049076B" w:rsidP="0049076B">
      <w:pPr>
        <w:pStyle w:val="ListParagraph"/>
        <w:numPr>
          <w:ilvl w:val="0"/>
          <w:numId w:val="1"/>
        </w:numPr>
        <w:spacing w:line="360" w:lineRule="auto"/>
        <w:jc w:val="both"/>
        <w:rPr>
          <w:rFonts w:cs="B Lotus"/>
          <w:sz w:val="28"/>
          <w:szCs w:val="28"/>
        </w:rPr>
      </w:pPr>
      <w:r w:rsidRPr="00770575">
        <w:rPr>
          <w:rFonts w:cs="B Lotus" w:hint="cs"/>
          <w:sz w:val="28"/>
          <w:szCs w:val="28"/>
          <w:rtl/>
        </w:rPr>
        <w:t xml:space="preserve"> در روش اجرا تعداد تیمارها و همچنین متغیرها (بویژه متغیرهای مستقل) مشخص شود. متغیرهای کامل نیستند</w:t>
      </w:r>
    </w:p>
    <w:p w:rsidR="0049076B" w:rsidRPr="00770575" w:rsidRDefault="0049076B" w:rsidP="0049076B">
      <w:pPr>
        <w:pStyle w:val="ListParagraph"/>
        <w:numPr>
          <w:ilvl w:val="0"/>
          <w:numId w:val="1"/>
        </w:numPr>
        <w:spacing w:line="360" w:lineRule="auto"/>
        <w:jc w:val="both"/>
        <w:rPr>
          <w:rFonts w:cs="B Lotus"/>
          <w:sz w:val="28"/>
          <w:szCs w:val="28"/>
        </w:rPr>
      </w:pPr>
      <w:r w:rsidRPr="00770575">
        <w:rPr>
          <w:rFonts w:cs="B Lotus" w:hint="cs"/>
          <w:sz w:val="28"/>
          <w:szCs w:val="28"/>
          <w:rtl/>
        </w:rPr>
        <w:t>آغازگرهای انتخابی به طور کامل مشخص شود</w:t>
      </w:r>
    </w:p>
    <w:p w:rsidR="0049076B" w:rsidRPr="00770575" w:rsidRDefault="0049076B" w:rsidP="0049076B">
      <w:pPr>
        <w:pStyle w:val="ListParagraph"/>
        <w:numPr>
          <w:ilvl w:val="0"/>
          <w:numId w:val="1"/>
        </w:numPr>
        <w:spacing w:line="360" w:lineRule="auto"/>
        <w:jc w:val="both"/>
        <w:rPr>
          <w:rFonts w:cs="B Lotus"/>
          <w:sz w:val="28"/>
          <w:szCs w:val="28"/>
        </w:rPr>
      </w:pPr>
      <w:r w:rsidRPr="00770575">
        <w:rPr>
          <w:rFonts w:cs="B Lotus" w:hint="cs"/>
          <w:sz w:val="28"/>
          <w:szCs w:val="28"/>
          <w:rtl/>
        </w:rPr>
        <w:t>یکی از انواع متداول نان منطقه انتخاب شود. همچنین لازم است در کنار اسید فیتیک، برخی ویژگی های تعذیه ای دیگر نیز بررسی شود. ضمنا نمونه شاهد بر مبنای تخمیر با مخمر تجاری نیز باید انتخاب گردد.</w:t>
      </w:r>
    </w:p>
    <w:p w:rsidR="0049076B" w:rsidRPr="00770575" w:rsidRDefault="0049076B" w:rsidP="0049076B">
      <w:pPr>
        <w:pStyle w:val="ListParagraph"/>
        <w:numPr>
          <w:ilvl w:val="0"/>
          <w:numId w:val="1"/>
        </w:numPr>
        <w:spacing w:line="360" w:lineRule="auto"/>
        <w:jc w:val="both"/>
        <w:rPr>
          <w:rFonts w:cs="B Lotus"/>
          <w:sz w:val="28"/>
          <w:szCs w:val="28"/>
        </w:rPr>
      </w:pPr>
      <w:r w:rsidRPr="00770575">
        <w:rPr>
          <w:rFonts w:cs="B Lotus" w:hint="cs"/>
          <w:sz w:val="28"/>
          <w:szCs w:val="28"/>
          <w:rtl/>
        </w:rPr>
        <w:t>بازنگری در خصوص تعیین حجم نمونه براساس روش های آماری، و روش اجرای طرح انجام شود.</w:t>
      </w:r>
    </w:p>
    <w:p w:rsidR="0049076B" w:rsidRPr="00770575" w:rsidRDefault="0049076B" w:rsidP="0049076B">
      <w:pPr>
        <w:pStyle w:val="ListParagraph"/>
        <w:numPr>
          <w:ilvl w:val="0"/>
          <w:numId w:val="1"/>
        </w:numPr>
        <w:spacing w:line="360" w:lineRule="auto"/>
        <w:jc w:val="both"/>
        <w:rPr>
          <w:rFonts w:cs="B Lotus"/>
          <w:sz w:val="28"/>
          <w:szCs w:val="28"/>
        </w:rPr>
      </w:pPr>
      <w:r w:rsidRPr="00770575">
        <w:rPr>
          <w:rFonts w:cs="B Lotus" w:hint="cs"/>
          <w:sz w:val="28"/>
          <w:szCs w:val="28"/>
          <w:rtl/>
        </w:rPr>
        <w:t>تعداد مقالات جدید و در صورت امکان مقاله فارسی به منابع اضافه شود.</w:t>
      </w:r>
    </w:p>
    <w:p w:rsidR="0049076B" w:rsidRPr="00770575" w:rsidRDefault="0049076B" w:rsidP="0049076B">
      <w:pPr>
        <w:pStyle w:val="ListParagraph"/>
        <w:numPr>
          <w:ilvl w:val="0"/>
          <w:numId w:val="4"/>
        </w:numPr>
        <w:jc w:val="both"/>
        <w:rPr>
          <w:rFonts w:cs="B Lotus"/>
          <w:sz w:val="28"/>
          <w:szCs w:val="28"/>
          <w:rtl/>
        </w:rPr>
      </w:pPr>
      <w:r w:rsidRPr="00770575">
        <w:rPr>
          <w:rFonts w:cs="B Lotus" w:hint="cs"/>
          <w:sz w:val="28"/>
          <w:szCs w:val="28"/>
          <w:rtl/>
        </w:rPr>
        <w:lastRenderedPageBreak/>
        <w:t>طرح تحقیقاتی آقایان دکتر علیرضا صادقی- دکتر مجتبی رئیسی  با عنوان "</w:t>
      </w:r>
      <w:r w:rsidRPr="00770575">
        <w:rPr>
          <w:rFonts w:cs="B Lotus" w:hint="cs"/>
          <w:noProof/>
          <w:sz w:val="28"/>
          <w:szCs w:val="28"/>
          <w:rtl/>
        </w:rPr>
        <w:t xml:space="preserve"> جداسازی و شناسایی آغازگرهای لاکتیکی خمیرترش حاصل از آرد جو و ارزیابی ویژگی</w:t>
      </w:r>
      <w:r w:rsidRPr="00770575">
        <w:rPr>
          <w:rFonts w:cs="B Lotus" w:hint="cs"/>
          <w:noProof/>
          <w:sz w:val="28"/>
          <w:szCs w:val="28"/>
          <w:rtl/>
        </w:rPr>
        <w:softHyphen/>
        <w:t>های ضد میکروبی آنها</w:t>
      </w:r>
      <w:r w:rsidRPr="00770575">
        <w:rPr>
          <w:rFonts w:cs="B Lotus" w:hint="cs"/>
          <w:sz w:val="28"/>
          <w:szCs w:val="28"/>
          <w:rtl/>
        </w:rPr>
        <w:t xml:space="preserve">" پس از بررسی در جلسه کارگروه تخصصی، قرائت و مقرر گردید پس از انجام اصلاحات ذیل توسط مجریان و تایید نهایی به تصویب برسد. ضمناً ناظر این طرح نیز آقای </w:t>
      </w:r>
      <w:r w:rsidRPr="00770575">
        <w:rPr>
          <w:rFonts w:cs="B Lotus" w:hint="cs"/>
          <w:b/>
          <w:bCs/>
          <w:sz w:val="28"/>
          <w:szCs w:val="28"/>
          <w:rtl/>
        </w:rPr>
        <w:t>دکتر فرهاد نیک نژاد</w:t>
      </w:r>
      <w:r w:rsidRPr="00770575">
        <w:rPr>
          <w:rFonts w:cs="B Lotus" w:hint="cs"/>
          <w:sz w:val="28"/>
          <w:szCs w:val="28"/>
          <w:rtl/>
        </w:rPr>
        <w:t xml:space="preserve"> انتخاب گردیدند.</w:t>
      </w:r>
    </w:p>
    <w:p w:rsidR="0049076B" w:rsidRPr="00770575" w:rsidRDefault="0049076B" w:rsidP="0049076B">
      <w:pPr>
        <w:pStyle w:val="ListParagraph"/>
        <w:numPr>
          <w:ilvl w:val="0"/>
          <w:numId w:val="2"/>
        </w:numPr>
        <w:spacing w:line="360" w:lineRule="auto"/>
        <w:jc w:val="both"/>
        <w:rPr>
          <w:rFonts w:cs="B Lotus"/>
          <w:sz w:val="28"/>
          <w:szCs w:val="28"/>
        </w:rPr>
      </w:pPr>
      <w:r w:rsidRPr="00770575">
        <w:rPr>
          <w:rFonts w:cs="B Lotus" w:hint="cs"/>
          <w:sz w:val="28"/>
          <w:szCs w:val="28"/>
          <w:rtl/>
        </w:rPr>
        <w:t xml:space="preserve"> نوع جو (رقم مورد مطالعه و یا پوشینه دار و بدون پوشینه بودن) و یا منطقه کاشت آن مشخص شود.</w:t>
      </w:r>
    </w:p>
    <w:p w:rsidR="0049076B" w:rsidRPr="00770575" w:rsidRDefault="0049076B" w:rsidP="0049076B">
      <w:pPr>
        <w:pStyle w:val="ListParagraph"/>
        <w:numPr>
          <w:ilvl w:val="0"/>
          <w:numId w:val="2"/>
        </w:numPr>
        <w:spacing w:line="360" w:lineRule="auto"/>
        <w:jc w:val="both"/>
        <w:rPr>
          <w:rFonts w:cs="B Lotus"/>
          <w:sz w:val="28"/>
          <w:szCs w:val="28"/>
        </w:rPr>
      </w:pPr>
      <w:r w:rsidRPr="00770575">
        <w:rPr>
          <w:rFonts w:cs="B Lotus" w:hint="cs"/>
          <w:sz w:val="28"/>
          <w:szCs w:val="28"/>
          <w:rtl/>
        </w:rPr>
        <w:t xml:space="preserve"> عنوان انگلیسی اصلاح شود.</w:t>
      </w:r>
    </w:p>
    <w:p w:rsidR="0049076B" w:rsidRPr="00770575" w:rsidRDefault="0049076B" w:rsidP="0049076B">
      <w:pPr>
        <w:pStyle w:val="ListParagraph"/>
        <w:numPr>
          <w:ilvl w:val="0"/>
          <w:numId w:val="2"/>
        </w:numPr>
        <w:spacing w:line="360" w:lineRule="auto"/>
        <w:jc w:val="both"/>
        <w:rPr>
          <w:rFonts w:cs="B Lotus"/>
          <w:sz w:val="28"/>
          <w:szCs w:val="28"/>
        </w:rPr>
      </w:pPr>
      <w:r w:rsidRPr="00770575">
        <w:rPr>
          <w:rFonts w:cs="B Lotus" w:hint="cs"/>
          <w:sz w:val="28"/>
          <w:szCs w:val="28"/>
          <w:rtl/>
        </w:rPr>
        <w:t>در بررسی متون در خصوص هر یک از متغیرها، توصیفها، مداخلات و یا روش های کار مقاله ذکر شود. مقاله فارسی اضافه شود و براساس متغیرها مقالات آورده شده چک شوند.</w:t>
      </w:r>
    </w:p>
    <w:p w:rsidR="0049076B" w:rsidRPr="00770575" w:rsidRDefault="0049076B" w:rsidP="0049076B">
      <w:pPr>
        <w:pStyle w:val="ListParagraph"/>
        <w:numPr>
          <w:ilvl w:val="0"/>
          <w:numId w:val="2"/>
        </w:numPr>
        <w:spacing w:line="360" w:lineRule="auto"/>
        <w:jc w:val="both"/>
        <w:rPr>
          <w:rFonts w:cs="B Lotus"/>
          <w:sz w:val="28"/>
          <w:szCs w:val="28"/>
        </w:rPr>
      </w:pPr>
      <w:r w:rsidRPr="00770575">
        <w:rPr>
          <w:rFonts w:cs="B Lotus" w:hint="cs"/>
          <w:sz w:val="28"/>
          <w:szCs w:val="28"/>
          <w:rtl/>
        </w:rPr>
        <w:t>هدف کاربردی می بایست کاربرد بعدی (مداخله ای) طرح را تشریح نماید.</w:t>
      </w:r>
    </w:p>
    <w:p w:rsidR="0049076B" w:rsidRPr="00770575" w:rsidRDefault="0049076B" w:rsidP="0049076B">
      <w:pPr>
        <w:pStyle w:val="ListParagraph"/>
        <w:numPr>
          <w:ilvl w:val="0"/>
          <w:numId w:val="2"/>
        </w:numPr>
        <w:spacing w:line="360" w:lineRule="auto"/>
        <w:jc w:val="both"/>
        <w:rPr>
          <w:rFonts w:cs="B Lotus"/>
          <w:sz w:val="28"/>
          <w:szCs w:val="28"/>
        </w:rPr>
      </w:pPr>
      <w:r w:rsidRPr="00770575">
        <w:rPr>
          <w:rFonts w:cs="B Lotus" w:hint="cs"/>
          <w:sz w:val="28"/>
          <w:szCs w:val="28"/>
          <w:rtl/>
        </w:rPr>
        <w:t>تطابق فرضیات با اهداف و عنوان چک شود.</w:t>
      </w:r>
    </w:p>
    <w:p w:rsidR="0049076B" w:rsidRPr="00770575" w:rsidRDefault="0049076B" w:rsidP="0049076B">
      <w:pPr>
        <w:pStyle w:val="ListParagraph"/>
        <w:numPr>
          <w:ilvl w:val="0"/>
          <w:numId w:val="2"/>
        </w:numPr>
        <w:spacing w:line="360" w:lineRule="auto"/>
        <w:jc w:val="both"/>
        <w:rPr>
          <w:rFonts w:cs="B Lotus"/>
          <w:sz w:val="28"/>
          <w:szCs w:val="28"/>
        </w:rPr>
      </w:pPr>
      <w:r w:rsidRPr="00770575">
        <w:rPr>
          <w:rFonts w:cs="B Lotus" w:hint="cs"/>
          <w:sz w:val="28"/>
          <w:szCs w:val="28"/>
          <w:rtl/>
        </w:rPr>
        <w:t>پیشنهاد می گردد جداسازی سویه های مفید جهت پیشنهاد تولید صنعتی آغازگر مورد استفاده جهت فرآوری نان در اهداف کاربردی منظور گردد که در به تاخیر انداختن بیاتی نیز هماهنگ با جایگزینی با جوش شیرین دارد.</w:t>
      </w:r>
    </w:p>
    <w:p w:rsidR="0049076B" w:rsidRPr="00770575" w:rsidRDefault="0049076B" w:rsidP="0049076B">
      <w:pPr>
        <w:pStyle w:val="ListParagraph"/>
        <w:numPr>
          <w:ilvl w:val="0"/>
          <w:numId w:val="2"/>
        </w:numPr>
        <w:spacing w:line="360" w:lineRule="auto"/>
        <w:jc w:val="both"/>
        <w:rPr>
          <w:rFonts w:cs="B Lotus"/>
          <w:sz w:val="28"/>
          <w:szCs w:val="28"/>
        </w:rPr>
      </w:pPr>
      <w:r w:rsidRPr="00770575">
        <w:rPr>
          <w:rFonts w:cs="B Lotus" w:hint="cs"/>
          <w:sz w:val="28"/>
          <w:szCs w:val="28"/>
          <w:rtl/>
        </w:rPr>
        <w:t>روشهای جداسازی آغازگرها توضیح داده شود.</w:t>
      </w:r>
    </w:p>
    <w:p w:rsidR="0049076B" w:rsidRPr="00770575" w:rsidRDefault="0049076B" w:rsidP="0049076B">
      <w:pPr>
        <w:pStyle w:val="ListParagraph"/>
        <w:numPr>
          <w:ilvl w:val="0"/>
          <w:numId w:val="2"/>
        </w:numPr>
        <w:spacing w:line="360" w:lineRule="auto"/>
        <w:jc w:val="both"/>
        <w:rPr>
          <w:rFonts w:cs="B Lotus"/>
          <w:sz w:val="28"/>
          <w:szCs w:val="28"/>
        </w:rPr>
      </w:pPr>
      <w:r w:rsidRPr="00770575">
        <w:rPr>
          <w:rFonts w:cs="B Lotus" w:hint="cs"/>
          <w:sz w:val="28"/>
          <w:szCs w:val="28"/>
          <w:rtl/>
        </w:rPr>
        <w:t>در خصوص تعیین حجم نمونه و تیمارهای مورد مطالعه صحبت نشده است.</w:t>
      </w:r>
    </w:p>
    <w:p w:rsidR="0049076B" w:rsidRPr="00770575" w:rsidRDefault="0049076B" w:rsidP="0049076B">
      <w:pPr>
        <w:pStyle w:val="ListParagraph"/>
        <w:numPr>
          <w:ilvl w:val="0"/>
          <w:numId w:val="2"/>
        </w:numPr>
        <w:autoSpaceDE w:val="0"/>
        <w:autoSpaceDN w:val="0"/>
        <w:adjustRightInd w:val="0"/>
        <w:jc w:val="both"/>
        <w:rPr>
          <w:rFonts w:cs="B Lotus"/>
          <w:sz w:val="28"/>
          <w:szCs w:val="28"/>
          <w:lang w:bidi="ar-SA"/>
        </w:rPr>
      </w:pPr>
      <w:r w:rsidRPr="00770575">
        <w:rPr>
          <w:rFonts w:cs="B Lotus" w:hint="cs"/>
          <w:sz w:val="28"/>
          <w:szCs w:val="28"/>
          <w:rtl/>
          <w:lang w:bidi="ar-SA"/>
        </w:rPr>
        <w:lastRenderedPageBreak/>
        <w:t>ارزیابی خواص ضد قارچی چگونه و با چه شاخص هایی انجام می گیرد و کنترل های (+ ) و (-) مورد نیاز ذکر گردد.</w:t>
      </w:r>
    </w:p>
    <w:p w:rsidR="0049076B" w:rsidRPr="00770575" w:rsidRDefault="0049076B" w:rsidP="0049076B">
      <w:pPr>
        <w:pStyle w:val="ListParagraph"/>
        <w:numPr>
          <w:ilvl w:val="0"/>
          <w:numId w:val="2"/>
        </w:numPr>
        <w:autoSpaceDE w:val="0"/>
        <w:autoSpaceDN w:val="0"/>
        <w:adjustRightInd w:val="0"/>
        <w:jc w:val="both"/>
        <w:rPr>
          <w:rFonts w:cs="B Lotus"/>
          <w:sz w:val="28"/>
          <w:szCs w:val="28"/>
          <w:lang w:bidi="ar-SA"/>
        </w:rPr>
      </w:pPr>
      <w:r w:rsidRPr="00770575">
        <w:rPr>
          <w:rFonts w:cs="B Lotus" w:hint="cs"/>
          <w:sz w:val="28"/>
          <w:szCs w:val="28"/>
          <w:rtl/>
          <w:lang w:bidi="ar-SA"/>
        </w:rPr>
        <w:t>از روش انتشار در چاهک و میکرو دایلوشن برای ارزیابی خاصیت ضد میکروبی استفاده می شود ولی در مواد مصرفی از دیسک های ضد میکروبی نام برده شده است که خیلی با هم همخوانی نداشته و نیاز به توضیحات تکمیلی می باشد که بیانگر استفاده از دیسک است.</w:t>
      </w:r>
    </w:p>
    <w:p w:rsidR="0049076B" w:rsidRPr="00770575" w:rsidRDefault="0049076B" w:rsidP="0049076B">
      <w:pPr>
        <w:pStyle w:val="ListParagraph"/>
        <w:numPr>
          <w:ilvl w:val="0"/>
          <w:numId w:val="2"/>
        </w:numPr>
        <w:spacing w:line="360" w:lineRule="auto"/>
        <w:jc w:val="both"/>
        <w:rPr>
          <w:rFonts w:cs="B Lotus"/>
          <w:sz w:val="28"/>
          <w:szCs w:val="28"/>
          <w:rtl/>
        </w:rPr>
      </w:pPr>
      <w:r w:rsidRPr="00770575">
        <w:rPr>
          <w:rFonts w:cs="B Lotus" w:hint="cs"/>
          <w:sz w:val="28"/>
          <w:szCs w:val="28"/>
          <w:rtl/>
        </w:rPr>
        <w:t>کامل کردن جدول متغیرها</w:t>
      </w:r>
    </w:p>
    <w:p w:rsidR="0049076B" w:rsidRPr="00770575" w:rsidRDefault="0049076B" w:rsidP="0049076B">
      <w:pPr>
        <w:pStyle w:val="ListParagraph"/>
        <w:numPr>
          <w:ilvl w:val="0"/>
          <w:numId w:val="4"/>
        </w:numPr>
        <w:jc w:val="both"/>
        <w:rPr>
          <w:rFonts w:cs="B Lotus"/>
          <w:sz w:val="28"/>
          <w:szCs w:val="28"/>
          <w:rtl/>
        </w:rPr>
      </w:pPr>
      <w:r w:rsidRPr="00770575">
        <w:rPr>
          <w:rFonts w:cs="B Lotus" w:hint="cs"/>
          <w:sz w:val="28"/>
          <w:szCs w:val="28"/>
          <w:rtl/>
        </w:rPr>
        <w:t xml:space="preserve">طرح تحقیقاتی آقایان دکتر فرهاد نیک نژاد </w:t>
      </w:r>
      <w:r w:rsidRPr="00770575">
        <w:rPr>
          <w:rFonts w:ascii="Times New Roman" w:hAnsi="Times New Roman" w:cs="Times New Roman" w:hint="cs"/>
          <w:sz w:val="28"/>
          <w:szCs w:val="28"/>
          <w:rtl/>
        </w:rPr>
        <w:t>–</w:t>
      </w:r>
      <w:r w:rsidRPr="00770575">
        <w:rPr>
          <w:rFonts w:cs="B Lotus" w:hint="cs"/>
          <w:sz w:val="28"/>
          <w:szCs w:val="28"/>
          <w:rtl/>
        </w:rPr>
        <w:t xml:space="preserve"> حمید یزدی  با عنوان "</w:t>
      </w:r>
      <w:r w:rsidRPr="00770575">
        <w:rPr>
          <w:rFonts w:cs="B Lotus" w:hint="cs"/>
          <w:b/>
          <w:bCs/>
          <w:noProof/>
          <w:sz w:val="28"/>
          <w:szCs w:val="28"/>
          <w:rtl/>
        </w:rPr>
        <w:t xml:space="preserve"> </w:t>
      </w:r>
      <w:bookmarkStart w:id="0" w:name="OLE_LINK107"/>
      <w:bookmarkStart w:id="1" w:name="OLE_LINK108"/>
      <w:r w:rsidRPr="00770575">
        <w:rPr>
          <w:rFonts w:cs="B Lotus" w:hint="cs"/>
          <w:b/>
          <w:bCs/>
          <w:noProof/>
          <w:color w:val="000000"/>
          <w:sz w:val="28"/>
          <w:szCs w:val="28"/>
          <w:rtl/>
        </w:rPr>
        <w:t>بررسی  میزان فومونیزین وزیرالنون در گندم های سیلوهای استان گلستان به روش الایزا</w:t>
      </w:r>
      <w:bookmarkEnd w:id="0"/>
      <w:bookmarkEnd w:id="1"/>
      <w:r w:rsidRPr="00770575">
        <w:rPr>
          <w:rFonts w:cs="B Lotus" w:hint="cs"/>
          <w:sz w:val="28"/>
          <w:szCs w:val="28"/>
          <w:rtl/>
        </w:rPr>
        <w:t xml:space="preserve"> " پس از بررسی در جلسه کارگروه تخصصی، قرائت و مقرر گردید پس از انجام اصلاحات ذیل توسط مجریان و تایید نهایی به تصویب برسد. ضمناً ناظر این طرح نیز آقای </w:t>
      </w:r>
      <w:r w:rsidRPr="00770575">
        <w:rPr>
          <w:rFonts w:cs="B Lotus" w:hint="cs"/>
          <w:b/>
          <w:bCs/>
          <w:sz w:val="28"/>
          <w:szCs w:val="28"/>
          <w:rtl/>
        </w:rPr>
        <w:t>دکتر مهدی صادقی</w:t>
      </w:r>
      <w:r w:rsidRPr="00770575">
        <w:rPr>
          <w:rFonts w:cs="B Lotus" w:hint="cs"/>
          <w:sz w:val="28"/>
          <w:szCs w:val="28"/>
          <w:rtl/>
        </w:rPr>
        <w:t xml:space="preserve"> انتخاب گردیدند.</w:t>
      </w:r>
    </w:p>
    <w:p w:rsidR="0049076B" w:rsidRPr="00770575" w:rsidRDefault="0049076B" w:rsidP="0049076B">
      <w:pPr>
        <w:numPr>
          <w:ilvl w:val="0"/>
          <w:numId w:val="3"/>
        </w:numPr>
        <w:contextualSpacing/>
        <w:jc w:val="both"/>
        <w:rPr>
          <w:rFonts w:ascii="Calibri" w:eastAsia="Calibri" w:hAnsi="Calibri" w:cs="B Lotus"/>
          <w:sz w:val="28"/>
          <w:szCs w:val="28"/>
          <w:rtl/>
        </w:rPr>
      </w:pPr>
      <w:r w:rsidRPr="00770575">
        <w:rPr>
          <w:rFonts w:ascii="Calibri" w:eastAsia="Calibri" w:hAnsi="Calibri" w:cs="B Lotus" w:hint="cs"/>
          <w:sz w:val="28"/>
          <w:szCs w:val="28"/>
          <w:rtl/>
        </w:rPr>
        <w:t>فرضیه مورد نیاز است که نوشته نشده است.</w:t>
      </w:r>
    </w:p>
    <w:p w:rsidR="0049076B" w:rsidRPr="00770575" w:rsidRDefault="0049076B" w:rsidP="0049076B">
      <w:pPr>
        <w:numPr>
          <w:ilvl w:val="0"/>
          <w:numId w:val="3"/>
        </w:numPr>
        <w:contextualSpacing/>
        <w:rPr>
          <w:rFonts w:ascii="Calibri" w:eastAsia="Calibri" w:hAnsi="Calibri" w:cs="B Lotus"/>
          <w:sz w:val="28"/>
          <w:szCs w:val="28"/>
        </w:rPr>
      </w:pPr>
      <w:r w:rsidRPr="00770575">
        <w:rPr>
          <w:rFonts w:ascii="Calibri" w:eastAsia="Calibri" w:hAnsi="Calibri" w:cs="B Lotus" w:hint="cs"/>
          <w:sz w:val="28"/>
          <w:szCs w:val="28"/>
          <w:rtl/>
        </w:rPr>
        <w:t>متغیرها به طور کامل مشخص نیست.</w:t>
      </w:r>
    </w:p>
    <w:p w:rsidR="0049076B" w:rsidRPr="00770575" w:rsidRDefault="0049076B" w:rsidP="0049076B">
      <w:pPr>
        <w:numPr>
          <w:ilvl w:val="0"/>
          <w:numId w:val="3"/>
        </w:numPr>
        <w:contextualSpacing/>
        <w:rPr>
          <w:rFonts w:ascii="Calibri" w:eastAsia="Calibri" w:hAnsi="Calibri" w:cs="B Lotus"/>
          <w:sz w:val="28"/>
          <w:szCs w:val="28"/>
        </w:rPr>
      </w:pPr>
      <w:r w:rsidRPr="00770575">
        <w:rPr>
          <w:rFonts w:ascii="Calibri" w:eastAsia="Calibri" w:hAnsi="Calibri" w:cs="B Lotus" w:hint="cs"/>
          <w:sz w:val="28"/>
          <w:szCs w:val="28"/>
          <w:rtl/>
        </w:rPr>
        <w:t>روش اجرا کامل نیست و  با اهداف همخوانی ندارد و نیاز است که اهداف اصلاح شود. (با توجه به اهداف ذکر شده نیاز به ساخت سیلو در مقیاس آزمایشگاهی و بررسی پارامترهای ذکر شده می باشد یعنی نیاز به سیلوی شاهد می باشد).</w:t>
      </w:r>
    </w:p>
    <w:p w:rsidR="0049076B" w:rsidRPr="00770575" w:rsidRDefault="0049076B" w:rsidP="0049076B">
      <w:pPr>
        <w:numPr>
          <w:ilvl w:val="0"/>
          <w:numId w:val="3"/>
        </w:numPr>
        <w:contextualSpacing/>
        <w:rPr>
          <w:rFonts w:ascii="Calibri" w:eastAsia="Calibri" w:hAnsi="Calibri" w:cs="B Lotus"/>
          <w:sz w:val="28"/>
          <w:szCs w:val="28"/>
        </w:rPr>
      </w:pPr>
      <w:r w:rsidRPr="00770575">
        <w:rPr>
          <w:rFonts w:ascii="Calibri" w:eastAsia="Calibri" w:hAnsi="Calibri" w:cs="B Lotus" w:hint="cs"/>
          <w:sz w:val="28"/>
          <w:szCs w:val="28"/>
          <w:rtl/>
        </w:rPr>
        <w:t>تعداد نمونه و حجم آن با توجه به حجم سیلو، ارتفاع آن ، جنس سیلو ، محل اخذ نمونه در سیلو به طور دقیق باید مطابق با استانداردها مشخص شود.</w:t>
      </w:r>
    </w:p>
    <w:p w:rsidR="0049076B" w:rsidRPr="00770575" w:rsidRDefault="0049076B" w:rsidP="0049076B">
      <w:pPr>
        <w:numPr>
          <w:ilvl w:val="0"/>
          <w:numId w:val="3"/>
        </w:numPr>
        <w:contextualSpacing/>
        <w:rPr>
          <w:rFonts w:ascii="Calibri" w:eastAsia="Calibri" w:hAnsi="Calibri" w:cs="B Lotus"/>
          <w:sz w:val="28"/>
          <w:szCs w:val="28"/>
        </w:rPr>
      </w:pPr>
      <w:r w:rsidRPr="00770575">
        <w:rPr>
          <w:rFonts w:ascii="Calibri" w:eastAsia="Calibri" w:hAnsi="Calibri" w:cs="B Lotus" w:hint="cs"/>
          <w:sz w:val="28"/>
          <w:szCs w:val="28"/>
          <w:rtl/>
        </w:rPr>
        <w:t>روش نمونه برداری به طور دقیق و مشخص شرح داده شود.</w:t>
      </w:r>
    </w:p>
    <w:p w:rsidR="0049076B" w:rsidRPr="00770575" w:rsidRDefault="0049076B" w:rsidP="0049076B">
      <w:pPr>
        <w:numPr>
          <w:ilvl w:val="0"/>
          <w:numId w:val="3"/>
        </w:numPr>
        <w:contextualSpacing/>
        <w:rPr>
          <w:rFonts w:ascii="Calibri" w:eastAsia="Calibri" w:hAnsi="Calibri" w:cs="B Lotus"/>
          <w:sz w:val="28"/>
          <w:szCs w:val="28"/>
        </w:rPr>
      </w:pPr>
      <w:r w:rsidRPr="00770575">
        <w:rPr>
          <w:rFonts w:ascii="Calibri" w:eastAsia="Calibri" w:hAnsi="Calibri" w:cs="B Lotus" w:hint="cs"/>
          <w:sz w:val="28"/>
          <w:szCs w:val="28"/>
          <w:rtl/>
        </w:rPr>
        <w:t>طرح آزمایش مشخص نیست.</w:t>
      </w:r>
    </w:p>
    <w:p w:rsidR="0049076B" w:rsidRPr="00770575" w:rsidRDefault="0049076B" w:rsidP="0049076B">
      <w:pPr>
        <w:numPr>
          <w:ilvl w:val="0"/>
          <w:numId w:val="3"/>
        </w:numPr>
        <w:contextualSpacing/>
        <w:rPr>
          <w:rFonts w:ascii="Calibri" w:eastAsia="Calibri" w:hAnsi="Calibri" w:cs="B Lotus"/>
          <w:sz w:val="28"/>
          <w:szCs w:val="28"/>
        </w:rPr>
      </w:pPr>
      <w:r w:rsidRPr="00770575">
        <w:rPr>
          <w:rFonts w:ascii="Calibri" w:eastAsia="Calibri" w:hAnsi="Calibri" w:cs="B Lotus" w:hint="cs"/>
          <w:sz w:val="28"/>
          <w:szCs w:val="28"/>
          <w:rtl/>
        </w:rPr>
        <w:t>روش های آماری جهت تعداد نمونه و تجزیه و تحلیل داده ها مشخص نیست.</w:t>
      </w:r>
    </w:p>
    <w:p w:rsidR="0049076B" w:rsidRPr="00770575" w:rsidRDefault="0049076B" w:rsidP="0049076B">
      <w:pPr>
        <w:numPr>
          <w:ilvl w:val="0"/>
          <w:numId w:val="3"/>
        </w:numPr>
        <w:contextualSpacing/>
        <w:rPr>
          <w:rFonts w:ascii="Calibri" w:eastAsia="Calibri" w:hAnsi="Calibri" w:cs="B Lotus"/>
          <w:sz w:val="28"/>
          <w:szCs w:val="28"/>
        </w:rPr>
      </w:pPr>
      <w:r w:rsidRPr="00770575">
        <w:rPr>
          <w:rFonts w:ascii="Calibri" w:eastAsia="Calibri" w:hAnsi="Calibri" w:cs="B Lotus" w:hint="cs"/>
          <w:sz w:val="28"/>
          <w:szCs w:val="28"/>
          <w:rtl/>
        </w:rPr>
        <w:lastRenderedPageBreak/>
        <w:t xml:space="preserve">بیشتر مشکل </w:t>
      </w:r>
      <w:r w:rsidRPr="00770575">
        <w:rPr>
          <w:rFonts w:ascii="Calibri" w:eastAsia="Calibri" w:hAnsi="Calibri" w:cs="B Lotus" w:hint="cs"/>
          <w:sz w:val="28"/>
          <w:szCs w:val="28"/>
          <w:rtl/>
          <w:lang w:bidi="ar-SA"/>
        </w:rPr>
        <w:t>فومونیزین وزیرالنئون</w:t>
      </w:r>
      <w:r w:rsidRPr="00770575">
        <w:rPr>
          <w:rFonts w:ascii="Calibri" w:eastAsia="Calibri" w:hAnsi="Calibri" w:cs="B Lotus" w:hint="cs"/>
          <w:sz w:val="28"/>
          <w:szCs w:val="28"/>
          <w:rtl/>
        </w:rPr>
        <w:t xml:space="preserve"> در انبارهای سرباز و موقت می باشد. در صورت امکان روی آنها باید مطالعه شود. در این انبارها هم جامعه مورد مطالعه دائما در حال تغییر می باشد.</w:t>
      </w:r>
    </w:p>
    <w:p w:rsidR="0049076B" w:rsidRPr="00770575" w:rsidRDefault="0049076B" w:rsidP="0049076B">
      <w:pPr>
        <w:numPr>
          <w:ilvl w:val="0"/>
          <w:numId w:val="3"/>
        </w:numPr>
        <w:contextualSpacing/>
        <w:rPr>
          <w:rFonts w:ascii="Calibri" w:eastAsia="Calibri" w:hAnsi="Calibri" w:cs="B Lotus"/>
          <w:sz w:val="28"/>
          <w:szCs w:val="28"/>
        </w:rPr>
      </w:pPr>
      <w:r w:rsidRPr="00770575">
        <w:rPr>
          <w:rFonts w:ascii="Calibri" w:eastAsia="Calibri" w:hAnsi="Calibri" w:cs="B Lotus" w:hint="cs"/>
          <w:sz w:val="28"/>
          <w:szCs w:val="28"/>
          <w:rtl/>
        </w:rPr>
        <w:t>منابع به طور صحیح نگاشته نشده است.</w:t>
      </w:r>
    </w:p>
    <w:p w:rsidR="0049076B" w:rsidRPr="00770575" w:rsidRDefault="0049076B" w:rsidP="0049076B">
      <w:pPr>
        <w:numPr>
          <w:ilvl w:val="0"/>
          <w:numId w:val="3"/>
        </w:numPr>
        <w:contextualSpacing/>
        <w:rPr>
          <w:rFonts w:ascii="Calibri" w:eastAsia="Calibri" w:hAnsi="Calibri" w:cs="B Lotus"/>
          <w:sz w:val="28"/>
          <w:szCs w:val="28"/>
        </w:rPr>
      </w:pPr>
      <w:r w:rsidRPr="00770575">
        <w:rPr>
          <w:rFonts w:ascii="Calibri" w:eastAsia="Calibri" w:hAnsi="Calibri" w:cs="B Lotus" w:hint="cs"/>
          <w:sz w:val="28"/>
          <w:szCs w:val="28"/>
          <w:rtl/>
        </w:rPr>
        <w:t>در مورد نحوه استخراج سم، نحوه تغلیظ و در مورد کیتها توضیح کاملتری داده شود.آیا کیتها معتبرند؟</w:t>
      </w:r>
    </w:p>
    <w:p w:rsidR="0049076B" w:rsidRPr="00770575" w:rsidRDefault="0049076B" w:rsidP="0049076B">
      <w:pPr>
        <w:numPr>
          <w:ilvl w:val="0"/>
          <w:numId w:val="3"/>
        </w:numPr>
        <w:contextualSpacing/>
        <w:rPr>
          <w:rFonts w:ascii="Calibri" w:eastAsia="Calibri" w:hAnsi="Calibri" w:cs="B Lotus"/>
          <w:sz w:val="28"/>
          <w:szCs w:val="28"/>
        </w:rPr>
      </w:pPr>
      <w:r w:rsidRPr="00770575">
        <w:rPr>
          <w:rFonts w:ascii="Calibri" w:eastAsia="Calibri" w:hAnsi="Calibri" w:cs="B Lotus" w:hint="cs"/>
          <w:sz w:val="28"/>
          <w:szCs w:val="28"/>
          <w:rtl/>
        </w:rPr>
        <w:t>هزینه های مسافرت پیش بینی نشده است.</w:t>
      </w:r>
    </w:p>
    <w:p w:rsidR="0049076B" w:rsidRPr="00770575" w:rsidRDefault="0049076B" w:rsidP="0049076B">
      <w:pPr>
        <w:numPr>
          <w:ilvl w:val="0"/>
          <w:numId w:val="3"/>
        </w:numPr>
        <w:contextualSpacing/>
        <w:rPr>
          <w:rFonts w:ascii="Calibri" w:eastAsia="Calibri" w:hAnsi="Calibri" w:cs="B Lotus"/>
          <w:sz w:val="28"/>
          <w:szCs w:val="28"/>
        </w:rPr>
      </w:pPr>
      <w:r w:rsidRPr="00770575">
        <w:rPr>
          <w:rFonts w:ascii="Calibri" w:eastAsia="Calibri" w:hAnsi="Calibri" w:cs="B Lotus" w:hint="cs"/>
          <w:sz w:val="28"/>
          <w:szCs w:val="28"/>
          <w:rtl/>
        </w:rPr>
        <w:t>ملاحظات اخلاقی با توجه به نوع مطالعه در نظر گرفته نشده است.</w:t>
      </w:r>
    </w:p>
    <w:p w:rsidR="0049076B" w:rsidRPr="00770575" w:rsidRDefault="0049076B" w:rsidP="0049076B">
      <w:pPr>
        <w:numPr>
          <w:ilvl w:val="0"/>
          <w:numId w:val="3"/>
        </w:numPr>
        <w:contextualSpacing/>
        <w:rPr>
          <w:rFonts w:ascii="Calibri" w:eastAsia="Calibri" w:hAnsi="Calibri" w:cs="B Lotus"/>
          <w:sz w:val="28"/>
          <w:szCs w:val="28"/>
        </w:rPr>
      </w:pPr>
      <w:r w:rsidRPr="00770575">
        <w:rPr>
          <w:rFonts w:ascii="Calibri" w:eastAsia="Calibri" w:hAnsi="Calibri" w:cs="B Lotus" w:hint="cs"/>
          <w:sz w:val="28"/>
          <w:szCs w:val="28"/>
          <w:rtl/>
        </w:rPr>
        <w:t>عنوان انگلیسی نوشته نشده است.</w:t>
      </w:r>
    </w:p>
    <w:p w:rsidR="0049076B" w:rsidRPr="00770575" w:rsidRDefault="0049076B" w:rsidP="0049076B">
      <w:pPr>
        <w:numPr>
          <w:ilvl w:val="0"/>
          <w:numId w:val="3"/>
        </w:numPr>
        <w:contextualSpacing/>
        <w:rPr>
          <w:rFonts w:ascii="Calibri" w:eastAsia="Calibri" w:hAnsi="Calibri" w:cs="B Lotus"/>
          <w:sz w:val="28"/>
          <w:szCs w:val="28"/>
        </w:rPr>
      </w:pPr>
      <w:r w:rsidRPr="00770575">
        <w:rPr>
          <w:rFonts w:ascii="Calibri" w:eastAsia="Calibri" w:hAnsi="Calibri" w:cs="B Lotus" w:hint="cs"/>
          <w:sz w:val="28"/>
          <w:szCs w:val="28"/>
          <w:rtl/>
        </w:rPr>
        <w:t>سوالات یا فرضیات با عنوان واهداف طرح همخوانی ندارد.</w:t>
      </w:r>
    </w:p>
    <w:p w:rsidR="0049076B" w:rsidRPr="00770575" w:rsidRDefault="0049076B" w:rsidP="0049076B">
      <w:pPr>
        <w:numPr>
          <w:ilvl w:val="0"/>
          <w:numId w:val="3"/>
        </w:numPr>
        <w:contextualSpacing/>
        <w:rPr>
          <w:rFonts w:ascii="Calibri" w:eastAsia="Calibri" w:hAnsi="Calibri" w:cs="B Lotus"/>
          <w:sz w:val="28"/>
          <w:szCs w:val="28"/>
        </w:rPr>
      </w:pPr>
      <w:r w:rsidRPr="00770575">
        <w:rPr>
          <w:rFonts w:ascii="Calibri" w:eastAsia="Calibri" w:hAnsi="Calibri" w:cs="B Lotus" w:hint="cs"/>
          <w:sz w:val="28"/>
          <w:szCs w:val="28"/>
          <w:rtl/>
        </w:rPr>
        <w:t>معادل فارسی ترکیبات در متون ذکر شده مشخص شود و بهتر است ترتیب متون فارسی و انگلیسی رعایت شود</w:t>
      </w:r>
    </w:p>
    <w:p w:rsidR="0049076B" w:rsidRPr="00770575" w:rsidRDefault="0049076B" w:rsidP="0049076B">
      <w:pPr>
        <w:jc w:val="both"/>
        <w:rPr>
          <w:rFonts w:cs="B Lotus"/>
          <w:sz w:val="28"/>
          <w:szCs w:val="28"/>
          <w:rtl/>
        </w:rPr>
      </w:pPr>
    </w:p>
    <w:p w:rsidR="0049076B" w:rsidRPr="00770575" w:rsidRDefault="0049076B" w:rsidP="0049076B">
      <w:pPr>
        <w:jc w:val="both"/>
        <w:rPr>
          <w:rFonts w:cs="B Lotus"/>
          <w:sz w:val="28"/>
          <w:szCs w:val="28"/>
        </w:rPr>
      </w:pPr>
    </w:p>
    <w:p w:rsidR="0049076B" w:rsidRPr="00770575" w:rsidRDefault="0049076B" w:rsidP="0049076B">
      <w:pPr>
        <w:jc w:val="both"/>
        <w:rPr>
          <w:rFonts w:cs="B Lotus"/>
          <w:sz w:val="28"/>
          <w:szCs w:val="28"/>
          <w:rtl/>
        </w:rPr>
      </w:pPr>
    </w:p>
    <w:p w:rsidR="0049076B" w:rsidRPr="00770575" w:rsidRDefault="0049076B" w:rsidP="0049076B">
      <w:pPr>
        <w:jc w:val="both"/>
        <w:rPr>
          <w:rFonts w:cs="B Lotus"/>
          <w:sz w:val="28"/>
          <w:szCs w:val="28"/>
          <w:rtl/>
        </w:rPr>
      </w:pPr>
    </w:p>
    <w:p w:rsidR="0049076B" w:rsidRPr="00770575" w:rsidRDefault="0049076B" w:rsidP="0049076B">
      <w:pPr>
        <w:jc w:val="both"/>
        <w:rPr>
          <w:rFonts w:cs="B Lotus"/>
          <w:sz w:val="28"/>
          <w:szCs w:val="28"/>
        </w:rPr>
      </w:pPr>
    </w:p>
    <w:p w:rsidR="0049076B" w:rsidRPr="00770575" w:rsidRDefault="0049076B" w:rsidP="0049076B">
      <w:pPr>
        <w:jc w:val="both"/>
        <w:rPr>
          <w:rFonts w:cs="B Lotus"/>
          <w:sz w:val="28"/>
          <w:szCs w:val="28"/>
          <w:rtl/>
        </w:rPr>
      </w:pPr>
    </w:p>
    <w:p w:rsidR="0049076B" w:rsidRPr="00770575" w:rsidRDefault="0049076B" w:rsidP="0049076B">
      <w:pPr>
        <w:rPr>
          <w:rFonts w:cs="B Lotus"/>
          <w:sz w:val="28"/>
          <w:szCs w:val="28"/>
        </w:rPr>
      </w:pPr>
    </w:p>
    <w:p w:rsidR="001642BF" w:rsidRDefault="001642BF" w:rsidP="001642BF">
      <w:pPr>
        <w:pStyle w:val="NormalWeb"/>
        <w:bidi/>
        <w:jc w:val="lowKashida"/>
        <w:rPr>
          <w:rFonts w:asciiTheme="minorHAnsi" w:eastAsiaTheme="minorHAnsi" w:hAnsiTheme="minorHAnsi" w:cstheme="minorBidi"/>
          <w:sz w:val="22"/>
          <w:szCs w:val="22"/>
        </w:rPr>
      </w:pPr>
    </w:p>
    <w:p w:rsidR="008F008B" w:rsidRPr="008F008B" w:rsidRDefault="008F008B" w:rsidP="008F008B"/>
    <w:p w:rsidR="008F008B" w:rsidRPr="008F008B" w:rsidRDefault="008F008B" w:rsidP="008F008B"/>
    <w:p w:rsidR="008F008B" w:rsidRPr="008F008B" w:rsidRDefault="008F008B" w:rsidP="008F008B"/>
    <w:p w:rsidR="008F008B" w:rsidRPr="008F008B" w:rsidRDefault="008F008B" w:rsidP="008F008B"/>
    <w:p w:rsidR="008F008B" w:rsidRPr="008F008B" w:rsidRDefault="008F008B" w:rsidP="008F008B"/>
    <w:p w:rsidR="008F008B" w:rsidRPr="008F008B" w:rsidRDefault="008F008B" w:rsidP="008F008B"/>
    <w:p w:rsidR="008F008B" w:rsidRDefault="008F008B" w:rsidP="008F008B"/>
    <w:p w:rsidR="008F008B" w:rsidRDefault="008F008B" w:rsidP="008F008B">
      <w:pPr>
        <w:tabs>
          <w:tab w:val="left" w:pos="5246"/>
        </w:tabs>
      </w:pPr>
      <w:r>
        <w:rPr>
          <w:rtl/>
        </w:rPr>
        <w:tab/>
      </w:r>
    </w:p>
    <w:p w:rsidR="008F008B" w:rsidRPr="008F008B" w:rsidRDefault="008F008B" w:rsidP="008F008B">
      <w:pPr>
        <w:rPr>
          <w:b/>
          <w:bCs/>
        </w:rPr>
      </w:pPr>
    </w:p>
    <w:p w:rsidR="00BB0BAF" w:rsidRPr="008F008B" w:rsidRDefault="008F008B" w:rsidP="008F008B">
      <w:pPr>
        <w:tabs>
          <w:tab w:val="left" w:pos="5291"/>
        </w:tabs>
        <w:rPr>
          <w:b/>
          <w:bCs/>
        </w:rPr>
      </w:pPr>
      <w:r w:rsidRPr="008F008B">
        <w:rPr>
          <w:b/>
          <w:bCs/>
          <w:rtl/>
        </w:rPr>
        <w:tab/>
      </w:r>
    </w:p>
    <w:sectPr w:rsidR="00BB0BAF" w:rsidRPr="008F008B" w:rsidSect="006C09BB">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113" w:footer="1134"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0559" w:rsidRDefault="006A0559" w:rsidP="006F0FBE">
      <w:pPr>
        <w:spacing w:after="0" w:line="240" w:lineRule="auto"/>
      </w:pPr>
      <w:r>
        <w:separator/>
      </w:r>
    </w:p>
  </w:endnote>
  <w:endnote w:type="continuationSeparator" w:id="0">
    <w:p w:rsidR="006A0559" w:rsidRDefault="006A0559" w:rsidP="006F0F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B Lotus">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E5B" w:rsidRDefault="00302E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2C2" w:rsidRDefault="006F0FBE" w:rsidP="000952C2">
    <w:pPr>
      <w:pStyle w:val="Footer"/>
      <w:rPr>
        <w:rtl/>
      </w:rPr>
    </w:pPr>
    <w:r>
      <w:rPr>
        <w:noProof/>
      </w:rPr>
      <mc:AlternateContent>
        <mc:Choice Requires="wpg">
          <w:drawing>
            <wp:anchor distT="0" distB="0" distL="114300" distR="114300" simplePos="0" relativeHeight="251661312" behindDoc="0" locked="0" layoutInCell="1" allowOverlap="1" wp14:anchorId="10356561" wp14:editId="6B7F0457">
              <wp:simplePos x="0" y="0"/>
              <wp:positionH relativeFrom="page">
                <wp:align>center</wp:align>
              </wp:positionH>
              <wp:positionV relativeFrom="line">
                <wp:align>top</wp:align>
              </wp:positionV>
              <wp:extent cx="7366635" cy="990600"/>
              <wp:effectExtent l="19050" t="0" r="62865" b="1905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990600"/>
                        <a:chOff x="321" y="14850"/>
                        <a:chExt cx="11601" cy="547"/>
                      </a:xfrm>
                    </wpg:grpSpPr>
                    <wps:wsp>
                      <wps:cNvPr id="266" name="Rectangle 157"/>
                      <wps:cNvSpPr>
                        <a:spLocks noChangeArrowheads="1"/>
                      </wps:cNvSpPr>
                      <wps:spPr bwMode="auto">
                        <a:xfrm>
                          <a:off x="374" y="14903"/>
                          <a:ext cx="11548" cy="432"/>
                        </a:xfrm>
                        <a:prstGeom prst="rect">
                          <a:avLst/>
                        </a:prstGeom>
                        <a:extLst/>
                      </wps:spPr>
                      <wps:style>
                        <a:lnRef idx="1">
                          <a:schemeClr val="accent2"/>
                        </a:lnRef>
                        <a:fillRef idx="2">
                          <a:schemeClr val="accent2"/>
                        </a:fillRef>
                        <a:effectRef idx="1">
                          <a:schemeClr val="accent2"/>
                        </a:effectRef>
                        <a:fontRef idx="minor">
                          <a:schemeClr val="dk1"/>
                        </a:fontRef>
                      </wps:style>
                      <wps:txbx>
                        <w:txbxContent>
                          <w:p w:rsidR="000952C2" w:rsidRPr="00A07DF5" w:rsidRDefault="006A0559" w:rsidP="000952C2">
                            <w:pPr>
                              <w:pStyle w:val="Footer"/>
                              <w:rPr>
                                <w:rFonts w:cs="B Nazanin"/>
                                <w:color w:val="000000" w:themeColor="text1"/>
                                <w:sz w:val="24"/>
                                <w:szCs w:val="24"/>
                                <w:rtl/>
                              </w:rPr>
                            </w:pPr>
                            <w:sdt>
                              <w:sdtPr>
                                <w:rPr>
                                  <w:rFonts w:cs="B Nazanin"/>
                                  <w:color w:val="000000" w:themeColor="text1"/>
                                  <w:spacing w:val="60"/>
                                  <w:rtl/>
                                </w:rPr>
                                <w:alias w:val="Address"/>
                                <w:id w:val="562290154"/>
                                <w:dataBinding w:prefixMappings="xmlns:ns0='http://schemas.microsoft.com/office/2006/coverPageProps'" w:xpath="/ns0:CoverPageProperties[1]/ns0:CompanyAddress[1]" w:storeItemID="{55AF091B-3C7A-41E3-B477-F2FDAA23CFDA}"/>
                                <w:text w:multiLine="1"/>
                              </w:sdtPr>
                              <w:sdtEndPr/>
                              <w:sdtContent>
                                <w:r w:rsidR="000952C2" w:rsidRPr="00A07DF5">
                                  <w:rPr>
                                    <w:rFonts w:cs="B Nazanin" w:hint="cs"/>
                                    <w:color w:val="000000" w:themeColor="text1"/>
                                    <w:spacing w:val="60"/>
                                    <w:rtl/>
                                  </w:rPr>
                                  <w:t xml:space="preserve">   </w:t>
                                </w:r>
                              </w:sdtContent>
                            </w:sdt>
                            <w:r w:rsidR="000952C2" w:rsidRPr="00A07DF5">
                              <w:rPr>
                                <w:rFonts w:cs="B Nazanin" w:hint="cs"/>
                                <w:color w:val="000000" w:themeColor="text1"/>
                                <w:sz w:val="24"/>
                                <w:szCs w:val="24"/>
                                <w:rtl/>
                              </w:rPr>
                              <w:t xml:space="preserve">آدرس: گرگان- ورودی بلوار هیرکان (روبروی انجیراب) سازمان مرکزی دانشگاه علوم پزشکی و خدمات بهداشتی درمانی گلستان- معاونت غذا و دارو- </w:t>
                            </w:r>
                          </w:p>
                          <w:p w:rsidR="006F0FBE" w:rsidRPr="00A07DF5" w:rsidRDefault="000952C2" w:rsidP="000952C2">
                            <w:pPr>
                              <w:pStyle w:val="Header"/>
                              <w:jc w:val="center"/>
                              <w:rPr>
                                <w:rFonts w:cs="B Nazanin"/>
                                <w:color w:val="000000" w:themeColor="text1"/>
                                <w:sz w:val="24"/>
                                <w:szCs w:val="24"/>
                                <w:rtl/>
                              </w:rPr>
                            </w:pPr>
                            <w:r w:rsidRPr="00A07DF5">
                              <w:rPr>
                                <w:rFonts w:cs="B Nazanin" w:hint="cs"/>
                                <w:color w:val="000000" w:themeColor="text1"/>
                                <w:sz w:val="24"/>
                                <w:szCs w:val="24"/>
                                <w:rtl/>
                              </w:rPr>
                              <w:t>مرکز تحقیقات سلامت محور غلات</w:t>
                            </w:r>
                          </w:p>
                          <w:p w:rsidR="000952C2" w:rsidRPr="00A07DF5" w:rsidRDefault="00302E5B" w:rsidP="000952C2">
                            <w:pPr>
                              <w:pStyle w:val="Header"/>
                              <w:rPr>
                                <w:rFonts w:cs="B Nazanin"/>
                                <w:color w:val="000000" w:themeColor="text1"/>
                                <w:lang w:val="en-GB"/>
                              </w:rPr>
                            </w:pPr>
                            <w:r>
                              <w:rPr>
                                <w:rFonts w:cs="B Nazanin" w:hint="cs"/>
                                <w:color w:val="000000" w:themeColor="text1"/>
                                <w:sz w:val="24"/>
                                <w:szCs w:val="24"/>
                                <w:rtl/>
                              </w:rPr>
                              <w:t xml:space="preserve">       تلفن: 32441292-017</w:t>
                            </w:r>
                            <w:r w:rsidR="000952C2" w:rsidRPr="00A07DF5">
                              <w:rPr>
                                <w:rFonts w:cs="B Nazanin" w:hint="cs"/>
                                <w:color w:val="000000" w:themeColor="text1"/>
                                <w:sz w:val="24"/>
                                <w:szCs w:val="24"/>
                                <w:rtl/>
                              </w:rPr>
                              <w:t xml:space="preserve">              </w:t>
                            </w:r>
                            <w:r>
                              <w:rPr>
                                <w:rFonts w:cs="B Nazanin" w:hint="cs"/>
                                <w:color w:val="000000" w:themeColor="text1"/>
                                <w:sz w:val="24"/>
                                <w:szCs w:val="24"/>
                                <w:rtl/>
                              </w:rPr>
                              <w:t xml:space="preserve">                              </w:t>
                            </w:r>
                            <w:r w:rsidR="000952C2" w:rsidRPr="00A07DF5">
                              <w:rPr>
                                <w:rFonts w:cs="B Nazanin" w:hint="cs"/>
                                <w:color w:val="000000" w:themeColor="text1"/>
                                <w:sz w:val="24"/>
                                <w:szCs w:val="24"/>
                                <w:rtl/>
                              </w:rPr>
                              <w:t xml:space="preserve">                                         </w:t>
                            </w:r>
                            <w:r w:rsidR="000952C2" w:rsidRPr="00A07DF5">
                              <w:rPr>
                                <w:rFonts w:asciiTheme="majorBidi" w:hAnsiTheme="majorBidi" w:cstheme="majorBidi"/>
                                <w:color w:val="000000" w:themeColor="text1"/>
                                <w:sz w:val="24"/>
                                <w:szCs w:val="24"/>
                                <w:lang w:val="en-GB"/>
                              </w:rPr>
                              <w:t xml:space="preserve">email: </w:t>
                            </w:r>
                            <w:proofErr w:type="spellStart"/>
                            <w:r w:rsidR="000952C2" w:rsidRPr="00A07DF5">
                              <w:rPr>
                                <w:rFonts w:asciiTheme="majorBidi" w:hAnsiTheme="majorBidi" w:cstheme="majorBidi"/>
                                <w:color w:val="000000" w:themeColor="text1"/>
                                <w:sz w:val="24"/>
                                <w:szCs w:val="24"/>
                                <w:lang w:val="en-GB"/>
                              </w:rPr>
                              <w:t>ch.research.center</w:t>
                            </w:r>
                            <w:proofErr w:type="spellEnd"/>
                            <w:r w:rsidR="000952C2" w:rsidRPr="00A07DF5">
                              <w:rPr>
                                <w:rFonts w:asciiTheme="majorBidi" w:hAnsiTheme="majorBidi" w:cstheme="majorBidi"/>
                                <w:color w:val="000000" w:themeColor="text1"/>
                                <w:sz w:val="24"/>
                                <w:szCs w:val="24"/>
                              </w:rPr>
                              <w:t>@</w:t>
                            </w:r>
                            <w:r w:rsidR="000952C2" w:rsidRPr="00A07DF5">
                              <w:rPr>
                                <w:rFonts w:asciiTheme="majorBidi" w:hAnsiTheme="majorBidi" w:cstheme="majorBidi"/>
                                <w:color w:val="000000" w:themeColor="text1"/>
                                <w:sz w:val="24"/>
                                <w:szCs w:val="24"/>
                                <w:lang w:val="en-GB"/>
                              </w:rPr>
                              <w:t>gmail.com</w:t>
                            </w:r>
                          </w:p>
                        </w:txbxContent>
                      </wps:txbx>
                      <wps:bodyPr rot="0" vert="horz" wrap="square" lIns="91440" tIns="45720" rIns="91440" bIns="45720" anchor="t" anchorCtr="0" upright="1">
                        <a:noAutofit/>
                      </wps:bodyPr>
                    </wps:wsp>
                    <wps:wsp>
                      <wps:cNvPr id="268"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8" style="position:absolute;left:0;text-align:left;margin-left:0;margin-top:0;width:580.05pt;height:78pt;z-index:251661312;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">
              <v:rect id="Rectangle 157" o:spid="_x0000_s1029" style="position:absolute;left:374;top:14903;width:1154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4cYA&#10;AADcAAAADwAAAGRycy9kb3ducmV2LnhtbESPT2vCQBTE7wW/w/IEL6VuIjaU1I2IIOYgpVVpr4/s&#10;yx+afRuyq4nfvisIPQ4z8xtmtR5NK67Uu8aygngegSAurG64UnA+7V7eQDiPrLG1TApu5GCdTZ5W&#10;mGo78Bddj74SAcIuRQW1910qpStqMujmtiMOXml7gz7IvpK6xyHATSsXUZRIgw2HhRo72tZU/B4v&#10;RsH2ZxmXtwN9unj/+v2hh/x52eVKzabj5h2Ep9H/hx/tXCtYJAncz4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s4cYAAADcAAAADwAAAAAAAAAAAAAAAACYAgAAZHJz&#10;L2Rvd25yZXYueG1sUEsFBgAAAAAEAAQA9QAAAIsDAAAAAA==&#10;" fillcolor="#dfa7a6 [1621]" strokecolor="#bc4542 [3045]">
                <v:fill color2="#f5e4e4 [501]" rotate="t" angle="180" colors="0 #ffa2a1;22938f #ffbebd;1 #ffe5e5" focus="100%" type="gradient"/>
                <v:shadow on="t" color="black" opacity="24903f" origin=",.5" offset="0,.55556mm"/>
                <v:textbox>
                  <w:txbxContent>
                    <w:p w:rsidR="000952C2" w:rsidRPr="00A07DF5" w:rsidRDefault="006A0559" w:rsidP="000952C2">
                      <w:pPr>
                        <w:pStyle w:val="Footer"/>
                        <w:rPr>
                          <w:rFonts w:cs="B Nazanin"/>
                          <w:color w:val="000000" w:themeColor="text1"/>
                          <w:sz w:val="24"/>
                          <w:szCs w:val="24"/>
                          <w:rtl/>
                        </w:rPr>
                      </w:pPr>
                      <w:sdt>
                        <w:sdtPr>
                          <w:rPr>
                            <w:rFonts w:cs="B Nazanin"/>
                            <w:color w:val="000000" w:themeColor="text1"/>
                            <w:spacing w:val="60"/>
                            <w:rtl/>
                          </w:rPr>
                          <w:alias w:val="Address"/>
                          <w:id w:val="562290154"/>
                          <w:dataBinding w:prefixMappings="xmlns:ns0='http://schemas.microsoft.com/office/2006/coverPageProps'" w:xpath="/ns0:CoverPageProperties[1]/ns0:CompanyAddress[1]" w:storeItemID="{55AF091B-3C7A-41E3-B477-F2FDAA23CFDA}"/>
                          <w:text w:multiLine="1"/>
                        </w:sdtPr>
                        <w:sdtEndPr/>
                        <w:sdtContent>
                          <w:r w:rsidR="000952C2" w:rsidRPr="00A07DF5">
                            <w:rPr>
                              <w:rFonts w:cs="B Nazanin" w:hint="cs"/>
                              <w:color w:val="000000" w:themeColor="text1"/>
                              <w:spacing w:val="60"/>
                              <w:rtl/>
                            </w:rPr>
                            <w:t xml:space="preserve">   </w:t>
                          </w:r>
                        </w:sdtContent>
                      </w:sdt>
                      <w:r w:rsidR="000952C2" w:rsidRPr="00A07DF5">
                        <w:rPr>
                          <w:rFonts w:cs="B Nazanin" w:hint="cs"/>
                          <w:color w:val="000000" w:themeColor="text1"/>
                          <w:sz w:val="24"/>
                          <w:szCs w:val="24"/>
                          <w:rtl/>
                        </w:rPr>
                        <w:t xml:space="preserve">آدرس: گرگان- ورودی بلوار هیرکان (روبروی انجیراب) سازمان مرکزی دانشگاه علوم پزشکی و خدمات بهداشتی درمانی گلستان- معاونت غذا و دارو- </w:t>
                      </w:r>
                    </w:p>
                    <w:p w:rsidR="006F0FBE" w:rsidRPr="00A07DF5" w:rsidRDefault="000952C2" w:rsidP="000952C2">
                      <w:pPr>
                        <w:pStyle w:val="Header"/>
                        <w:jc w:val="center"/>
                        <w:rPr>
                          <w:rFonts w:cs="B Nazanin"/>
                          <w:color w:val="000000" w:themeColor="text1"/>
                          <w:sz w:val="24"/>
                          <w:szCs w:val="24"/>
                          <w:rtl/>
                        </w:rPr>
                      </w:pPr>
                      <w:r w:rsidRPr="00A07DF5">
                        <w:rPr>
                          <w:rFonts w:cs="B Nazanin" w:hint="cs"/>
                          <w:color w:val="000000" w:themeColor="text1"/>
                          <w:sz w:val="24"/>
                          <w:szCs w:val="24"/>
                          <w:rtl/>
                        </w:rPr>
                        <w:t>مرکز تحقیقات سلامت محور غلات</w:t>
                      </w:r>
                    </w:p>
                    <w:p w:rsidR="000952C2" w:rsidRPr="00A07DF5" w:rsidRDefault="00302E5B" w:rsidP="000952C2">
                      <w:pPr>
                        <w:pStyle w:val="Header"/>
                        <w:rPr>
                          <w:rFonts w:cs="B Nazanin"/>
                          <w:color w:val="000000" w:themeColor="text1"/>
                          <w:lang w:val="en-GB"/>
                        </w:rPr>
                      </w:pPr>
                      <w:r>
                        <w:rPr>
                          <w:rFonts w:cs="B Nazanin" w:hint="cs"/>
                          <w:color w:val="000000" w:themeColor="text1"/>
                          <w:sz w:val="24"/>
                          <w:szCs w:val="24"/>
                          <w:rtl/>
                        </w:rPr>
                        <w:t xml:space="preserve">       تلفن: 32441292-017</w:t>
                      </w:r>
                      <w:r w:rsidR="000952C2" w:rsidRPr="00A07DF5">
                        <w:rPr>
                          <w:rFonts w:cs="B Nazanin" w:hint="cs"/>
                          <w:color w:val="000000" w:themeColor="text1"/>
                          <w:sz w:val="24"/>
                          <w:szCs w:val="24"/>
                          <w:rtl/>
                        </w:rPr>
                        <w:t xml:space="preserve">              </w:t>
                      </w:r>
                      <w:r>
                        <w:rPr>
                          <w:rFonts w:cs="B Nazanin" w:hint="cs"/>
                          <w:color w:val="000000" w:themeColor="text1"/>
                          <w:sz w:val="24"/>
                          <w:szCs w:val="24"/>
                          <w:rtl/>
                        </w:rPr>
                        <w:t xml:space="preserve">                              </w:t>
                      </w:r>
                      <w:r w:rsidR="000952C2" w:rsidRPr="00A07DF5">
                        <w:rPr>
                          <w:rFonts w:cs="B Nazanin" w:hint="cs"/>
                          <w:color w:val="000000" w:themeColor="text1"/>
                          <w:sz w:val="24"/>
                          <w:szCs w:val="24"/>
                          <w:rtl/>
                        </w:rPr>
                        <w:t xml:space="preserve">                                         </w:t>
                      </w:r>
                      <w:r w:rsidR="000952C2" w:rsidRPr="00A07DF5">
                        <w:rPr>
                          <w:rFonts w:asciiTheme="majorBidi" w:hAnsiTheme="majorBidi" w:cstheme="majorBidi"/>
                          <w:color w:val="000000" w:themeColor="text1"/>
                          <w:sz w:val="24"/>
                          <w:szCs w:val="24"/>
                          <w:lang w:val="en-GB"/>
                        </w:rPr>
                        <w:t xml:space="preserve">email: </w:t>
                      </w:r>
                      <w:proofErr w:type="spellStart"/>
                      <w:r w:rsidR="000952C2" w:rsidRPr="00A07DF5">
                        <w:rPr>
                          <w:rFonts w:asciiTheme="majorBidi" w:hAnsiTheme="majorBidi" w:cstheme="majorBidi"/>
                          <w:color w:val="000000" w:themeColor="text1"/>
                          <w:sz w:val="24"/>
                          <w:szCs w:val="24"/>
                          <w:lang w:val="en-GB"/>
                        </w:rPr>
                        <w:t>ch.research.center</w:t>
                      </w:r>
                      <w:proofErr w:type="spellEnd"/>
                      <w:r w:rsidR="000952C2" w:rsidRPr="00A07DF5">
                        <w:rPr>
                          <w:rFonts w:asciiTheme="majorBidi" w:hAnsiTheme="majorBidi" w:cstheme="majorBidi"/>
                          <w:color w:val="000000" w:themeColor="text1"/>
                          <w:sz w:val="24"/>
                          <w:szCs w:val="24"/>
                        </w:rPr>
                        <w:t>@</w:t>
                      </w:r>
                      <w:r w:rsidR="000952C2" w:rsidRPr="00A07DF5">
                        <w:rPr>
                          <w:rFonts w:asciiTheme="majorBidi" w:hAnsiTheme="majorBidi" w:cstheme="majorBidi"/>
                          <w:color w:val="000000" w:themeColor="text1"/>
                          <w:sz w:val="24"/>
                          <w:szCs w:val="24"/>
                          <w:lang w:val="en-GB"/>
                        </w:rPr>
                        <w:t>gmail.com</w:t>
                      </w:r>
                    </w:p>
                  </w:txbxContent>
                </v:textbox>
              </v:rect>
              <v:rect id="Rectangle 159" o:spid="_x0000_s1030"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1URcEA&#10;AADcAAAADwAAAGRycy9kb3ducmV2LnhtbERPz2vCMBS+C/sfwhvsZtMJK9I1SjcUdipMhW23R/OW&#10;FJuX0kTb/ffLQfD48f2utrPrxZXG0HlW8JzlIIhbrzs2Ck7H/XINIkRkjb1nUvBHAbabh0WFpfYT&#10;f9L1EI1IIRxKVGBjHEopQ2vJYcj8QJy4Xz86jAmORuoRpxTuernK80I67Dg1WBzo3VJ7Plycgt3w&#10;09QvJsj6K9rvs3+b9rYxSj09zvUriEhzvItv7g+tYFWkt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9VEXBAAAA3AAAAA8AAAAAAAAAAAAAAAAAmAIAAGRycy9kb3du&#10;cmV2LnhtbFBLBQYAAAAABAAEAPUAAACGAwAAAAA=&#10;" filled="f"/>
              <w10:wrap type="topAndBottom" anchorx="page" anchory="line"/>
            </v:group>
          </w:pict>
        </mc:Fallback>
      </mc:AlternateContent>
    </w:r>
  </w:p>
  <w:p w:rsidR="006F0FBE" w:rsidRDefault="006F0FB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E5B" w:rsidRDefault="00302E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0559" w:rsidRDefault="006A0559" w:rsidP="006F0FBE">
      <w:pPr>
        <w:spacing w:after="0" w:line="240" w:lineRule="auto"/>
      </w:pPr>
      <w:r>
        <w:separator/>
      </w:r>
    </w:p>
  </w:footnote>
  <w:footnote w:type="continuationSeparator" w:id="0">
    <w:p w:rsidR="006A0559" w:rsidRDefault="006A0559" w:rsidP="006F0F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136" w:rsidRDefault="006A055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06568" o:spid="_x0000_s2074" type="#_x0000_t75" style="position:absolute;left:0;text-align:left;margin-left:0;margin-top:0;width:561.6pt;height:532.8pt;z-index:-251645952;mso-position-horizontal:center;mso-position-horizontal-relative:margin;mso-position-vertical:center;mso-position-vertical-relative:margin" o:allowincell="f">
          <v:imagedata r:id="rId1" o:title="arm94-2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088" w:rsidRPr="00EF1136" w:rsidRDefault="006A0559" w:rsidP="00EF1136">
    <w:pPr>
      <w:spacing w:after="0" w:line="240" w:lineRule="auto"/>
      <w:jc w:val="center"/>
      <w:rPr>
        <w:rFonts w:cs="B Nazanin"/>
        <w:rtl/>
      </w:rPr>
    </w:pPr>
    <w:r>
      <w:rPr>
        <w:rFonts w:cs="B Nazanin"/>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06569" o:spid="_x0000_s2075" type="#_x0000_t75" style="position:absolute;left:0;text-align:left;margin-left:0;margin-top:0;width:561.6pt;height:532.8pt;z-index:-251644928;mso-position-horizontal:center;mso-position-horizontal-relative:margin;mso-position-vertical:center;mso-position-vertical-relative:margin" o:allowincell="f">
          <v:imagedata r:id="rId1" o:title="arm94-22" gain="19661f" blacklevel="22938f"/>
          <w10:wrap anchorx="margin" anchory="margin"/>
        </v:shape>
      </w:pict>
    </w:r>
    <w:r w:rsidR="00CC6088" w:rsidRPr="00EF1136">
      <w:rPr>
        <w:rFonts w:cs="B Nazanin" w:hint="cs"/>
        <w:rtl/>
      </w:rPr>
      <w:t>بسمه تعالی</w:t>
    </w:r>
  </w:p>
  <w:p w:rsidR="00EF1136" w:rsidRDefault="00EF1136" w:rsidP="00EF1136">
    <w:pPr>
      <w:pStyle w:val="Header"/>
      <w:jc w:val="center"/>
    </w:pPr>
    <w:r>
      <w:rPr>
        <w:rFonts w:hint="cs"/>
        <w:noProof/>
        <w:rtl/>
      </w:rPr>
      <w:drawing>
        <wp:anchor distT="0" distB="0" distL="114300" distR="114300" simplePos="0" relativeHeight="251662336" behindDoc="1" locked="0" layoutInCell="1" allowOverlap="1" wp14:anchorId="74B08DAB" wp14:editId="3437D9B3">
          <wp:simplePos x="0" y="0"/>
          <wp:positionH relativeFrom="column">
            <wp:posOffset>5110480</wp:posOffset>
          </wp:positionH>
          <wp:positionV relativeFrom="paragraph">
            <wp:posOffset>502920</wp:posOffset>
          </wp:positionV>
          <wp:extent cx="1405255" cy="1333500"/>
          <wp:effectExtent l="0" t="0" r="4445" b="0"/>
          <wp:wrapTight wrapText="bothSides">
            <wp:wrapPolygon edited="0">
              <wp:start x="0" y="0"/>
              <wp:lineTo x="0" y="21291"/>
              <wp:lineTo x="21376" y="21291"/>
              <wp:lineTo x="2137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94-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05255" cy="1333500"/>
                  </a:xfrm>
                  <a:prstGeom prst="rect">
                    <a:avLst/>
                  </a:prstGeom>
                </pic:spPr>
              </pic:pic>
            </a:graphicData>
          </a:graphic>
          <wp14:sizeRelH relativeFrom="page">
            <wp14:pctWidth>0</wp14:pctWidth>
          </wp14:sizeRelH>
          <wp14:sizeRelV relativeFrom="page">
            <wp14:pctHeight>0</wp14:pctHeight>
          </wp14:sizeRelV>
        </wp:anchor>
      </w:drawing>
    </w:r>
    <w:r>
      <w:rPr>
        <w:rFonts w:hint="cs"/>
        <w:noProof/>
        <w:rtl/>
      </w:rPr>
      <mc:AlternateContent>
        <mc:Choice Requires="wps">
          <w:drawing>
            <wp:anchor distT="0" distB="0" distL="114300" distR="114300" simplePos="0" relativeHeight="251666432" behindDoc="0" locked="0" layoutInCell="1" allowOverlap="1" wp14:anchorId="5DA7762D" wp14:editId="7C6D877E">
              <wp:simplePos x="0" y="0"/>
              <wp:positionH relativeFrom="column">
                <wp:posOffset>-161925</wp:posOffset>
              </wp:positionH>
              <wp:positionV relativeFrom="paragraph">
                <wp:posOffset>-3176</wp:posOffset>
              </wp:positionV>
              <wp:extent cx="1419225" cy="771525"/>
              <wp:effectExtent l="0" t="0" r="0" b="0"/>
              <wp:wrapNone/>
              <wp:docPr id="7" name="Text Box 7"/>
              <wp:cNvGraphicFramePr/>
              <a:graphic xmlns:a="http://schemas.openxmlformats.org/drawingml/2006/main">
                <a:graphicData uri="http://schemas.microsoft.com/office/word/2010/wordprocessingShape">
                  <wps:wsp>
                    <wps:cNvSpPr txBox="1"/>
                    <wps:spPr>
                      <a:xfrm>
                        <a:off x="0" y="0"/>
                        <a:ext cx="1419225"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1136" w:rsidRPr="00EF1136" w:rsidRDefault="00EF1136" w:rsidP="00EF1136">
                          <w:pPr>
                            <w:spacing w:after="0" w:line="240" w:lineRule="auto"/>
                            <w:rPr>
                              <w:rFonts w:cs="B Nazanin"/>
                              <w:rtl/>
                            </w:rPr>
                          </w:pPr>
                          <w:r w:rsidRPr="00EF1136">
                            <w:rPr>
                              <w:rFonts w:cs="B Nazanin" w:hint="cs"/>
                              <w:rtl/>
                            </w:rPr>
                            <w:t>شماره.......................</w:t>
                          </w:r>
                        </w:p>
                        <w:p w:rsidR="0049076B" w:rsidRDefault="00EF1136" w:rsidP="0049076B">
                          <w:pPr>
                            <w:spacing w:after="0" w:line="240" w:lineRule="auto"/>
                            <w:rPr>
                              <w:rFonts w:cs="B Nazanin" w:hint="cs"/>
                              <w:rtl/>
                            </w:rPr>
                          </w:pPr>
                          <w:r w:rsidRPr="00EF1136">
                            <w:rPr>
                              <w:rFonts w:cs="B Nazanin" w:hint="cs"/>
                              <w:rtl/>
                            </w:rPr>
                            <w:t>تاریخ</w:t>
                          </w:r>
                          <w:r w:rsidR="0049076B">
                            <w:rPr>
                              <w:rFonts w:cs="B Nazanin" w:hint="cs"/>
                              <w:rtl/>
                            </w:rPr>
                            <w:t xml:space="preserve"> 25/01/94</w:t>
                          </w:r>
                          <w:bookmarkStart w:id="2" w:name="_GoBack"/>
                          <w:bookmarkEnd w:id="2"/>
                        </w:p>
                        <w:p w:rsidR="00EF1136" w:rsidRPr="00EF1136" w:rsidRDefault="00EF1136" w:rsidP="0049076B">
                          <w:pPr>
                            <w:spacing w:after="0" w:line="240" w:lineRule="auto"/>
                            <w:rPr>
                              <w:rFonts w:cs="B Nazanin"/>
                            </w:rPr>
                          </w:pPr>
                          <w:r w:rsidRPr="00EF1136">
                            <w:rPr>
                              <w:rFonts w:cs="B Nazanin" w:hint="cs"/>
                              <w:rtl/>
                            </w:rPr>
                            <w:t>پیوست......................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2.75pt;margin-top:-.25pt;width:111.75pt;height:60.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" filled="f" stroked="f" strokeweight=".5pt">
              <v:textbox>
                <w:txbxContent>
                  <w:p w:rsidR="00EF1136" w:rsidRPr="00EF1136" w:rsidRDefault="00EF1136" w:rsidP="00EF1136">
                    <w:pPr>
                      <w:spacing w:after="0" w:line="240" w:lineRule="auto"/>
                      <w:rPr>
                        <w:rFonts w:cs="B Nazanin"/>
                        <w:rtl/>
                      </w:rPr>
                    </w:pPr>
                    <w:r w:rsidRPr="00EF1136">
                      <w:rPr>
                        <w:rFonts w:cs="B Nazanin" w:hint="cs"/>
                        <w:rtl/>
                      </w:rPr>
                      <w:t>شماره.......................</w:t>
                    </w:r>
                  </w:p>
                  <w:p w:rsidR="0049076B" w:rsidRDefault="00EF1136" w:rsidP="0049076B">
                    <w:pPr>
                      <w:spacing w:after="0" w:line="240" w:lineRule="auto"/>
                      <w:rPr>
                        <w:rFonts w:cs="B Nazanin" w:hint="cs"/>
                        <w:rtl/>
                      </w:rPr>
                    </w:pPr>
                    <w:r w:rsidRPr="00EF1136">
                      <w:rPr>
                        <w:rFonts w:cs="B Nazanin" w:hint="cs"/>
                        <w:rtl/>
                      </w:rPr>
                      <w:t>تاریخ</w:t>
                    </w:r>
                    <w:r w:rsidR="0049076B">
                      <w:rPr>
                        <w:rFonts w:cs="B Nazanin" w:hint="cs"/>
                        <w:rtl/>
                      </w:rPr>
                      <w:t xml:space="preserve"> 25/01/94</w:t>
                    </w:r>
                    <w:bookmarkStart w:id="3" w:name="_GoBack"/>
                    <w:bookmarkEnd w:id="3"/>
                  </w:p>
                  <w:p w:rsidR="00EF1136" w:rsidRPr="00EF1136" w:rsidRDefault="00EF1136" w:rsidP="0049076B">
                    <w:pPr>
                      <w:spacing w:after="0" w:line="240" w:lineRule="auto"/>
                      <w:rPr>
                        <w:rFonts w:cs="B Nazanin"/>
                      </w:rPr>
                    </w:pPr>
                    <w:r w:rsidRPr="00EF1136">
                      <w:rPr>
                        <w:rFonts w:cs="B Nazanin" w:hint="cs"/>
                        <w:rtl/>
                      </w:rPr>
                      <w:t>پیوست......................</w:t>
                    </w:r>
                  </w:p>
                </w:txbxContent>
              </v:textbox>
            </v:shape>
          </w:pict>
        </mc:Fallback>
      </mc:AlternateContent>
    </w:r>
    <w:r w:rsidR="00CC6088">
      <w:rPr>
        <w:rFonts w:hint="cs"/>
        <w:rtl/>
      </w:rPr>
      <w:t xml:space="preserve">  </w:t>
    </w:r>
    <w:r>
      <w:rPr>
        <w:rFonts w:hint="cs"/>
        <w:noProof/>
        <w:rtl/>
      </w:rPr>
      <w:drawing>
        <wp:inline distT="0" distB="0" distL="0" distR="0" wp14:anchorId="10F3E33D" wp14:editId="77615560">
          <wp:extent cx="788865" cy="800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X1~1.JPG"/>
                  <pic:cNvPicPr/>
                </pic:nvPicPr>
                <pic:blipFill>
                  <a:blip r:embed="rId3">
                    <a:extLst>
                      <a:ext uri="{28A0092B-C50C-407E-A947-70E740481C1C}">
                        <a14:useLocalDpi xmlns:a14="http://schemas.microsoft.com/office/drawing/2010/main" val="0"/>
                      </a:ext>
                    </a:extLst>
                  </a:blip>
                  <a:stretch>
                    <a:fillRect/>
                  </a:stretch>
                </pic:blipFill>
                <pic:spPr>
                  <a:xfrm>
                    <a:off x="0" y="0"/>
                    <a:ext cx="790575" cy="801835"/>
                  </a:xfrm>
                  <a:prstGeom prst="rect">
                    <a:avLst/>
                  </a:prstGeom>
                </pic:spPr>
              </pic:pic>
            </a:graphicData>
          </a:graphic>
        </wp:inline>
      </w:drawing>
    </w:r>
    <w:r w:rsidR="00CC6088">
      <w:rPr>
        <w:rFonts w:hint="cs"/>
        <w:rtl/>
      </w:rPr>
      <w:t xml:space="preserve">                                                   </w:t>
    </w:r>
    <w:r>
      <w:rPr>
        <w:rFonts w:hint="cs"/>
        <w:rtl/>
      </w:rPr>
      <w:t xml:space="preserve">                     </w:t>
    </w:r>
  </w:p>
  <w:p w:rsidR="00CC6088" w:rsidRPr="00EF1136" w:rsidRDefault="00EF1136" w:rsidP="00CC6088">
    <w:pPr>
      <w:pStyle w:val="Header"/>
      <w:jc w:val="center"/>
      <w:rPr>
        <w:rFonts w:cs="B Nazanin"/>
        <w:sz w:val="20"/>
        <w:szCs w:val="20"/>
        <w:rtl/>
      </w:rPr>
    </w:pPr>
    <w:r w:rsidRPr="00EF1136">
      <w:rPr>
        <w:rFonts w:cs="B Nazanin" w:hint="cs"/>
        <w:sz w:val="20"/>
        <w:szCs w:val="20"/>
        <w:rtl/>
      </w:rPr>
      <w:t>دانشگاه علوم پزشکی و</w:t>
    </w:r>
  </w:p>
  <w:p w:rsidR="00EF1136" w:rsidRPr="00EF1136" w:rsidRDefault="00EF1136" w:rsidP="00CC6088">
    <w:pPr>
      <w:pStyle w:val="Header"/>
      <w:jc w:val="center"/>
      <w:rPr>
        <w:rFonts w:cs="B Nazanin"/>
        <w:sz w:val="20"/>
        <w:szCs w:val="20"/>
        <w:rtl/>
      </w:rPr>
    </w:pPr>
    <w:r w:rsidRPr="00EF1136">
      <w:rPr>
        <w:rFonts w:cs="B Nazanin" w:hint="cs"/>
        <w:sz w:val="20"/>
        <w:szCs w:val="20"/>
        <w:rtl/>
      </w:rPr>
      <w:t>خدمات بهداشتی درمانی گلستان</w:t>
    </w:r>
  </w:p>
  <w:p w:rsidR="00CC6088" w:rsidRDefault="00EF1136" w:rsidP="00CC6088">
    <w:pPr>
      <w:pStyle w:val="Header"/>
      <w:jc w:val="center"/>
      <w:rPr>
        <w:rtl/>
      </w:rPr>
    </w:pPr>
    <w:r>
      <w:rPr>
        <w:rFonts w:hint="cs"/>
        <w:noProof/>
        <w:rtl/>
      </w:rPr>
      <mc:AlternateContent>
        <mc:Choice Requires="wps">
          <w:drawing>
            <wp:anchor distT="0" distB="0" distL="114300" distR="114300" simplePos="0" relativeHeight="251667456" behindDoc="0" locked="0" layoutInCell="1" allowOverlap="1" wp14:anchorId="6C15493F" wp14:editId="07A7DC05">
              <wp:simplePos x="0" y="0"/>
              <wp:positionH relativeFrom="column">
                <wp:posOffset>-533400</wp:posOffset>
              </wp:positionH>
              <wp:positionV relativeFrom="paragraph">
                <wp:posOffset>20955</wp:posOffset>
              </wp:positionV>
              <wp:extent cx="5991225" cy="0"/>
              <wp:effectExtent l="57150" t="38100" r="47625" b="95250"/>
              <wp:wrapNone/>
              <wp:docPr id="8" name="Straight Connector 8"/>
              <wp:cNvGraphicFramePr/>
              <a:graphic xmlns:a="http://schemas.openxmlformats.org/drawingml/2006/main">
                <a:graphicData uri="http://schemas.microsoft.com/office/word/2010/wordprocessingShape">
                  <wps:wsp>
                    <wps:cNvCnPr/>
                    <wps:spPr>
                      <a:xfrm flipH="1">
                        <a:off x="0" y="0"/>
                        <a:ext cx="59912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left:0;text-align:lef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1.65pt" to="429.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" strokecolor="black [3200]" strokeweight="3pt">
              <v:shadow on="t" color="black" opacity="22937f" origin=",.5" offset="0,.63889mm"/>
            </v:line>
          </w:pict>
        </mc:Fallback>
      </mc:AlternateContent>
    </w:r>
  </w:p>
  <w:p w:rsidR="00CC6088" w:rsidRDefault="00CC6088" w:rsidP="00CC6088">
    <w:pPr>
      <w:pStyle w:val="Header"/>
      <w:jc w:val="center"/>
      <w:rPr>
        <w:rtl/>
      </w:rPr>
    </w:pPr>
  </w:p>
  <w:p w:rsidR="00CC6088" w:rsidRDefault="00EF1136" w:rsidP="00CC6088">
    <w:pPr>
      <w:pStyle w:val="Header"/>
      <w:jc w:val="center"/>
      <w:rPr>
        <w:rtl/>
      </w:rPr>
    </w:pPr>
    <w:r>
      <w:rPr>
        <w:rFonts w:hint="cs"/>
        <w:noProof/>
        <w:rtl/>
      </w:rPr>
      <mc:AlternateContent>
        <mc:Choice Requires="wps">
          <w:drawing>
            <wp:anchor distT="0" distB="0" distL="114300" distR="114300" simplePos="0" relativeHeight="251668480" behindDoc="0" locked="0" layoutInCell="1" allowOverlap="1" wp14:anchorId="4DB04F1B" wp14:editId="7FD7ADD9">
              <wp:simplePos x="0" y="0"/>
              <wp:positionH relativeFrom="column">
                <wp:posOffset>5074920</wp:posOffset>
              </wp:positionH>
              <wp:positionV relativeFrom="paragraph">
                <wp:posOffset>120015</wp:posOffset>
              </wp:positionV>
              <wp:extent cx="1400175" cy="295275"/>
              <wp:effectExtent l="0" t="0" r="0" b="0"/>
              <wp:wrapNone/>
              <wp:docPr id="9" name="Text Box 9"/>
              <wp:cNvGraphicFramePr/>
              <a:graphic xmlns:a="http://schemas.openxmlformats.org/drawingml/2006/main">
                <a:graphicData uri="http://schemas.microsoft.com/office/word/2010/wordprocessingShape">
                  <wps:wsp>
                    <wps:cNvSpPr txBox="1"/>
                    <wps:spPr>
                      <a:xfrm>
                        <a:off x="0" y="0"/>
                        <a:ext cx="14001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1136" w:rsidRPr="00EF1136" w:rsidRDefault="00EF1136">
                          <w:pPr>
                            <w:rPr>
                              <w:rFonts w:cs="B Nazanin"/>
                            </w:rPr>
                          </w:pPr>
                          <w:r w:rsidRPr="00EF1136">
                            <w:rPr>
                              <w:rFonts w:cs="B Nazanin" w:hint="cs"/>
                              <w:rtl/>
                            </w:rPr>
                            <w:t>مرکز تحقیقات سلامت غلات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left:0;text-align:left;margin-left:399.6pt;margin-top:9.45pt;width:110.25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" filled="f" stroked="f" strokeweight=".5pt">
              <v:textbox>
                <w:txbxContent>
                  <w:p w:rsidR="00EF1136" w:rsidRPr="00EF1136" w:rsidRDefault="00EF1136">
                    <w:pPr>
                      <w:rPr>
                        <w:rFonts w:cs="B Nazanin"/>
                      </w:rPr>
                    </w:pPr>
                    <w:r w:rsidRPr="00EF1136">
                      <w:rPr>
                        <w:rFonts w:cs="B Nazanin" w:hint="cs"/>
                        <w:rtl/>
                      </w:rPr>
                      <w:t>مرکز تحقیقات سلامت غلات</w:t>
                    </w:r>
                  </w:p>
                </w:txbxContent>
              </v:textbox>
            </v:shape>
          </w:pict>
        </mc:Fallback>
      </mc:AlternateContent>
    </w:r>
  </w:p>
  <w:p w:rsidR="00CC6088" w:rsidRDefault="00CC6088" w:rsidP="00CC6088">
    <w:pPr>
      <w:pStyle w:val="Header"/>
      <w:rPr>
        <w:rtl/>
      </w:rPr>
    </w:pPr>
  </w:p>
  <w:p w:rsidR="00CC6088" w:rsidRPr="00CC6088" w:rsidRDefault="00CC6088" w:rsidP="00CC608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136" w:rsidRDefault="006A055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06567" o:spid="_x0000_s2073" type="#_x0000_t75" style="position:absolute;left:0;text-align:left;margin-left:0;margin-top:0;width:561.6pt;height:532.8pt;z-index:-251646976;mso-position-horizontal:center;mso-position-horizontal-relative:margin;mso-position-vertical:center;mso-position-vertical-relative:margin" o:allowincell="f">
          <v:imagedata r:id="rId1" o:title="arm94-22"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7730"/>
    <w:multiLevelType w:val="hybridMultilevel"/>
    <w:tmpl w:val="DF58D2A8"/>
    <w:lvl w:ilvl="0" w:tplc="04F450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8B3C96"/>
    <w:multiLevelType w:val="hybridMultilevel"/>
    <w:tmpl w:val="F26CD43C"/>
    <w:lvl w:ilvl="0" w:tplc="F3AEED5E">
      <w:numFmt w:val="bullet"/>
      <w:lvlText w:val="-"/>
      <w:lvlJc w:val="left"/>
      <w:pPr>
        <w:ind w:left="720" w:hanging="360"/>
      </w:pPr>
      <w:rPr>
        <w:rFonts w:asciiTheme="minorHAnsi" w:eastAsiaTheme="minorHAnsi" w:hAnsiTheme="minorHAns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5B26FD"/>
    <w:multiLevelType w:val="hybridMultilevel"/>
    <w:tmpl w:val="E384D28C"/>
    <w:lvl w:ilvl="0" w:tplc="2E9207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321C44"/>
    <w:multiLevelType w:val="hybridMultilevel"/>
    <w:tmpl w:val="56BE33EA"/>
    <w:lvl w:ilvl="0" w:tplc="07CA4AAE">
      <w:numFmt w:val="bullet"/>
      <w:lvlText w:val="-"/>
      <w:lvlJc w:val="left"/>
      <w:pPr>
        <w:ind w:left="720" w:hanging="360"/>
      </w:pPr>
      <w:rPr>
        <w:rFonts w:asciiTheme="minorHAnsi" w:eastAsiaTheme="minorHAnsi" w:hAnsiTheme="minorHAns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C375A5"/>
    <w:multiLevelType w:val="hybridMultilevel"/>
    <w:tmpl w:val="3BE07906"/>
    <w:lvl w:ilvl="0" w:tplc="69705794">
      <w:start w:val="1"/>
      <w:numFmt w:val="decimal"/>
      <w:lvlText w:val="%1-"/>
      <w:lvlJc w:val="left"/>
      <w:pPr>
        <w:ind w:left="785" w:hanging="360"/>
      </w:pPr>
      <w:rPr>
        <w:rFonts w:ascii="Calibri" w:eastAsia="Calibri" w:hAnsi="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FBE"/>
    <w:rsid w:val="00063DD0"/>
    <w:rsid w:val="000952C2"/>
    <w:rsid w:val="000C732A"/>
    <w:rsid w:val="001642BF"/>
    <w:rsid w:val="001E0BA5"/>
    <w:rsid w:val="001E4518"/>
    <w:rsid w:val="00263264"/>
    <w:rsid w:val="00302E5B"/>
    <w:rsid w:val="00367AA4"/>
    <w:rsid w:val="0049076B"/>
    <w:rsid w:val="00505C91"/>
    <w:rsid w:val="00514B0A"/>
    <w:rsid w:val="005300AC"/>
    <w:rsid w:val="00565433"/>
    <w:rsid w:val="006A0559"/>
    <w:rsid w:val="006C09BB"/>
    <w:rsid w:val="006F0FBE"/>
    <w:rsid w:val="007A4973"/>
    <w:rsid w:val="00852E1B"/>
    <w:rsid w:val="008D10F1"/>
    <w:rsid w:val="008E5DDB"/>
    <w:rsid w:val="008F008B"/>
    <w:rsid w:val="009E41A9"/>
    <w:rsid w:val="00A07DF5"/>
    <w:rsid w:val="00B239A3"/>
    <w:rsid w:val="00B70B6B"/>
    <w:rsid w:val="00BB0BAF"/>
    <w:rsid w:val="00CC6088"/>
    <w:rsid w:val="00D3678A"/>
    <w:rsid w:val="00E37192"/>
    <w:rsid w:val="00E46B3C"/>
    <w:rsid w:val="00EF1136"/>
    <w:rsid w:val="00F2667E"/>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AA4"/>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67AA4"/>
    <w:pPr>
      <w:bidi/>
      <w:spacing w:after="0" w:line="240" w:lineRule="auto"/>
    </w:pPr>
  </w:style>
  <w:style w:type="paragraph" w:styleId="ListParagraph">
    <w:name w:val="List Paragraph"/>
    <w:basedOn w:val="Normal"/>
    <w:uiPriority w:val="34"/>
    <w:qFormat/>
    <w:rsid w:val="00367AA4"/>
    <w:pPr>
      <w:ind w:left="720"/>
      <w:contextualSpacing/>
    </w:pPr>
  </w:style>
  <w:style w:type="paragraph" w:styleId="Header">
    <w:name w:val="header"/>
    <w:basedOn w:val="Normal"/>
    <w:link w:val="HeaderChar"/>
    <w:uiPriority w:val="99"/>
    <w:unhideWhenUsed/>
    <w:rsid w:val="006F0F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0FBE"/>
  </w:style>
  <w:style w:type="paragraph" w:styleId="Footer">
    <w:name w:val="footer"/>
    <w:basedOn w:val="Normal"/>
    <w:link w:val="FooterChar"/>
    <w:uiPriority w:val="99"/>
    <w:unhideWhenUsed/>
    <w:rsid w:val="006F0F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0FBE"/>
  </w:style>
  <w:style w:type="paragraph" w:styleId="BalloonText">
    <w:name w:val="Balloon Text"/>
    <w:basedOn w:val="Normal"/>
    <w:link w:val="BalloonTextChar"/>
    <w:uiPriority w:val="99"/>
    <w:semiHidden/>
    <w:unhideWhenUsed/>
    <w:rsid w:val="006F0F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FBE"/>
    <w:rPr>
      <w:rFonts w:ascii="Tahoma" w:hAnsi="Tahoma" w:cs="Tahoma"/>
      <w:sz w:val="16"/>
      <w:szCs w:val="16"/>
    </w:rPr>
  </w:style>
  <w:style w:type="paragraph" w:styleId="NormalWeb">
    <w:name w:val="Normal (Web)"/>
    <w:basedOn w:val="Normal"/>
    <w:uiPriority w:val="99"/>
    <w:semiHidden/>
    <w:unhideWhenUsed/>
    <w:rsid w:val="001642B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642B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AA4"/>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67AA4"/>
    <w:pPr>
      <w:bidi/>
      <w:spacing w:after="0" w:line="240" w:lineRule="auto"/>
    </w:pPr>
  </w:style>
  <w:style w:type="paragraph" w:styleId="ListParagraph">
    <w:name w:val="List Paragraph"/>
    <w:basedOn w:val="Normal"/>
    <w:uiPriority w:val="34"/>
    <w:qFormat/>
    <w:rsid w:val="00367AA4"/>
    <w:pPr>
      <w:ind w:left="720"/>
      <w:contextualSpacing/>
    </w:pPr>
  </w:style>
  <w:style w:type="paragraph" w:styleId="Header">
    <w:name w:val="header"/>
    <w:basedOn w:val="Normal"/>
    <w:link w:val="HeaderChar"/>
    <w:uiPriority w:val="99"/>
    <w:unhideWhenUsed/>
    <w:rsid w:val="006F0F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0FBE"/>
  </w:style>
  <w:style w:type="paragraph" w:styleId="Footer">
    <w:name w:val="footer"/>
    <w:basedOn w:val="Normal"/>
    <w:link w:val="FooterChar"/>
    <w:uiPriority w:val="99"/>
    <w:unhideWhenUsed/>
    <w:rsid w:val="006F0F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0FBE"/>
  </w:style>
  <w:style w:type="paragraph" w:styleId="BalloonText">
    <w:name w:val="Balloon Text"/>
    <w:basedOn w:val="Normal"/>
    <w:link w:val="BalloonTextChar"/>
    <w:uiPriority w:val="99"/>
    <w:semiHidden/>
    <w:unhideWhenUsed/>
    <w:rsid w:val="006F0F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FBE"/>
    <w:rPr>
      <w:rFonts w:ascii="Tahoma" w:hAnsi="Tahoma" w:cs="Tahoma"/>
      <w:sz w:val="16"/>
      <w:szCs w:val="16"/>
    </w:rPr>
  </w:style>
  <w:style w:type="paragraph" w:styleId="NormalWeb">
    <w:name w:val="Normal (Web)"/>
    <w:basedOn w:val="Normal"/>
    <w:uiPriority w:val="99"/>
    <w:semiHidden/>
    <w:unhideWhenUsed/>
    <w:rsid w:val="001642B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642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0745156">
      <w:bodyDiv w:val="1"/>
      <w:marLeft w:val="0"/>
      <w:marRight w:val="0"/>
      <w:marTop w:val="0"/>
      <w:marBottom w:val="0"/>
      <w:divBdr>
        <w:top w:val="none" w:sz="0" w:space="0" w:color="auto"/>
        <w:left w:val="none" w:sz="0" w:space="0" w:color="auto"/>
        <w:bottom w:val="none" w:sz="0" w:space="0" w:color="auto"/>
        <w:right w:val="none" w:sz="0" w:space="0" w:color="auto"/>
      </w:divBdr>
    </w:div>
    <w:div w:id="1599287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5</Pages>
  <Words>575</Words>
  <Characters>3279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ghalat</dc:creator>
  <cp:lastModifiedBy>sni2015</cp:lastModifiedBy>
  <cp:revision>20</cp:revision>
  <cp:lastPrinted>2015-04-15T06:36:00Z</cp:lastPrinted>
  <dcterms:created xsi:type="dcterms:W3CDTF">2015-04-14T05:43:00Z</dcterms:created>
  <dcterms:modified xsi:type="dcterms:W3CDTF">2016-04-23T08:38:00Z</dcterms:modified>
</cp:coreProperties>
</file>