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D38" w:rsidRPr="00515A54" w:rsidRDefault="00416D38" w:rsidP="00BA7866">
      <w:pPr>
        <w:bidi/>
        <w:spacing w:line="240" w:lineRule="auto"/>
        <w:ind w:left="720"/>
        <w:jc w:val="center"/>
        <w:rPr>
          <w:rFonts w:asciiTheme="majorBidi" w:hAnsiTheme="majorBidi" w:cs="B Nazanin"/>
          <w:b/>
          <w:bCs/>
          <w:sz w:val="28"/>
          <w:szCs w:val="28"/>
          <w:rtl/>
          <w:lang w:bidi="fa-IR"/>
        </w:rPr>
      </w:pPr>
      <w:r w:rsidRPr="00515A54">
        <w:rPr>
          <w:rFonts w:asciiTheme="majorBidi" w:hAnsiTheme="majorBidi" w:cs="B Nazanin"/>
          <w:b/>
          <w:bCs/>
          <w:sz w:val="28"/>
          <w:szCs w:val="28"/>
          <w:rtl/>
          <w:lang w:bidi="fa-IR"/>
        </w:rPr>
        <w:t>بسمه تعالی</w:t>
      </w:r>
    </w:p>
    <w:p w:rsidR="00416D38" w:rsidRPr="00A74F79" w:rsidRDefault="00D36296" w:rsidP="00A74F79">
      <w:pPr>
        <w:bidi/>
        <w:spacing w:line="360" w:lineRule="auto"/>
        <w:ind w:left="720"/>
        <w:jc w:val="center"/>
        <w:rPr>
          <w:rFonts w:asciiTheme="majorBidi" w:hAnsiTheme="majorBidi" w:cs="B Nazanin"/>
          <w:b/>
          <w:bCs/>
          <w:sz w:val="28"/>
          <w:szCs w:val="28"/>
          <w:lang w:bidi="fa-IR"/>
        </w:rPr>
      </w:pPr>
      <w:r w:rsidRPr="00A74F79">
        <w:rPr>
          <w:rFonts w:asciiTheme="majorBidi" w:hAnsiTheme="majorBidi" w:cs="B Nazanin"/>
          <w:b/>
          <w:bCs/>
          <w:sz w:val="28"/>
          <w:szCs w:val="28"/>
          <w:rtl/>
          <w:lang w:bidi="fa-IR"/>
        </w:rPr>
        <w:t xml:space="preserve">صورتجلسه جلسه </w:t>
      </w:r>
      <w:r w:rsidR="00431F92" w:rsidRPr="00A74F79">
        <w:rPr>
          <w:rFonts w:asciiTheme="majorBidi" w:hAnsiTheme="majorBidi" w:cs="B Nazanin"/>
          <w:b/>
          <w:bCs/>
          <w:sz w:val="28"/>
          <w:szCs w:val="28"/>
          <w:rtl/>
          <w:lang w:bidi="fa-IR"/>
        </w:rPr>
        <w:t>شورای پژوهشی</w:t>
      </w:r>
      <w:r w:rsidR="00A74F79" w:rsidRPr="00A74F79">
        <w:rPr>
          <w:rFonts w:asciiTheme="majorBidi" w:hAnsiTheme="majorBidi" w:cs="B Nazanin"/>
          <w:b/>
          <w:bCs/>
          <w:sz w:val="28"/>
          <w:szCs w:val="28"/>
          <w:rtl/>
          <w:lang w:bidi="fa-IR"/>
        </w:rPr>
        <w:t xml:space="preserve"> مرکز تحقیقات سلول</w:t>
      </w:r>
      <w:r w:rsidR="00416D38" w:rsidRPr="00A74F79">
        <w:rPr>
          <w:rFonts w:asciiTheme="majorBidi" w:hAnsiTheme="majorBidi" w:cs="B Nazanin"/>
          <w:b/>
          <w:bCs/>
          <w:sz w:val="28"/>
          <w:szCs w:val="28"/>
          <w:rtl/>
          <w:lang w:bidi="fa-IR"/>
        </w:rPr>
        <w:t xml:space="preserve"> بنیادی دانشگاه مورخ </w:t>
      </w:r>
      <w:r w:rsidR="00431F92" w:rsidRPr="00A74F79">
        <w:rPr>
          <w:rFonts w:asciiTheme="majorBidi" w:hAnsiTheme="majorBidi" w:cs="B Nazanin"/>
          <w:b/>
          <w:bCs/>
          <w:sz w:val="28"/>
          <w:szCs w:val="28"/>
          <w:rtl/>
          <w:lang w:bidi="fa-IR"/>
        </w:rPr>
        <w:t>2</w:t>
      </w:r>
      <w:r w:rsidR="00DF6DD5" w:rsidRPr="00A74F79">
        <w:rPr>
          <w:rFonts w:asciiTheme="majorBidi" w:hAnsiTheme="majorBidi" w:cs="B Nazanin"/>
          <w:b/>
          <w:bCs/>
          <w:sz w:val="28"/>
          <w:szCs w:val="28"/>
          <w:rtl/>
          <w:lang w:bidi="fa-IR"/>
        </w:rPr>
        <w:t>6</w:t>
      </w:r>
      <w:r w:rsidR="00416D38" w:rsidRPr="00A74F79">
        <w:rPr>
          <w:rFonts w:asciiTheme="majorBidi" w:hAnsiTheme="majorBidi" w:cs="B Nazanin"/>
          <w:b/>
          <w:bCs/>
          <w:sz w:val="28"/>
          <w:szCs w:val="28"/>
          <w:rtl/>
          <w:lang w:bidi="fa-IR"/>
        </w:rPr>
        <w:t>/</w:t>
      </w:r>
      <w:r w:rsidR="00DF6DD5" w:rsidRPr="00A74F79">
        <w:rPr>
          <w:rFonts w:asciiTheme="majorBidi" w:hAnsiTheme="majorBidi" w:cs="B Nazanin"/>
          <w:b/>
          <w:bCs/>
          <w:sz w:val="28"/>
          <w:szCs w:val="28"/>
          <w:rtl/>
          <w:lang w:bidi="fa-IR"/>
        </w:rPr>
        <w:t>10</w:t>
      </w:r>
      <w:r w:rsidR="00416D38" w:rsidRPr="00A74F79">
        <w:rPr>
          <w:rFonts w:asciiTheme="majorBidi" w:hAnsiTheme="majorBidi" w:cs="B Nazanin"/>
          <w:b/>
          <w:bCs/>
          <w:sz w:val="28"/>
          <w:szCs w:val="28"/>
          <w:rtl/>
          <w:lang w:bidi="fa-IR"/>
        </w:rPr>
        <w:t>/</w:t>
      </w:r>
      <w:r w:rsidR="00416D38" w:rsidRPr="00A74F79">
        <w:rPr>
          <w:rFonts w:asciiTheme="majorBidi" w:hAnsiTheme="majorBidi" w:cs="B Nazanin"/>
          <w:b/>
          <w:bCs/>
          <w:sz w:val="28"/>
          <w:szCs w:val="28"/>
          <w:lang w:bidi="fa-IR"/>
        </w:rPr>
        <w:t>9</w:t>
      </w:r>
      <w:r w:rsidRPr="00A74F79">
        <w:rPr>
          <w:rFonts w:asciiTheme="majorBidi" w:hAnsiTheme="majorBidi" w:cs="B Nazanin"/>
          <w:b/>
          <w:bCs/>
          <w:sz w:val="28"/>
          <w:szCs w:val="28"/>
          <w:lang w:bidi="fa-IR"/>
        </w:rPr>
        <w:t>6</w:t>
      </w:r>
    </w:p>
    <w:p w:rsidR="00416D38" w:rsidRPr="00C035EA" w:rsidRDefault="00D36296" w:rsidP="00C035EA">
      <w:pPr>
        <w:bidi/>
        <w:jc w:val="both"/>
        <w:rPr>
          <w:rFonts w:asciiTheme="majorBidi" w:eastAsia="B Koodak" w:hAnsiTheme="majorBidi" w:cs="B Nazanin"/>
          <w:u w:val="single"/>
          <w:rtl/>
          <w:lang w:bidi="fa-IR"/>
        </w:rPr>
      </w:pPr>
      <w:r w:rsidRPr="00C035EA">
        <w:rPr>
          <w:rFonts w:asciiTheme="majorBidi" w:hAnsiTheme="majorBidi" w:cs="B Nazanin"/>
          <w:sz w:val="28"/>
          <w:szCs w:val="28"/>
          <w:rtl/>
          <w:lang w:bidi="fa-IR"/>
        </w:rPr>
        <w:t xml:space="preserve">جلسه </w:t>
      </w:r>
      <w:r w:rsidR="00431F92" w:rsidRPr="00C035EA">
        <w:rPr>
          <w:rFonts w:asciiTheme="majorBidi" w:hAnsiTheme="majorBidi" w:cs="B Nazanin"/>
          <w:sz w:val="28"/>
          <w:szCs w:val="28"/>
          <w:rtl/>
          <w:lang w:bidi="fa-IR"/>
        </w:rPr>
        <w:t>شورای پژوهشی</w:t>
      </w:r>
      <w:r w:rsidRPr="00C035EA">
        <w:rPr>
          <w:rFonts w:asciiTheme="majorBidi" w:hAnsiTheme="majorBidi" w:cs="B Nazanin"/>
          <w:sz w:val="28"/>
          <w:szCs w:val="28"/>
          <w:rtl/>
          <w:lang w:bidi="fa-IR"/>
        </w:rPr>
        <w:t xml:space="preserve"> </w:t>
      </w:r>
      <w:r w:rsidR="00416D38" w:rsidRPr="00C035EA">
        <w:rPr>
          <w:rFonts w:asciiTheme="majorBidi" w:hAnsiTheme="majorBidi" w:cs="B Nazanin"/>
          <w:sz w:val="28"/>
          <w:szCs w:val="28"/>
          <w:rtl/>
          <w:lang w:bidi="fa-IR"/>
        </w:rPr>
        <w:t xml:space="preserve">مرکز تحقیقات سلولهای بنیادی دانشگاه با موضوع بررسی طرح ارسالی به مرکز </w:t>
      </w:r>
      <w:r w:rsidR="005F2B65" w:rsidRPr="00C035EA">
        <w:rPr>
          <w:rFonts w:asciiTheme="majorBidi" w:hAnsiTheme="majorBidi" w:cs="B Nazanin"/>
          <w:sz w:val="28"/>
          <w:szCs w:val="28"/>
          <w:rtl/>
          <w:lang w:bidi="fa-IR"/>
        </w:rPr>
        <w:t xml:space="preserve">با موضوع </w:t>
      </w:r>
      <w:r w:rsidR="00406456" w:rsidRPr="00C035EA">
        <w:rPr>
          <w:rFonts w:asciiTheme="majorBidi" w:hAnsiTheme="majorBidi" w:cs="B Nazanin"/>
          <w:b/>
          <w:bCs/>
          <w:sz w:val="28"/>
          <w:szCs w:val="28"/>
          <w:rtl/>
          <w:lang w:bidi="fa-IR"/>
        </w:rPr>
        <w:t>"</w:t>
      </w:r>
      <w:r w:rsidR="00CE5753" w:rsidRPr="00C035EA">
        <w:rPr>
          <w:rFonts w:ascii="Times New Roman" w:eastAsia="Calibri" w:hAnsi="Times New Roman" w:cs="B Nazanin"/>
          <w:b/>
          <w:bCs/>
          <w:color w:val="000000"/>
          <w:sz w:val="28"/>
          <w:szCs w:val="28"/>
          <w:rtl/>
          <w:lang w:bidi="fa-IR"/>
        </w:rPr>
        <w:t xml:space="preserve">بررسی تاثیر دو ترکیب شیمیایی سنتتیک بر مهار آنکوپروتئین </w:t>
      </w:r>
      <w:r w:rsidR="00CE5753" w:rsidRPr="00C035EA">
        <w:rPr>
          <w:rFonts w:ascii="Times New Roman" w:eastAsia="Calibri" w:hAnsi="Times New Roman" w:cs="B Nazanin"/>
          <w:b/>
          <w:bCs/>
          <w:color w:val="000000"/>
          <w:sz w:val="28"/>
          <w:szCs w:val="28"/>
          <w:lang w:bidi="fa-IR"/>
        </w:rPr>
        <w:t>SMO</w:t>
      </w:r>
      <w:r w:rsidR="00CE5753" w:rsidRPr="00C035EA">
        <w:rPr>
          <w:rFonts w:ascii="Times New Roman" w:eastAsia="Calibri" w:hAnsi="Times New Roman" w:cs="B Nazanin"/>
          <w:b/>
          <w:bCs/>
          <w:color w:val="000000"/>
          <w:sz w:val="28"/>
          <w:szCs w:val="28"/>
          <w:rtl/>
          <w:lang w:bidi="fa-IR"/>
        </w:rPr>
        <w:t xml:space="preserve"> در محیط </w:t>
      </w:r>
      <w:r w:rsidR="00CE5753" w:rsidRPr="00C035EA">
        <w:rPr>
          <w:rFonts w:ascii="Times New Roman" w:eastAsia="Calibri" w:hAnsi="Times New Roman" w:cs="B Nazanin"/>
          <w:b/>
          <w:bCs/>
          <w:color w:val="000000"/>
          <w:sz w:val="28"/>
          <w:szCs w:val="28"/>
          <w:lang w:bidi="fa-IR"/>
        </w:rPr>
        <w:t>In Vitro</w:t>
      </w:r>
      <w:r w:rsidR="00CE5753" w:rsidRPr="00C035EA">
        <w:rPr>
          <w:rFonts w:asciiTheme="majorBidi" w:hAnsiTheme="majorBidi" w:cs="B Nazanin"/>
          <w:b/>
          <w:bCs/>
          <w:color w:val="000000"/>
          <w:sz w:val="28"/>
          <w:szCs w:val="28"/>
          <w:rtl/>
          <w:lang w:bidi="fa-IR"/>
        </w:rPr>
        <w:t xml:space="preserve"> "</w:t>
      </w:r>
      <w:r w:rsidR="00CE5753" w:rsidRPr="00C035EA">
        <w:rPr>
          <w:rFonts w:asciiTheme="majorBidi" w:hAnsiTheme="majorBidi" w:cs="B Nazanin"/>
          <w:color w:val="000000"/>
          <w:sz w:val="28"/>
          <w:szCs w:val="28"/>
          <w:rtl/>
          <w:lang w:bidi="fa-IR"/>
        </w:rPr>
        <w:t xml:space="preserve"> </w:t>
      </w:r>
      <w:r w:rsidR="00E339F8" w:rsidRPr="00C035EA">
        <w:rPr>
          <w:rFonts w:asciiTheme="majorBidi" w:hAnsiTheme="majorBidi" w:cs="B Nazanin"/>
          <w:noProof/>
          <w:color w:val="000000"/>
          <w:sz w:val="28"/>
          <w:szCs w:val="28"/>
          <w:rtl/>
          <w:lang w:bidi="fa-IR"/>
        </w:rPr>
        <w:t xml:space="preserve">و همچنین تصمیم پیرامون طرحهای جلسه قبل مرکز تحت عناوین </w:t>
      </w:r>
      <w:r w:rsidR="00E339F8" w:rsidRPr="00C035EA">
        <w:rPr>
          <w:rFonts w:asciiTheme="majorBidi" w:hAnsiTheme="majorBidi" w:cs="B Nazanin"/>
          <w:sz w:val="28"/>
          <w:szCs w:val="28"/>
          <w:rtl/>
          <w:lang w:bidi="fa-IR"/>
        </w:rPr>
        <w:t>"</w:t>
      </w:r>
      <w:r w:rsidR="00E339F8" w:rsidRPr="00C035EA">
        <w:rPr>
          <w:rFonts w:asciiTheme="majorBidi" w:hAnsiTheme="majorBidi" w:cs="B Nazanin"/>
          <w:noProof/>
          <w:color w:val="000000"/>
          <w:sz w:val="28"/>
          <w:szCs w:val="28"/>
          <w:rtl/>
          <w:lang w:bidi="fa-IR"/>
        </w:rPr>
        <w:t xml:space="preserve"> </w:t>
      </w:r>
      <w:r w:rsidR="00E339F8" w:rsidRPr="00C035EA">
        <w:rPr>
          <w:rFonts w:asciiTheme="majorBidi" w:eastAsia="Calibri" w:hAnsiTheme="majorBidi" w:cs="B Nazanin"/>
          <w:b/>
          <w:bCs/>
          <w:noProof/>
          <w:color w:val="000000"/>
          <w:sz w:val="28"/>
          <w:szCs w:val="28"/>
          <w:rtl/>
          <w:lang w:bidi="fa-IR"/>
        </w:rPr>
        <w:t xml:space="preserve">بررسی بیان و عملکرد ژن غیرکدکننده </w:t>
      </w:r>
      <w:r w:rsidR="00E339F8" w:rsidRPr="00C035EA">
        <w:rPr>
          <w:rFonts w:asciiTheme="majorBidi" w:eastAsia="Calibri" w:hAnsiTheme="majorBidi" w:cs="B Nazanin"/>
          <w:b/>
          <w:bCs/>
          <w:noProof/>
          <w:color w:val="000000"/>
          <w:sz w:val="28"/>
          <w:szCs w:val="28"/>
          <w:lang w:bidi="fa-IR"/>
        </w:rPr>
        <w:t>SOX2OT</w:t>
      </w:r>
      <w:r w:rsidR="00E339F8" w:rsidRPr="00C035EA">
        <w:rPr>
          <w:rFonts w:asciiTheme="majorBidi" w:eastAsia="Calibri" w:hAnsiTheme="majorBidi" w:cs="B Nazanin"/>
          <w:b/>
          <w:bCs/>
          <w:noProof/>
          <w:color w:val="000000"/>
          <w:sz w:val="28"/>
          <w:szCs w:val="28"/>
          <w:rtl/>
          <w:lang w:bidi="fa-IR"/>
        </w:rPr>
        <w:t xml:space="preserve"> در میزان تمایز نورونی سلول های انسانی مدل </w:t>
      </w:r>
      <w:r w:rsidR="00E339F8" w:rsidRPr="00C035EA">
        <w:rPr>
          <w:rFonts w:asciiTheme="majorBidi" w:eastAsia="Calibri" w:hAnsiTheme="majorBidi" w:cs="B Nazanin"/>
          <w:b/>
          <w:bCs/>
          <w:noProof/>
          <w:color w:val="000000"/>
          <w:sz w:val="28"/>
          <w:szCs w:val="28"/>
          <w:lang w:bidi="fa-IR"/>
        </w:rPr>
        <w:t>NT2</w:t>
      </w:r>
      <w:r w:rsidR="00E339F8" w:rsidRPr="00C035EA">
        <w:rPr>
          <w:rFonts w:asciiTheme="majorBidi" w:hAnsiTheme="majorBidi" w:cs="B Nazanin"/>
          <w:sz w:val="28"/>
          <w:szCs w:val="28"/>
          <w:rtl/>
        </w:rPr>
        <w:t>"</w:t>
      </w:r>
      <w:r w:rsidR="00E339F8" w:rsidRPr="00C035EA">
        <w:rPr>
          <w:rFonts w:asciiTheme="majorBidi" w:hAnsiTheme="majorBidi" w:cs="B Nazanin"/>
          <w:sz w:val="28"/>
          <w:szCs w:val="28"/>
          <w:rtl/>
          <w:lang w:bidi="fa-IR"/>
        </w:rPr>
        <w:t xml:space="preserve"> </w:t>
      </w:r>
      <w:r w:rsidR="00E339F8" w:rsidRPr="00C035EA">
        <w:rPr>
          <w:rFonts w:asciiTheme="majorBidi" w:hAnsiTheme="majorBidi" w:cs="B Nazanin"/>
          <w:b/>
          <w:bCs/>
          <w:sz w:val="28"/>
          <w:szCs w:val="28"/>
          <w:rtl/>
          <w:lang w:bidi="fa-IR"/>
        </w:rPr>
        <w:t xml:space="preserve">و  </w:t>
      </w:r>
      <w:r w:rsidR="00E339F8" w:rsidRPr="00C035EA">
        <w:rPr>
          <w:rFonts w:asciiTheme="majorBidi" w:hAnsiTheme="majorBidi" w:cs="B Nazanin"/>
          <w:b/>
          <w:bCs/>
          <w:noProof/>
          <w:color w:val="000000"/>
          <w:sz w:val="28"/>
          <w:szCs w:val="28"/>
          <w:rtl/>
          <w:lang w:bidi="fa-IR"/>
        </w:rPr>
        <w:t>"تاسیس و مشخصه سازی رده سلولی مشتق شده از جنین های زبراماهی</w:t>
      </w:r>
      <w:r w:rsidR="00E339F8" w:rsidRPr="00C035EA">
        <w:rPr>
          <w:rFonts w:asciiTheme="majorBidi" w:hAnsiTheme="majorBidi" w:cs="B Nazanin"/>
          <w:noProof/>
          <w:color w:val="000000"/>
          <w:sz w:val="28"/>
          <w:szCs w:val="28"/>
          <w:rtl/>
          <w:lang w:bidi="fa-IR"/>
        </w:rPr>
        <w:t xml:space="preserve">" </w:t>
      </w:r>
      <w:r w:rsidR="00C035EA" w:rsidRPr="00C035EA">
        <w:rPr>
          <w:rFonts w:asciiTheme="majorBidi" w:hAnsiTheme="majorBidi" w:cs="B Nazanin"/>
          <w:b/>
          <w:bCs/>
          <w:noProof/>
          <w:color w:val="000000"/>
          <w:sz w:val="28"/>
          <w:szCs w:val="28"/>
          <w:rtl/>
          <w:lang w:bidi="fa-IR"/>
        </w:rPr>
        <w:t xml:space="preserve">و </w:t>
      </w:r>
      <w:r w:rsidR="00C035EA" w:rsidRPr="00C035EA">
        <w:rPr>
          <w:rFonts w:asciiTheme="majorBidi" w:hAnsiTheme="majorBidi" w:cs="Times New Roman" w:hint="cs"/>
          <w:b/>
          <w:bCs/>
          <w:noProof/>
          <w:color w:val="000000"/>
          <w:sz w:val="28"/>
          <w:szCs w:val="28"/>
          <w:rtl/>
          <w:lang w:bidi="fa-IR"/>
        </w:rPr>
        <w:t>"</w:t>
      </w:r>
      <w:r w:rsidR="00C035EA" w:rsidRPr="00C035EA">
        <w:rPr>
          <w:rFonts w:asciiTheme="majorBidi" w:eastAsia="B Koodak" w:hAnsiTheme="majorBidi" w:cs="B Nazanin"/>
          <w:b/>
          <w:bCs/>
          <w:sz w:val="28"/>
          <w:szCs w:val="28"/>
          <w:rtl/>
          <w:lang w:val="ar-SA"/>
        </w:rPr>
        <w:t>بررسی نقش زیرواحدهای CNOT4 وCNOT8 از کمپلکس NOT-CCR4 انسانی در رده</w:t>
      </w:r>
      <w:r w:rsidR="00C035EA" w:rsidRPr="00C035EA">
        <w:rPr>
          <w:rFonts w:asciiTheme="majorBidi" w:eastAsia="B Koodak" w:hAnsiTheme="majorBidi" w:cs="B Nazanin"/>
          <w:b/>
          <w:bCs/>
          <w:sz w:val="28"/>
          <w:szCs w:val="28"/>
        </w:rPr>
        <w:t xml:space="preserve"> </w:t>
      </w:r>
      <w:r w:rsidR="00C035EA" w:rsidRPr="00C035EA">
        <w:rPr>
          <w:rFonts w:asciiTheme="majorBidi" w:eastAsia="B Koodak" w:hAnsiTheme="majorBidi" w:cs="B Nazanin"/>
          <w:b/>
          <w:bCs/>
          <w:sz w:val="28"/>
          <w:szCs w:val="28"/>
          <w:rtl/>
          <w:lang w:val="ar-SA"/>
        </w:rPr>
        <w:t>سلولی HeLa باdown knock شدن</w:t>
      </w:r>
      <w:r w:rsidR="00C035EA" w:rsidRPr="00C035EA">
        <w:rPr>
          <w:rFonts w:asciiTheme="majorBidi" w:eastAsia="B Koodak" w:hAnsiTheme="majorBidi" w:cs="B Nazanin"/>
          <w:b/>
          <w:bCs/>
          <w:sz w:val="28"/>
          <w:szCs w:val="28"/>
        </w:rPr>
        <w:t xml:space="preserve"> </w:t>
      </w:r>
      <w:r w:rsidR="00C035EA" w:rsidRPr="00C035EA">
        <w:rPr>
          <w:rFonts w:asciiTheme="majorBidi" w:eastAsia="B Koodak" w:hAnsiTheme="majorBidi" w:cs="B Nazanin"/>
          <w:b/>
          <w:bCs/>
          <w:sz w:val="28"/>
          <w:szCs w:val="28"/>
          <w:rtl/>
          <w:lang w:val="ar-SA"/>
        </w:rPr>
        <w:t xml:space="preserve">توسط siRNA اختصاصی، در پاسخ به آسیبهای مختلف </w:t>
      </w:r>
      <w:r w:rsidR="00C035EA" w:rsidRPr="00C035EA">
        <w:rPr>
          <w:rFonts w:asciiTheme="majorBidi" w:eastAsia="B Koodak" w:hAnsiTheme="majorBidi" w:cs="B Nazanin"/>
          <w:b/>
          <w:bCs/>
          <w:sz w:val="28"/>
          <w:szCs w:val="28"/>
        </w:rPr>
        <w:t xml:space="preserve">DNA </w:t>
      </w:r>
      <w:r w:rsidR="00C035EA" w:rsidRPr="00C035EA">
        <w:rPr>
          <w:rFonts w:asciiTheme="majorBidi" w:eastAsia="B Koodak" w:hAnsiTheme="majorBidi" w:cs="B Nazanin"/>
          <w:b/>
          <w:bCs/>
          <w:sz w:val="28"/>
          <w:szCs w:val="28"/>
          <w:rtl/>
          <w:lang w:bidi="fa-IR"/>
        </w:rPr>
        <w:t>"</w:t>
      </w:r>
      <w:r w:rsidR="00C035EA" w:rsidRPr="00C035EA">
        <w:rPr>
          <w:rFonts w:asciiTheme="majorBidi" w:eastAsia="B Koodak" w:hAnsiTheme="majorBidi" w:cs="B Nazanin"/>
          <w:rtl/>
          <w:lang w:bidi="fa-IR"/>
        </w:rPr>
        <w:t xml:space="preserve"> </w:t>
      </w:r>
      <w:r w:rsidR="00E339F8" w:rsidRPr="00C035EA">
        <w:rPr>
          <w:rFonts w:asciiTheme="majorBidi" w:hAnsiTheme="majorBidi" w:cs="B Nazanin"/>
          <w:sz w:val="28"/>
          <w:szCs w:val="28"/>
          <w:rtl/>
          <w:lang w:bidi="fa-IR"/>
        </w:rPr>
        <w:t>ر</w:t>
      </w:r>
      <w:r w:rsidR="00416D38" w:rsidRPr="00C035EA">
        <w:rPr>
          <w:rFonts w:asciiTheme="majorBidi" w:hAnsiTheme="majorBidi" w:cs="B Nazanin"/>
          <w:sz w:val="28"/>
          <w:szCs w:val="28"/>
          <w:rtl/>
          <w:lang w:bidi="fa-IR"/>
        </w:rPr>
        <w:t xml:space="preserve">وز </w:t>
      </w:r>
      <w:r w:rsidR="00406456" w:rsidRPr="00C035EA">
        <w:rPr>
          <w:rFonts w:asciiTheme="majorBidi" w:hAnsiTheme="majorBidi" w:cs="B Nazanin"/>
          <w:sz w:val="28"/>
          <w:szCs w:val="28"/>
          <w:rtl/>
          <w:lang w:bidi="fa-IR"/>
        </w:rPr>
        <w:t xml:space="preserve">سه </w:t>
      </w:r>
      <w:r w:rsidR="00416D38" w:rsidRPr="00C035EA">
        <w:rPr>
          <w:rFonts w:asciiTheme="majorBidi" w:hAnsiTheme="majorBidi" w:cs="B Nazanin"/>
          <w:sz w:val="28"/>
          <w:szCs w:val="28"/>
          <w:rtl/>
          <w:lang w:bidi="fa-IR"/>
        </w:rPr>
        <w:t xml:space="preserve">شنبه بیست و </w:t>
      </w:r>
      <w:r w:rsidR="00300F46" w:rsidRPr="00C035EA">
        <w:rPr>
          <w:rFonts w:asciiTheme="majorBidi" w:hAnsiTheme="majorBidi" w:cs="B Nazanin"/>
          <w:sz w:val="28"/>
          <w:szCs w:val="28"/>
          <w:rtl/>
          <w:lang w:bidi="fa-IR"/>
        </w:rPr>
        <w:t>ششم دی</w:t>
      </w:r>
      <w:r w:rsidR="00406456" w:rsidRPr="00C035EA">
        <w:rPr>
          <w:rFonts w:asciiTheme="majorBidi" w:hAnsiTheme="majorBidi" w:cs="B Nazanin"/>
          <w:sz w:val="28"/>
          <w:szCs w:val="28"/>
          <w:rtl/>
          <w:lang w:bidi="fa-IR"/>
        </w:rPr>
        <w:t xml:space="preserve"> ماه</w:t>
      </w:r>
      <w:r w:rsidR="00416D38" w:rsidRPr="00C035EA">
        <w:rPr>
          <w:rFonts w:asciiTheme="majorBidi" w:hAnsiTheme="majorBidi" w:cs="B Nazanin"/>
          <w:sz w:val="28"/>
          <w:szCs w:val="28"/>
          <w:rtl/>
          <w:lang w:bidi="fa-IR"/>
        </w:rPr>
        <w:t xml:space="preserve"> 9</w:t>
      </w:r>
      <w:r w:rsidR="00D20BAE" w:rsidRPr="00C035EA">
        <w:rPr>
          <w:rFonts w:asciiTheme="majorBidi" w:hAnsiTheme="majorBidi" w:cs="B Nazanin"/>
          <w:sz w:val="28"/>
          <w:szCs w:val="28"/>
          <w:rtl/>
          <w:lang w:bidi="fa-IR"/>
        </w:rPr>
        <w:t>6</w:t>
      </w:r>
      <w:r w:rsidR="00416D38" w:rsidRPr="00C035EA">
        <w:rPr>
          <w:rFonts w:asciiTheme="majorBidi" w:hAnsiTheme="majorBidi" w:cs="B Nazanin"/>
          <w:sz w:val="28"/>
          <w:szCs w:val="28"/>
          <w:rtl/>
          <w:lang w:bidi="fa-IR"/>
        </w:rPr>
        <w:t xml:space="preserve"> ساعت 12 با حضور اکثریت اعضای شورای پژوهشی مرکز از قبیل آقایان دکتر ایوب خسروی (معاون پژوهشی مرکز)، </w:t>
      </w:r>
      <w:r w:rsidR="002517C3" w:rsidRPr="00C035EA">
        <w:rPr>
          <w:rFonts w:asciiTheme="majorBidi" w:hAnsiTheme="majorBidi" w:cs="B Nazanin"/>
          <w:sz w:val="28"/>
          <w:szCs w:val="28"/>
          <w:rtl/>
          <w:lang w:bidi="fa-IR"/>
        </w:rPr>
        <w:t xml:space="preserve">دکتر علی معماریان، دکتر سعید محمدی، دکتر </w:t>
      </w:r>
      <w:r w:rsidR="00406456" w:rsidRPr="00C035EA">
        <w:rPr>
          <w:rFonts w:asciiTheme="majorBidi" w:hAnsiTheme="majorBidi" w:cs="B Nazanin"/>
          <w:sz w:val="28"/>
          <w:szCs w:val="28"/>
          <w:rtl/>
          <w:lang w:bidi="fa-IR"/>
        </w:rPr>
        <w:t xml:space="preserve">میرمحمود مرتضوی، </w:t>
      </w:r>
      <w:r w:rsidR="001353CC" w:rsidRPr="00C035EA">
        <w:rPr>
          <w:rFonts w:asciiTheme="majorBidi" w:hAnsiTheme="majorBidi" w:cs="B Nazanin"/>
          <w:sz w:val="28"/>
          <w:szCs w:val="28"/>
          <w:rtl/>
          <w:lang w:bidi="fa-IR"/>
        </w:rPr>
        <w:t>دکتر احمد یامچی</w:t>
      </w:r>
      <w:r w:rsidR="00907FA7" w:rsidRPr="00C035EA">
        <w:rPr>
          <w:rFonts w:asciiTheme="majorBidi" w:hAnsiTheme="majorBidi" w:cs="B Nazanin"/>
          <w:sz w:val="28"/>
          <w:szCs w:val="28"/>
          <w:rtl/>
          <w:lang w:bidi="fa-IR"/>
        </w:rPr>
        <w:t>، دکتر مرتضی اولادنبی</w:t>
      </w:r>
      <w:r w:rsidR="001353CC" w:rsidRPr="00C035EA">
        <w:rPr>
          <w:rFonts w:asciiTheme="majorBidi" w:hAnsiTheme="majorBidi" w:cs="B Nazanin"/>
          <w:sz w:val="28"/>
          <w:szCs w:val="28"/>
          <w:rtl/>
          <w:lang w:bidi="fa-IR"/>
        </w:rPr>
        <w:t xml:space="preserve"> </w:t>
      </w:r>
      <w:r w:rsidR="00416D38" w:rsidRPr="00C035EA">
        <w:rPr>
          <w:rFonts w:asciiTheme="majorBidi" w:hAnsiTheme="majorBidi" w:cs="B Nazanin"/>
          <w:sz w:val="28"/>
          <w:szCs w:val="28"/>
          <w:rtl/>
          <w:lang w:bidi="fa-IR"/>
        </w:rPr>
        <w:t xml:space="preserve">و علیرضا شهریاری و خانمها دکتر </w:t>
      </w:r>
      <w:r w:rsidR="00300F46" w:rsidRPr="00C035EA">
        <w:rPr>
          <w:rFonts w:asciiTheme="majorBidi" w:hAnsiTheme="majorBidi" w:cs="B Nazanin"/>
          <w:sz w:val="28"/>
          <w:szCs w:val="28"/>
          <w:rtl/>
          <w:lang w:bidi="fa-IR"/>
        </w:rPr>
        <w:t>صفورا خواجه نیازی</w:t>
      </w:r>
      <w:r w:rsidR="00416D38" w:rsidRPr="00C035EA">
        <w:rPr>
          <w:rFonts w:asciiTheme="majorBidi" w:hAnsiTheme="majorBidi" w:cs="B Nazanin"/>
          <w:sz w:val="28"/>
          <w:szCs w:val="28"/>
          <w:rtl/>
          <w:lang w:bidi="fa-IR"/>
        </w:rPr>
        <w:t xml:space="preserve">، دکتر </w:t>
      </w:r>
      <w:r w:rsidR="002517C3" w:rsidRPr="00C035EA">
        <w:rPr>
          <w:rFonts w:asciiTheme="majorBidi" w:hAnsiTheme="majorBidi" w:cs="B Nazanin"/>
          <w:sz w:val="28"/>
          <w:szCs w:val="28"/>
          <w:rtl/>
          <w:lang w:bidi="fa-IR"/>
        </w:rPr>
        <w:t xml:space="preserve">زهرا نظری و دکتر ماریه سقاییان جزی </w:t>
      </w:r>
      <w:r w:rsidR="00416D38" w:rsidRPr="00C035EA">
        <w:rPr>
          <w:rFonts w:asciiTheme="majorBidi" w:hAnsiTheme="majorBidi" w:cs="B Nazanin"/>
          <w:sz w:val="28"/>
          <w:szCs w:val="28"/>
          <w:rtl/>
          <w:lang w:bidi="fa-IR"/>
        </w:rPr>
        <w:t xml:space="preserve">در سالن جلسات معاونت تحقیقات و فناوری تشکیل گردید. </w:t>
      </w:r>
    </w:p>
    <w:p w:rsidR="00416D38" w:rsidRPr="00C035EA" w:rsidRDefault="00131986" w:rsidP="00C035EA">
      <w:pPr>
        <w:bidi/>
        <w:spacing w:line="360" w:lineRule="auto"/>
        <w:jc w:val="both"/>
        <w:rPr>
          <w:rFonts w:asciiTheme="majorBidi" w:hAnsiTheme="majorBidi" w:cs="B Nazanin"/>
          <w:sz w:val="28"/>
          <w:szCs w:val="28"/>
          <w:rtl/>
          <w:lang w:bidi="fa-IR"/>
        </w:rPr>
      </w:pPr>
      <w:r w:rsidRPr="00C035EA">
        <w:rPr>
          <w:rFonts w:asciiTheme="majorBidi" w:hAnsiTheme="majorBidi" w:cs="B Nazanin"/>
          <w:sz w:val="28"/>
          <w:szCs w:val="28"/>
          <w:rtl/>
          <w:lang w:bidi="fa-IR"/>
        </w:rPr>
        <w:t xml:space="preserve">در ابتدای جلسه </w:t>
      </w:r>
      <w:r w:rsidR="00E339F8" w:rsidRPr="00C035EA">
        <w:rPr>
          <w:rFonts w:asciiTheme="majorBidi" w:hAnsiTheme="majorBidi" w:cs="B Nazanin"/>
          <w:sz w:val="28"/>
          <w:szCs w:val="28"/>
          <w:rtl/>
          <w:lang w:bidi="fa-IR"/>
        </w:rPr>
        <w:t>معاون پژوهشی</w:t>
      </w:r>
      <w:r w:rsidR="00705600" w:rsidRPr="00C035EA">
        <w:rPr>
          <w:rFonts w:asciiTheme="majorBidi" w:hAnsiTheme="majorBidi" w:cs="B Nazanin"/>
          <w:sz w:val="28"/>
          <w:szCs w:val="28"/>
          <w:rtl/>
          <w:lang w:bidi="fa-IR"/>
        </w:rPr>
        <w:t xml:space="preserve"> مرکز </w:t>
      </w:r>
      <w:r w:rsidR="00E339F8" w:rsidRPr="00C035EA">
        <w:rPr>
          <w:rFonts w:asciiTheme="majorBidi" w:hAnsiTheme="majorBidi" w:cs="B Nazanin"/>
          <w:sz w:val="28"/>
          <w:szCs w:val="28"/>
          <w:rtl/>
          <w:lang w:bidi="fa-IR"/>
        </w:rPr>
        <w:t>دکتر ایوب خسروی</w:t>
      </w:r>
      <w:r w:rsidRPr="00C035EA">
        <w:rPr>
          <w:rFonts w:asciiTheme="majorBidi" w:hAnsiTheme="majorBidi" w:cs="B Nazanin"/>
          <w:sz w:val="28"/>
          <w:szCs w:val="28"/>
          <w:rtl/>
          <w:lang w:bidi="fa-IR"/>
        </w:rPr>
        <w:t xml:space="preserve"> </w:t>
      </w:r>
      <w:r w:rsidR="00416D38" w:rsidRPr="00C035EA">
        <w:rPr>
          <w:rFonts w:asciiTheme="majorBidi" w:hAnsiTheme="majorBidi" w:cs="B Nazanin"/>
          <w:sz w:val="28"/>
          <w:szCs w:val="28"/>
          <w:rtl/>
          <w:lang w:bidi="fa-IR"/>
        </w:rPr>
        <w:t xml:space="preserve">ضمن خوشامدگویی به اعضای حاضر </w:t>
      </w:r>
      <w:r w:rsidR="00357566" w:rsidRPr="00C035EA">
        <w:rPr>
          <w:rFonts w:asciiTheme="majorBidi" w:hAnsiTheme="majorBidi" w:cs="B Nazanin"/>
          <w:sz w:val="28"/>
          <w:szCs w:val="28"/>
          <w:rtl/>
          <w:lang w:bidi="fa-IR"/>
        </w:rPr>
        <w:t>با توجه به دریافت نتیجه داوریهای</w:t>
      </w:r>
      <w:r w:rsidR="00E339F8" w:rsidRPr="00C035EA">
        <w:rPr>
          <w:rFonts w:asciiTheme="majorBidi" w:hAnsiTheme="majorBidi" w:cs="B Nazanin"/>
          <w:sz w:val="28"/>
          <w:szCs w:val="28"/>
          <w:rtl/>
          <w:lang w:bidi="fa-IR"/>
        </w:rPr>
        <w:t xml:space="preserve"> و اصلاحات</w:t>
      </w:r>
      <w:r w:rsidR="00357566" w:rsidRPr="00C035EA">
        <w:rPr>
          <w:rFonts w:asciiTheme="majorBidi" w:hAnsiTheme="majorBidi" w:cs="B Nazanin"/>
          <w:sz w:val="28"/>
          <w:szCs w:val="28"/>
          <w:rtl/>
          <w:lang w:bidi="fa-IR"/>
        </w:rPr>
        <w:t xml:space="preserve"> طرح</w:t>
      </w:r>
      <w:r w:rsidRPr="00C035EA">
        <w:rPr>
          <w:rFonts w:asciiTheme="majorBidi" w:hAnsiTheme="majorBidi" w:cs="B Nazanin"/>
          <w:sz w:val="28"/>
          <w:szCs w:val="28"/>
          <w:rtl/>
          <w:lang w:bidi="fa-IR"/>
        </w:rPr>
        <w:t>های</w:t>
      </w:r>
      <w:r w:rsidR="00357566" w:rsidRPr="00C035EA">
        <w:rPr>
          <w:rFonts w:asciiTheme="majorBidi" w:hAnsiTheme="majorBidi" w:cs="B Nazanin"/>
          <w:sz w:val="28"/>
          <w:szCs w:val="28"/>
          <w:rtl/>
          <w:lang w:bidi="fa-IR"/>
        </w:rPr>
        <w:t xml:space="preserve"> </w:t>
      </w:r>
      <w:r w:rsidR="00E91A79" w:rsidRPr="00C035EA">
        <w:rPr>
          <w:rFonts w:asciiTheme="majorBidi" w:hAnsiTheme="majorBidi" w:cs="B Nazanin"/>
          <w:sz w:val="28"/>
          <w:szCs w:val="28"/>
          <w:rtl/>
          <w:lang w:bidi="fa-IR"/>
        </w:rPr>
        <w:t>مذکور</w:t>
      </w:r>
      <w:r w:rsidR="00357566" w:rsidRPr="00C035EA">
        <w:rPr>
          <w:rFonts w:asciiTheme="majorBidi" w:hAnsiTheme="majorBidi" w:cs="B Nazanin"/>
          <w:sz w:val="28"/>
          <w:szCs w:val="28"/>
          <w:rtl/>
          <w:lang w:bidi="fa-IR"/>
        </w:rPr>
        <w:t xml:space="preserve">  موضوع جلسه را پیرامون بحث و تبادل نظ</w:t>
      </w:r>
      <w:r w:rsidR="00E91A79" w:rsidRPr="00C035EA">
        <w:rPr>
          <w:rFonts w:asciiTheme="majorBidi" w:hAnsiTheme="majorBidi" w:cs="B Nazanin"/>
          <w:sz w:val="28"/>
          <w:szCs w:val="28"/>
          <w:rtl/>
          <w:lang w:bidi="fa-IR"/>
        </w:rPr>
        <w:t xml:space="preserve">ر و تصمیم گیری در ارتباط با این طرحها </w:t>
      </w:r>
      <w:r w:rsidR="00357566" w:rsidRPr="00C035EA">
        <w:rPr>
          <w:rFonts w:asciiTheme="majorBidi" w:hAnsiTheme="majorBidi" w:cs="B Nazanin"/>
          <w:sz w:val="28"/>
          <w:szCs w:val="28"/>
          <w:rtl/>
          <w:lang w:bidi="fa-IR"/>
        </w:rPr>
        <w:t xml:space="preserve">اعلام نمودند. </w:t>
      </w:r>
    </w:p>
    <w:p w:rsidR="000932E4" w:rsidRDefault="00B42AFF" w:rsidP="000932E4">
      <w:pPr>
        <w:bidi/>
        <w:spacing w:line="360" w:lineRule="auto"/>
        <w:jc w:val="both"/>
        <w:rPr>
          <w:rFonts w:asciiTheme="majorBidi" w:hAnsiTheme="majorBidi" w:cs="B Nazanin"/>
          <w:sz w:val="28"/>
          <w:szCs w:val="28"/>
          <w:rtl/>
        </w:rPr>
      </w:pPr>
      <w:r w:rsidRPr="00ED5241">
        <w:rPr>
          <w:rFonts w:asciiTheme="majorBidi" w:hAnsiTheme="majorBidi" w:cs="B Nazanin"/>
          <w:sz w:val="28"/>
          <w:szCs w:val="28"/>
          <w:rtl/>
          <w:lang w:bidi="fa-IR"/>
        </w:rPr>
        <w:t>در ابتدای</w:t>
      </w:r>
      <w:r w:rsidR="0035394F" w:rsidRPr="00ED5241">
        <w:rPr>
          <w:rFonts w:asciiTheme="majorBidi" w:hAnsiTheme="majorBidi" w:cs="B Nazanin"/>
          <w:sz w:val="28"/>
          <w:szCs w:val="28"/>
          <w:rtl/>
          <w:lang w:bidi="fa-IR"/>
        </w:rPr>
        <w:t xml:space="preserve"> بحث با توجه به تایید اصلاحات</w:t>
      </w:r>
      <w:r w:rsidR="002D4B3B" w:rsidRPr="00ED5241">
        <w:rPr>
          <w:rFonts w:asciiTheme="majorBidi" w:hAnsiTheme="majorBidi" w:cs="B Nazanin"/>
          <w:sz w:val="28"/>
          <w:szCs w:val="28"/>
          <w:rtl/>
          <w:lang w:bidi="fa-IR"/>
        </w:rPr>
        <w:t xml:space="preserve"> توسط خانم دکتر نظری</w:t>
      </w:r>
      <w:r w:rsidR="0035394F" w:rsidRPr="00ED5241">
        <w:rPr>
          <w:rFonts w:asciiTheme="majorBidi" w:hAnsiTheme="majorBidi" w:cs="B Nazanin"/>
          <w:sz w:val="28"/>
          <w:szCs w:val="28"/>
          <w:rtl/>
          <w:lang w:bidi="fa-IR"/>
        </w:rPr>
        <w:t xml:space="preserve">، طرح تحقیقاتی خانم دکتر سقاییان و دکتر سعید محمدی تحت عنوان </w:t>
      </w:r>
      <w:r w:rsidR="002C65E2" w:rsidRPr="00ED5241">
        <w:rPr>
          <w:rFonts w:asciiTheme="majorBidi" w:hAnsiTheme="majorBidi" w:cs="B Nazanin"/>
          <w:sz w:val="28"/>
          <w:szCs w:val="28"/>
          <w:rtl/>
          <w:lang w:bidi="fa-IR"/>
        </w:rPr>
        <w:t>"</w:t>
      </w:r>
      <w:r w:rsidR="002C65E2" w:rsidRPr="00ED5241">
        <w:rPr>
          <w:rFonts w:asciiTheme="majorBidi" w:eastAsia="Calibri" w:hAnsiTheme="majorBidi" w:cs="B Nazanin"/>
          <w:b/>
          <w:bCs/>
          <w:noProof/>
          <w:color w:val="000000"/>
          <w:sz w:val="28"/>
          <w:szCs w:val="28"/>
          <w:rtl/>
          <w:lang w:bidi="fa-IR"/>
        </w:rPr>
        <w:t xml:space="preserve">بررسی </w:t>
      </w:r>
      <w:r w:rsidR="00E339F8" w:rsidRPr="00ED5241">
        <w:rPr>
          <w:rFonts w:asciiTheme="majorBidi" w:eastAsia="Calibri" w:hAnsiTheme="majorBidi" w:cs="B Nazanin"/>
          <w:b/>
          <w:bCs/>
          <w:noProof/>
          <w:color w:val="000000"/>
          <w:sz w:val="28"/>
          <w:szCs w:val="28"/>
          <w:rtl/>
          <w:lang w:bidi="fa-IR"/>
        </w:rPr>
        <w:t xml:space="preserve">بیان و </w:t>
      </w:r>
      <w:r w:rsidR="002C65E2" w:rsidRPr="00ED5241">
        <w:rPr>
          <w:rFonts w:asciiTheme="majorBidi" w:eastAsia="Calibri" w:hAnsiTheme="majorBidi" w:cs="B Nazanin"/>
          <w:b/>
          <w:bCs/>
          <w:noProof/>
          <w:color w:val="000000"/>
          <w:sz w:val="28"/>
          <w:szCs w:val="28"/>
          <w:rtl/>
          <w:lang w:bidi="fa-IR"/>
        </w:rPr>
        <w:t>عملکرد</w:t>
      </w:r>
      <w:r w:rsidR="00E339F8" w:rsidRPr="00ED5241">
        <w:rPr>
          <w:rFonts w:asciiTheme="majorBidi" w:eastAsia="Calibri" w:hAnsiTheme="majorBidi" w:cs="B Nazanin"/>
          <w:b/>
          <w:bCs/>
          <w:noProof/>
          <w:color w:val="000000"/>
          <w:sz w:val="28"/>
          <w:szCs w:val="28"/>
          <w:rtl/>
          <w:lang w:bidi="fa-IR"/>
        </w:rPr>
        <w:t xml:space="preserve"> ژن غیرکدکننده</w:t>
      </w:r>
      <w:r w:rsidR="002C65E2" w:rsidRPr="00ED5241">
        <w:rPr>
          <w:rFonts w:asciiTheme="majorBidi" w:eastAsia="Calibri" w:hAnsiTheme="majorBidi" w:cs="B Nazanin"/>
          <w:b/>
          <w:bCs/>
          <w:noProof/>
          <w:color w:val="000000"/>
          <w:sz w:val="28"/>
          <w:szCs w:val="28"/>
          <w:rtl/>
          <w:lang w:bidi="fa-IR"/>
        </w:rPr>
        <w:t xml:space="preserve"> </w:t>
      </w:r>
      <w:r w:rsidR="002C65E2" w:rsidRPr="00ED5241">
        <w:rPr>
          <w:rFonts w:asciiTheme="majorBidi" w:eastAsia="Calibri" w:hAnsiTheme="majorBidi" w:cs="B Nazanin"/>
          <w:b/>
          <w:bCs/>
          <w:noProof/>
          <w:color w:val="000000"/>
          <w:sz w:val="28"/>
          <w:szCs w:val="28"/>
          <w:lang w:bidi="fa-IR"/>
        </w:rPr>
        <w:t>SOX2OT</w:t>
      </w:r>
      <w:r w:rsidR="002C65E2" w:rsidRPr="00ED5241">
        <w:rPr>
          <w:rFonts w:asciiTheme="majorBidi" w:eastAsia="Calibri" w:hAnsiTheme="majorBidi" w:cs="B Nazanin"/>
          <w:b/>
          <w:bCs/>
          <w:noProof/>
          <w:color w:val="000000"/>
          <w:sz w:val="28"/>
          <w:szCs w:val="28"/>
          <w:rtl/>
          <w:lang w:bidi="fa-IR"/>
        </w:rPr>
        <w:t xml:space="preserve"> در میزان تمایز نورونی سلول های</w:t>
      </w:r>
      <w:r w:rsidR="00E339F8" w:rsidRPr="00ED5241">
        <w:rPr>
          <w:rFonts w:asciiTheme="majorBidi" w:eastAsia="Calibri" w:hAnsiTheme="majorBidi" w:cs="B Nazanin"/>
          <w:b/>
          <w:bCs/>
          <w:noProof/>
          <w:color w:val="000000"/>
          <w:sz w:val="28"/>
          <w:szCs w:val="28"/>
          <w:rtl/>
          <w:lang w:bidi="fa-IR"/>
        </w:rPr>
        <w:t xml:space="preserve"> انسانی</w:t>
      </w:r>
      <w:r w:rsidR="002C65E2" w:rsidRPr="00ED5241">
        <w:rPr>
          <w:rFonts w:asciiTheme="majorBidi" w:eastAsia="Calibri" w:hAnsiTheme="majorBidi" w:cs="B Nazanin"/>
          <w:b/>
          <w:bCs/>
          <w:noProof/>
          <w:color w:val="000000"/>
          <w:sz w:val="28"/>
          <w:szCs w:val="28"/>
          <w:rtl/>
          <w:lang w:bidi="fa-IR"/>
        </w:rPr>
        <w:t xml:space="preserve"> مدل </w:t>
      </w:r>
      <w:r w:rsidR="002C65E2" w:rsidRPr="00ED5241">
        <w:rPr>
          <w:rFonts w:asciiTheme="majorBidi" w:eastAsia="Calibri" w:hAnsiTheme="majorBidi" w:cs="B Nazanin"/>
          <w:b/>
          <w:bCs/>
          <w:noProof/>
          <w:color w:val="000000"/>
          <w:sz w:val="28"/>
          <w:szCs w:val="28"/>
          <w:lang w:bidi="fa-IR"/>
        </w:rPr>
        <w:t>NT2</w:t>
      </w:r>
      <w:r w:rsidR="002C65E2" w:rsidRPr="00ED5241">
        <w:rPr>
          <w:rFonts w:asciiTheme="majorBidi" w:hAnsiTheme="majorBidi" w:cs="B Nazanin"/>
          <w:sz w:val="28"/>
          <w:szCs w:val="28"/>
          <w:rtl/>
        </w:rPr>
        <w:t>"</w:t>
      </w:r>
      <w:r w:rsidR="0035394F" w:rsidRPr="00ED5241">
        <w:rPr>
          <w:rFonts w:asciiTheme="majorBidi" w:hAnsiTheme="majorBidi" w:cs="B Nazanin"/>
          <w:sz w:val="28"/>
          <w:szCs w:val="28"/>
          <w:rtl/>
        </w:rPr>
        <w:t xml:space="preserve"> با </w:t>
      </w:r>
      <w:r w:rsidR="0096107F" w:rsidRPr="00ED5241">
        <w:rPr>
          <w:rFonts w:asciiTheme="majorBidi" w:hAnsiTheme="majorBidi" w:cs="B Nazanin"/>
          <w:sz w:val="28"/>
          <w:szCs w:val="28"/>
          <w:rtl/>
        </w:rPr>
        <w:t>اعتبار</w:t>
      </w:r>
      <w:r w:rsidR="0035394F" w:rsidRPr="00ED5241">
        <w:rPr>
          <w:rFonts w:asciiTheme="majorBidi" w:hAnsiTheme="majorBidi" w:cs="B Nazanin"/>
          <w:sz w:val="28"/>
          <w:szCs w:val="28"/>
          <w:rtl/>
        </w:rPr>
        <w:t xml:space="preserve"> </w:t>
      </w:r>
      <w:r w:rsidR="0035394F" w:rsidRPr="00ED5241">
        <w:rPr>
          <w:rFonts w:asciiTheme="majorBidi" w:hAnsiTheme="majorBidi" w:cs="B Nazanin"/>
          <w:b/>
          <w:bCs/>
          <w:sz w:val="28"/>
          <w:szCs w:val="28"/>
          <w:rtl/>
        </w:rPr>
        <w:t xml:space="preserve">147.731.200 ریال </w:t>
      </w:r>
      <w:r w:rsidR="0035394F" w:rsidRPr="00ED5241">
        <w:rPr>
          <w:rFonts w:asciiTheme="majorBidi" w:hAnsiTheme="majorBidi" w:cs="B Nazanin"/>
          <w:sz w:val="28"/>
          <w:szCs w:val="28"/>
          <w:rtl/>
        </w:rPr>
        <w:t>به تصویب رسید.</w:t>
      </w:r>
    </w:p>
    <w:p w:rsidR="000932E4" w:rsidRDefault="0035394F" w:rsidP="000932E4">
      <w:pPr>
        <w:bidi/>
        <w:spacing w:line="360" w:lineRule="auto"/>
        <w:jc w:val="both"/>
        <w:rPr>
          <w:rFonts w:asciiTheme="majorBidi" w:hAnsiTheme="majorBidi" w:cs="B Nazanin"/>
          <w:noProof/>
          <w:color w:val="000000"/>
          <w:sz w:val="28"/>
          <w:szCs w:val="28"/>
          <w:rtl/>
          <w:lang w:bidi="fa-IR"/>
        </w:rPr>
      </w:pPr>
      <w:r w:rsidRPr="00ED5241">
        <w:rPr>
          <w:rFonts w:asciiTheme="majorBidi" w:hAnsiTheme="majorBidi" w:cs="B Nazanin"/>
          <w:sz w:val="28"/>
          <w:szCs w:val="28"/>
          <w:rtl/>
        </w:rPr>
        <w:lastRenderedPageBreak/>
        <w:t>با توجه به تایید اصلاحات</w:t>
      </w:r>
      <w:r w:rsidR="002D4B3B" w:rsidRPr="00ED5241">
        <w:rPr>
          <w:rFonts w:asciiTheme="majorBidi" w:hAnsiTheme="majorBidi" w:cs="B Nazanin"/>
          <w:sz w:val="28"/>
          <w:szCs w:val="28"/>
          <w:rtl/>
        </w:rPr>
        <w:t xml:space="preserve"> توسط دکتر سقاییان</w:t>
      </w:r>
      <w:r w:rsidRPr="00ED5241">
        <w:rPr>
          <w:rFonts w:asciiTheme="majorBidi" w:hAnsiTheme="majorBidi" w:cs="B Nazanin"/>
          <w:b/>
          <w:bCs/>
          <w:sz w:val="28"/>
          <w:szCs w:val="28"/>
          <w:rtl/>
          <w:lang w:bidi="fa-IR"/>
        </w:rPr>
        <w:t xml:space="preserve">، </w:t>
      </w:r>
      <w:r w:rsidRPr="00ED5241">
        <w:rPr>
          <w:rFonts w:asciiTheme="majorBidi" w:hAnsiTheme="majorBidi" w:cs="B Nazanin"/>
          <w:sz w:val="28"/>
          <w:szCs w:val="28"/>
          <w:rtl/>
          <w:lang w:bidi="fa-IR"/>
        </w:rPr>
        <w:t>طرح تحقیقاتی آقایان دکتر ایوب خسروی و رضا گودرزی تحت عنوان</w:t>
      </w:r>
      <w:r w:rsidRPr="00ED5241">
        <w:rPr>
          <w:rFonts w:asciiTheme="majorBidi" w:hAnsiTheme="majorBidi" w:cs="B Nazanin"/>
          <w:b/>
          <w:bCs/>
          <w:sz w:val="28"/>
          <w:szCs w:val="28"/>
          <w:rtl/>
          <w:lang w:bidi="fa-IR"/>
        </w:rPr>
        <w:t xml:space="preserve"> </w:t>
      </w:r>
      <w:r w:rsidR="002C65E2" w:rsidRPr="00ED5241">
        <w:rPr>
          <w:rFonts w:asciiTheme="majorBidi" w:hAnsiTheme="majorBidi" w:cs="B Nazanin"/>
          <w:b/>
          <w:bCs/>
          <w:noProof/>
          <w:color w:val="000000"/>
          <w:sz w:val="28"/>
          <w:szCs w:val="28"/>
          <w:rtl/>
          <w:lang w:bidi="fa-IR"/>
        </w:rPr>
        <w:t>"ت</w:t>
      </w:r>
      <w:r w:rsidR="00E339F8" w:rsidRPr="00ED5241">
        <w:rPr>
          <w:rFonts w:asciiTheme="majorBidi" w:hAnsiTheme="majorBidi" w:cs="B Nazanin"/>
          <w:b/>
          <w:bCs/>
          <w:noProof/>
          <w:color w:val="000000"/>
          <w:sz w:val="28"/>
          <w:szCs w:val="28"/>
          <w:rtl/>
          <w:lang w:bidi="fa-IR"/>
        </w:rPr>
        <w:t>اسیس</w:t>
      </w:r>
      <w:r w:rsidR="002C65E2" w:rsidRPr="00ED5241">
        <w:rPr>
          <w:rFonts w:asciiTheme="majorBidi" w:hAnsiTheme="majorBidi" w:cs="B Nazanin"/>
          <w:b/>
          <w:bCs/>
          <w:noProof/>
          <w:color w:val="000000"/>
          <w:sz w:val="28"/>
          <w:szCs w:val="28"/>
          <w:rtl/>
          <w:lang w:bidi="fa-IR"/>
        </w:rPr>
        <w:t xml:space="preserve"> و مشخصه سازی رده سلولی مشتق شده از جنین های زبراماهی</w:t>
      </w:r>
      <w:r w:rsidR="002C65E2" w:rsidRPr="00ED5241">
        <w:rPr>
          <w:rFonts w:asciiTheme="majorBidi" w:hAnsiTheme="majorBidi" w:cs="B Nazanin"/>
          <w:noProof/>
          <w:color w:val="000000"/>
          <w:sz w:val="28"/>
          <w:szCs w:val="28"/>
          <w:rtl/>
          <w:lang w:bidi="fa-IR"/>
        </w:rPr>
        <w:t>"</w:t>
      </w:r>
      <w:r w:rsidRPr="00ED5241">
        <w:rPr>
          <w:rFonts w:asciiTheme="majorBidi" w:hAnsiTheme="majorBidi" w:cs="B Nazanin"/>
          <w:noProof/>
          <w:color w:val="000000"/>
          <w:sz w:val="28"/>
          <w:szCs w:val="28"/>
          <w:rtl/>
          <w:lang w:bidi="fa-IR"/>
        </w:rPr>
        <w:t xml:space="preserve"> با اعتبار </w:t>
      </w:r>
      <w:r w:rsidRPr="00ED5241">
        <w:rPr>
          <w:rFonts w:asciiTheme="majorBidi" w:hAnsiTheme="majorBidi" w:cs="B Nazanin"/>
          <w:b/>
          <w:bCs/>
          <w:noProof/>
          <w:color w:val="000000"/>
          <w:sz w:val="28"/>
          <w:szCs w:val="28"/>
          <w:rtl/>
          <w:lang w:bidi="fa-IR"/>
        </w:rPr>
        <w:t xml:space="preserve">93.904.800 ریال </w:t>
      </w:r>
      <w:r w:rsidRPr="00ED5241">
        <w:rPr>
          <w:rFonts w:asciiTheme="majorBidi" w:hAnsiTheme="majorBidi" w:cs="B Nazanin"/>
          <w:noProof/>
          <w:color w:val="000000"/>
          <w:sz w:val="28"/>
          <w:szCs w:val="28"/>
          <w:rtl/>
          <w:lang w:bidi="fa-IR"/>
        </w:rPr>
        <w:t>به تصویب شورای پژوهشی مرکز رسید.</w:t>
      </w:r>
      <w:r w:rsidR="009D2BAC" w:rsidRPr="00ED5241">
        <w:rPr>
          <w:rFonts w:asciiTheme="majorBidi" w:hAnsiTheme="majorBidi" w:cs="B Nazanin"/>
          <w:noProof/>
          <w:color w:val="000000"/>
          <w:sz w:val="28"/>
          <w:szCs w:val="28"/>
          <w:rtl/>
          <w:lang w:bidi="fa-IR"/>
        </w:rPr>
        <w:t xml:space="preserve"> </w:t>
      </w:r>
    </w:p>
    <w:p w:rsidR="00BD7B9B" w:rsidRDefault="009D2BAC" w:rsidP="000932E4">
      <w:pPr>
        <w:bidi/>
        <w:spacing w:line="360" w:lineRule="auto"/>
        <w:jc w:val="both"/>
        <w:rPr>
          <w:rFonts w:asciiTheme="majorBidi" w:eastAsia="B Koodak" w:hAnsiTheme="majorBidi" w:cs="B Nazanin"/>
          <w:sz w:val="28"/>
          <w:szCs w:val="28"/>
          <w:rtl/>
          <w:lang w:val="ar-SA"/>
        </w:rPr>
      </w:pPr>
      <w:r w:rsidRPr="00ED5241">
        <w:rPr>
          <w:rFonts w:asciiTheme="majorBidi" w:hAnsiTheme="majorBidi" w:cs="B Nazanin"/>
          <w:sz w:val="28"/>
          <w:szCs w:val="28"/>
          <w:rtl/>
        </w:rPr>
        <w:t>همچنین با توجه به تایید اصلاحات توسط دکتر سقاییان</w:t>
      </w:r>
      <w:r w:rsidRPr="00ED5241">
        <w:rPr>
          <w:rFonts w:asciiTheme="majorBidi" w:hAnsiTheme="majorBidi" w:cs="B Nazanin"/>
          <w:b/>
          <w:bCs/>
          <w:sz w:val="28"/>
          <w:szCs w:val="28"/>
          <w:rtl/>
          <w:lang w:bidi="fa-IR"/>
        </w:rPr>
        <w:t xml:space="preserve">، </w:t>
      </w:r>
      <w:r w:rsidRPr="00ED5241">
        <w:rPr>
          <w:rFonts w:asciiTheme="majorBidi" w:hAnsiTheme="majorBidi" w:cs="B Nazanin"/>
          <w:sz w:val="28"/>
          <w:szCs w:val="28"/>
          <w:rtl/>
          <w:lang w:bidi="fa-IR"/>
        </w:rPr>
        <w:t>طرح تحقیقاتی آقایان دکتر محسن سعیدی و خانم اسکندریان تحت عنوان</w:t>
      </w:r>
      <w:r w:rsidRPr="00ED5241">
        <w:rPr>
          <w:rFonts w:asciiTheme="majorBidi" w:hAnsiTheme="majorBidi" w:cs="B Nazanin"/>
          <w:b/>
          <w:bCs/>
          <w:sz w:val="28"/>
          <w:szCs w:val="28"/>
          <w:rtl/>
          <w:lang w:bidi="fa-IR"/>
        </w:rPr>
        <w:t xml:space="preserve"> </w:t>
      </w:r>
      <w:r w:rsidRPr="00ED5241">
        <w:rPr>
          <w:rFonts w:asciiTheme="majorBidi" w:hAnsiTheme="majorBidi" w:cs="B Nazanin"/>
          <w:b/>
          <w:bCs/>
          <w:noProof/>
          <w:color w:val="000000"/>
          <w:sz w:val="28"/>
          <w:szCs w:val="28"/>
          <w:rtl/>
          <w:lang w:bidi="fa-IR"/>
        </w:rPr>
        <w:t>"</w:t>
      </w:r>
      <w:r w:rsidRPr="00ED5241">
        <w:rPr>
          <w:rFonts w:asciiTheme="majorBidi" w:eastAsia="B Koodak" w:hAnsiTheme="majorBidi" w:cs="B Nazanin"/>
          <w:b/>
          <w:bCs/>
          <w:sz w:val="28"/>
          <w:szCs w:val="28"/>
          <w:rtl/>
          <w:lang w:val="ar-SA"/>
        </w:rPr>
        <w:t>بررسی نقش زیرواحدهای CNOT4 وCNOT8 از کمپلکس NOT-CCR4 انسانی در رده</w:t>
      </w:r>
      <w:r w:rsidRPr="00ED5241">
        <w:rPr>
          <w:rFonts w:asciiTheme="majorBidi" w:eastAsia="B Koodak" w:hAnsiTheme="majorBidi" w:cs="B Nazanin"/>
          <w:b/>
          <w:bCs/>
          <w:sz w:val="28"/>
          <w:szCs w:val="28"/>
        </w:rPr>
        <w:t xml:space="preserve"> </w:t>
      </w:r>
      <w:r w:rsidRPr="00ED5241">
        <w:rPr>
          <w:rFonts w:asciiTheme="majorBidi" w:eastAsia="B Koodak" w:hAnsiTheme="majorBidi" w:cs="B Nazanin"/>
          <w:b/>
          <w:bCs/>
          <w:sz w:val="28"/>
          <w:szCs w:val="28"/>
          <w:rtl/>
          <w:lang w:val="ar-SA"/>
        </w:rPr>
        <w:t>سلولی HeLa باdown knock شدن</w:t>
      </w:r>
      <w:r w:rsidRPr="00ED5241">
        <w:rPr>
          <w:rFonts w:asciiTheme="majorBidi" w:eastAsia="B Koodak" w:hAnsiTheme="majorBidi" w:cs="B Nazanin"/>
          <w:b/>
          <w:bCs/>
          <w:sz w:val="28"/>
          <w:szCs w:val="28"/>
        </w:rPr>
        <w:t xml:space="preserve"> </w:t>
      </w:r>
      <w:r w:rsidRPr="00ED5241">
        <w:rPr>
          <w:rFonts w:asciiTheme="majorBidi" w:eastAsia="B Koodak" w:hAnsiTheme="majorBidi" w:cs="B Nazanin"/>
          <w:b/>
          <w:bCs/>
          <w:sz w:val="28"/>
          <w:szCs w:val="28"/>
          <w:rtl/>
          <w:lang w:val="ar-SA"/>
        </w:rPr>
        <w:t xml:space="preserve">توسط siRNA اختصاصی، در پاسخ به آسیبهای مختلف </w:t>
      </w:r>
      <w:r w:rsidRPr="00ED5241">
        <w:rPr>
          <w:rFonts w:asciiTheme="majorBidi" w:eastAsia="B Koodak" w:hAnsiTheme="majorBidi" w:cs="B Nazanin"/>
          <w:b/>
          <w:bCs/>
          <w:sz w:val="28"/>
          <w:szCs w:val="28"/>
        </w:rPr>
        <w:t xml:space="preserve">DNA </w:t>
      </w:r>
      <w:r w:rsidRPr="00ED5241">
        <w:rPr>
          <w:rFonts w:asciiTheme="majorBidi" w:eastAsia="B Koodak" w:hAnsiTheme="majorBidi" w:cs="B Nazanin"/>
          <w:b/>
          <w:bCs/>
          <w:sz w:val="28"/>
          <w:szCs w:val="28"/>
          <w:rtl/>
          <w:lang w:bidi="fa-IR"/>
        </w:rPr>
        <w:t xml:space="preserve">" </w:t>
      </w:r>
      <w:r w:rsidRPr="00ED5241">
        <w:rPr>
          <w:rFonts w:asciiTheme="majorBidi" w:eastAsia="B Koodak" w:hAnsiTheme="majorBidi" w:cs="B Nazanin"/>
          <w:sz w:val="28"/>
          <w:szCs w:val="28"/>
          <w:rtl/>
          <w:lang w:bidi="fa-IR"/>
        </w:rPr>
        <w:t>با اعتبار</w:t>
      </w:r>
      <w:r w:rsidRPr="00ED5241">
        <w:rPr>
          <w:rFonts w:asciiTheme="majorBidi" w:eastAsia="B Koodak" w:hAnsiTheme="majorBidi" w:cs="B Nazanin"/>
          <w:b/>
          <w:bCs/>
          <w:sz w:val="28"/>
          <w:szCs w:val="28"/>
          <w:rtl/>
          <w:lang w:bidi="fa-IR"/>
        </w:rPr>
        <w:t xml:space="preserve"> </w:t>
      </w:r>
      <w:r w:rsidRPr="00ED5241">
        <w:rPr>
          <w:rFonts w:asciiTheme="majorBidi" w:eastAsia="B Koodak" w:hAnsiTheme="majorBidi" w:cs="B Nazanin"/>
          <w:sz w:val="28"/>
          <w:szCs w:val="28"/>
          <w:rtl/>
          <w:lang w:val="ar-SA"/>
        </w:rPr>
        <w:t>۳۵۰،۰۰۰،۰۰۰ ریال (که</w:t>
      </w:r>
      <w:r w:rsidRPr="00ED5241">
        <w:rPr>
          <w:rFonts w:asciiTheme="majorBidi" w:eastAsia="B Koodak" w:hAnsiTheme="majorBidi" w:cs="B Nazanin"/>
          <w:sz w:val="28"/>
          <w:szCs w:val="28"/>
          <w:rtl/>
          <w:lang w:bidi="fa-IR"/>
        </w:rPr>
        <w:t xml:space="preserve"> مبلغ </w:t>
      </w:r>
      <w:r w:rsidRPr="00ED5241">
        <w:rPr>
          <w:rFonts w:asciiTheme="majorBidi" w:eastAsia="B Koodak" w:hAnsiTheme="majorBidi" w:cs="B Nazanin"/>
          <w:sz w:val="28"/>
          <w:szCs w:val="28"/>
          <w:rtl/>
          <w:lang w:val="ar-SA"/>
        </w:rPr>
        <w:t>۱۲۰،۰۰۰،۰۰۰</w:t>
      </w:r>
      <w:r w:rsidRPr="00ED5241">
        <w:rPr>
          <w:rFonts w:asciiTheme="majorBidi" w:eastAsia="B Koodak" w:hAnsiTheme="majorBidi" w:cs="B Nazanin"/>
          <w:sz w:val="28"/>
          <w:szCs w:val="28"/>
          <w:rtl/>
          <w:lang w:bidi="fa-IR"/>
        </w:rPr>
        <w:t xml:space="preserve"> </w:t>
      </w:r>
      <w:r w:rsidRPr="00ED5241">
        <w:rPr>
          <w:rFonts w:asciiTheme="majorBidi" w:eastAsia="B Koodak" w:hAnsiTheme="majorBidi" w:cs="B Nazanin"/>
          <w:sz w:val="28"/>
          <w:szCs w:val="28"/>
          <w:rtl/>
          <w:lang w:val="ar-SA"/>
        </w:rPr>
        <w:t>ریال از معاونت تحقیقات وفناوری دانشگاه درخواست می شود و  مبلغ ۲۳</w:t>
      </w:r>
      <w:bookmarkStart w:id="0" w:name="_GoBack"/>
      <w:bookmarkEnd w:id="0"/>
      <w:r w:rsidRPr="00ED5241">
        <w:rPr>
          <w:rFonts w:asciiTheme="majorBidi" w:eastAsia="B Koodak" w:hAnsiTheme="majorBidi" w:cs="B Nazanin"/>
          <w:sz w:val="28"/>
          <w:szCs w:val="28"/>
          <w:rtl/>
          <w:lang w:val="ar-SA"/>
        </w:rPr>
        <w:t>۰،۰۰۰،۰۰۰ ریال از منابع دیگر کمک خواهد شد )</w:t>
      </w:r>
      <w:r w:rsidR="00ED5241" w:rsidRPr="00ED5241">
        <w:rPr>
          <w:rFonts w:asciiTheme="majorBidi" w:eastAsia="B Koodak" w:hAnsiTheme="majorBidi" w:cs="B Nazanin"/>
          <w:sz w:val="28"/>
          <w:szCs w:val="28"/>
          <w:rtl/>
          <w:lang w:val="ar-SA"/>
        </w:rPr>
        <w:t xml:space="preserve"> به تصویب رسید. لازم به ذکر است که طرح فوق  پايان‌نامه مقطع دکترای تخصصی رشته زیست شناسی سلولی مولکولی خانم اسکندریان با راهنمایی دکتر محسن سعیدی ودکتر  شیوا ایرانی و </w:t>
      </w:r>
      <w:r w:rsidR="00ED5241" w:rsidRPr="00ED5241">
        <w:rPr>
          <w:rFonts w:asciiTheme="majorBidi" w:eastAsia="B Koodak" w:hAnsiTheme="majorBidi" w:cs="B Nazanin"/>
          <w:sz w:val="28"/>
          <w:szCs w:val="28"/>
          <w:rtl/>
          <w:lang w:bidi="fa-IR"/>
        </w:rPr>
        <w:t xml:space="preserve">مشاوره </w:t>
      </w:r>
      <w:r w:rsidR="00ED5241" w:rsidRPr="00ED5241">
        <w:rPr>
          <w:rFonts w:asciiTheme="majorBidi" w:eastAsia="B Koodak" w:hAnsiTheme="majorBidi" w:cs="B Nazanin"/>
          <w:sz w:val="28"/>
          <w:szCs w:val="28"/>
          <w:rtl/>
          <w:lang w:val="ar-SA"/>
        </w:rPr>
        <w:t>دکتر راجر گرند</w:t>
      </w:r>
      <w:r w:rsidR="00ED5241">
        <w:rPr>
          <w:rFonts w:asciiTheme="majorBidi" w:eastAsia="B Koodak" w:hAnsiTheme="majorBidi" w:cs="B Nazanin"/>
          <w:sz w:val="28"/>
          <w:szCs w:val="28"/>
        </w:rPr>
        <w:t xml:space="preserve"> </w:t>
      </w:r>
      <w:r w:rsidR="00ED5241" w:rsidRPr="00ED5241">
        <w:rPr>
          <w:rFonts w:asciiTheme="majorBidi" w:eastAsia="B Koodak" w:hAnsiTheme="majorBidi" w:cs="B Nazanin"/>
          <w:sz w:val="28"/>
          <w:szCs w:val="28"/>
          <w:rtl/>
          <w:lang w:val="ar-SA"/>
        </w:rPr>
        <w:t>می باشد.</w:t>
      </w:r>
      <w:r w:rsidR="00BD7B9B">
        <w:rPr>
          <w:rFonts w:asciiTheme="majorBidi" w:eastAsia="B Koodak" w:hAnsiTheme="majorBidi" w:cs="B Nazanin" w:hint="cs"/>
          <w:sz w:val="28"/>
          <w:szCs w:val="28"/>
          <w:rtl/>
          <w:lang w:val="ar-SA"/>
        </w:rPr>
        <w:t xml:space="preserve"> </w:t>
      </w:r>
      <w:r w:rsidR="00BD7B9B" w:rsidRPr="00BD7B9B">
        <w:rPr>
          <w:rFonts w:eastAsia="B Koodak" w:cs="B Nazanin"/>
          <w:sz w:val="28"/>
          <w:szCs w:val="28"/>
          <w:rtl/>
          <w:lang w:val="ar-SA"/>
        </w:rPr>
        <w:t>طرح بصورت مشترک با دانشگاه آزاد اسلامی واحد علوم وتحقیقات تهران ودانشگاه بیرمنگهام انگلستان است.</w:t>
      </w:r>
    </w:p>
    <w:p w:rsidR="00600AFD" w:rsidRPr="00600AFD" w:rsidRDefault="00600AFD" w:rsidP="00600AFD">
      <w:pPr>
        <w:bidi/>
        <w:spacing w:line="360" w:lineRule="auto"/>
        <w:jc w:val="both"/>
        <w:rPr>
          <w:rFonts w:cs="B Nazanin"/>
          <w:sz w:val="28"/>
          <w:szCs w:val="28"/>
          <w:rtl/>
        </w:rPr>
      </w:pPr>
      <w:r w:rsidRPr="00600AFD">
        <w:rPr>
          <w:rFonts w:cs="B Nazanin" w:hint="cs"/>
          <w:sz w:val="28"/>
          <w:szCs w:val="28"/>
          <w:rtl/>
        </w:rPr>
        <w:t xml:space="preserve">طرح تحقيقاتي پایان نامه دکتری پزشکی مولکولی آقای علی اکبر رستمی ابوخیلی به راهنمایی دکتر جهانبخش اسدی و مشاوره دکتر ایوب خسروی تحت عنوان </w:t>
      </w:r>
      <w:r w:rsidRPr="00722FB3">
        <w:rPr>
          <w:rFonts w:cs="B Nazanin" w:hint="cs"/>
          <w:b/>
          <w:bCs/>
          <w:sz w:val="28"/>
          <w:szCs w:val="28"/>
        </w:rPr>
        <w:t xml:space="preserve">" </w:t>
      </w:r>
      <w:r w:rsidRPr="00722FB3">
        <w:rPr>
          <w:rFonts w:cs="B Nazanin" w:hint="cs"/>
          <w:b/>
          <w:bCs/>
          <w:sz w:val="28"/>
          <w:szCs w:val="28"/>
          <w:rtl/>
          <w:lang w:bidi="fa-IR"/>
        </w:rPr>
        <w:t xml:space="preserve">اثر ترکیب </w:t>
      </w:r>
      <w:r w:rsidRPr="00722FB3">
        <w:rPr>
          <w:rFonts w:cs="B Nazanin"/>
          <w:b/>
          <w:bCs/>
          <w:sz w:val="28"/>
          <w:szCs w:val="28"/>
          <w:lang w:bidi="fa-IR"/>
        </w:rPr>
        <w:t>2f-peracetyl-fucose</w:t>
      </w:r>
      <w:r w:rsidRPr="00722FB3">
        <w:rPr>
          <w:rFonts w:cs="B Nazanin" w:hint="cs"/>
          <w:b/>
          <w:bCs/>
          <w:sz w:val="28"/>
          <w:szCs w:val="28"/>
          <w:rtl/>
          <w:lang w:bidi="fa-IR"/>
        </w:rPr>
        <w:t xml:space="preserve"> بعنوان مهار کننده فوکوزیلاسیون بر روی رفتارهای تهاجمی و متاستازی سلولهای بنیادی سرطانی مری در مدل موش نیود</w:t>
      </w:r>
      <w:r w:rsidRPr="00722FB3">
        <w:rPr>
          <w:rFonts w:cs="B Nazanin" w:hint="cs"/>
          <w:b/>
          <w:bCs/>
          <w:sz w:val="28"/>
          <w:szCs w:val="28"/>
        </w:rPr>
        <w:t>" </w:t>
      </w:r>
      <w:r w:rsidRPr="00600AFD">
        <w:rPr>
          <w:rFonts w:cs="B Nazanin" w:hint="cs"/>
          <w:sz w:val="28"/>
          <w:szCs w:val="28"/>
          <w:rtl/>
          <w:lang w:bidi="fa-IR"/>
        </w:rPr>
        <w:t xml:space="preserve">پس از بحث و تبادل نظر با اعتبار </w:t>
      </w:r>
      <w:r w:rsidRPr="00600AFD">
        <w:rPr>
          <w:rFonts w:cs="B Nazanin" w:hint="cs"/>
          <w:sz w:val="28"/>
          <w:szCs w:val="28"/>
          <w:rtl/>
        </w:rPr>
        <w:t>208.592.500</w:t>
      </w:r>
      <w:r w:rsidRPr="00600AFD">
        <w:rPr>
          <w:rFonts w:cs="B Nazanin" w:hint="cs"/>
          <w:sz w:val="28"/>
          <w:szCs w:val="28"/>
        </w:rPr>
        <w:t xml:space="preserve"> </w:t>
      </w:r>
      <w:r w:rsidRPr="00600AFD">
        <w:rPr>
          <w:rFonts w:cs="B Nazanin" w:hint="cs"/>
          <w:sz w:val="28"/>
          <w:szCs w:val="28"/>
          <w:rtl/>
        </w:rPr>
        <w:t xml:space="preserve">ريال بطور مشترک با دانشکده فناوریهای نوین به تصويب رسيد </w:t>
      </w:r>
    </w:p>
    <w:p w:rsidR="000932E4" w:rsidRPr="004526B5" w:rsidRDefault="00600AFD" w:rsidP="004526B5">
      <w:pPr>
        <w:bidi/>
        <w:spacing w:line="360" w:lineRule="auto"/>
        <w:jc w:val="both"/>
        <w:rPr>
          <w:rFonts w:cs="B Nazanin"/>
          <w:sz w:val="28"/>
          <w:szCs w:val="28"/>
          <w:rtl/>
        </w:rPr>
      </w:pPr>
      <w:r w:rsidRPr="00321171">
        <w:rPr>
          <w:rFonts w:cs="B Nazanin" w:hint="cs"/>
          <w:sz w:val="28"/>
          <w:szCs w:val="28"/>
          <w:rtl/>
        </w:rPr>
        <w:lastRenderedPageBreak/>
        <w:t xml:space="preserve">طرح تحقيقاتي پایان نامه </w:t>
      </w:r>
      <w:r w:rsidR="00636F0B">
        <w:rPr>
          <w:rFonts w:cs="B Nazanin" w:hint="cs"/>
          <w:sz w:val="28"/>
          <w:szCs w:val="28"/>
          <w:rtl/>
        </w:rPr>
        <w:t xml:space="preserve">کارشناسی ارشد ژنتیک انسانی خانم </w:t>
      </w:r>
      <w:r>
        <w:rPr>
          <w:rFonts w:cs="B Nazanin" w:hint="cs"/>
          <w:sz w:val="28"/>
          <w:szCs w:val="28"/>
          <w:rtl/>
        </w:rPr>
        <w:t>رعنا نجفی</w:t>
      </w:r>
      <w:r w:rsidRPr="00321171">
        <w:rPr>
          <w:rFonts w:cs="B Nazanin" w:hint="cs"/>
          <w:sz w:val="28"/>
          <w:szCs w:val="28"/>
          <w:rtl/>
        </w:rPr>
        <w:t xml:space="preserve"> به راهنمایی </w:t>
      </w:r>
      <w:r>
        <w:rPr>
          <w:rFonts w:cs="B Nazanin" w:hint="cs"/>
          <w:sz w:val="28"/>
          <w:szCs w:val="28"/>
          <w:rtl/>
        </w:rPr>
        <w:t xml:space="preserve">آقای </w:t>
      </w:r>
      <w:r w:rsidRPr="00321171">
        <w:rPr>
          <w:rFonts w:cs="B Nazanin" w:hint="cs"/>
          <w:sz w:val="28"/>
          <w:szCs w:val="28"/>
          <w:rtl/>
        </w:rPr>
        <w:t xml:space="preserve">دکتر </w:t>
      </w:r>
      <w:r>
        <w:rPr>
          <w:rFonts w:cs="B Nazanin" w:hint="cs"/>
          <w:sz w:val="28"/>
          <w:szCs w:val="28"/>
          <w:rtl/>
        </w:rPr>
        <w:t>نادر منصورسمایی</w:t>
      </w:r>
      <w:r w:rsidRPr="00321171">
        <w:rPr>
          <w:rFonts w:cs="B Nazanin" w:hint="cs"/>
          <w:sz w:val="28"/>
          <w:szCs w:val="28"/>
          <w:rtl/>
        </w:rPr>
        <w:t xml:space="preserve"> و مشاوره </w:t>
      </w:r>
      <w:r>
        <w:rPr>
          <w:rFonts w:cs="B Nazanin" w:hint="cs"/>
          <w:sz w:val="28"/>
          <w:szCs w:val="28"/>
          <w:rtl/>
        </w:rPr>
        <w:t>خانم</w:t>
      </w:r>
      <w:r w:rsidRPr="00321171">
        <w:rPr>
          <w:rFonts w:cs="B Nazanin" w:hint="cs"/>
          <w:sz w:val="28"/>
          <w:szCs w:val="28"/>
          <w:rtl/>
        </w:rPr>
        <w:t xml:space="preserve"> </w:t>
      </w:r>
      <w:r>
        <w:rPr>
          <w:rFonts w:cs="B Nazanin" w:hint="cs"/>
          <w:sz w:val="28"/>
          <w:szCs w:val="28"/>
          <w:rtl/>
        </w:rPr>
        <w:t xml:space="preserve">دکتر حمیده اکبری </w:t>
      </w:r>
      <w:r w:rsidRPr="00321171">
        <w:rPr>
          <w:rFonts w:cs="B Nazanin" w:hint="cs"/>
          <w:sz w:val="28"/>
          <w:szCs w:val="28"/>
          <w:rtl/>
        </w:rPr>
        <w:t>تحت عنوان</w:t>
      </w:r>
      <w:r w:rsidR="004526B5">
        <w:rPr>
          <w:rFonts w:cs="B Nazanin" w:hint="cs"/>
          <w:sz w:val="28"/>
          <w:szCs w:val="28"/>
          <w:rtl/>
        </w:rPr>
        <w:t xml:space="preserve"> </w:t>
      </w:r>
      <w:r w:rsidR="004526B5">
        <w:rPr>
          <w:rFonts w:cs="Times New Roman" w:hint="cs"/>
          <w:sz w:val="28"/>
          <w:szCs w:val="28"/>
          <w:rtl/>
        </w:rPr>
        <w:t>"</w:t>
      </w:r>
      <w:r w:rsidRPr="00722FB3">
        <w:rPr>
          <w:rFonts w:cs="B Nazanin" w:hint="cs"/>
          <w:b/>
          <w:bCs/>
          <w:sz w:val="28"/>
          <w:szCs w:val="28"/>
        </w:rPr>
        <w:t xml:space="preserve"> </w:t>
      </w:r>
      <w:r w:rsidRPr="00722FB3">
        <w:rPr>
          <w:rFonts w:cs="B Nazanin" w:hint="cs"/>
          <w:b/>
          <w:bCs/>
          <w:sz w:val="28"/>
          <w:szCs w:val="28"/>
          <w:rtl/>
          <w:lang w:bidi="fa-IR"/>
        </w:rPr>
        <w:t xml:space="preserve">بررسی ارتباط بیان ژنهای لوکوس </w:t>
      </w:r>
      <w:r w:rsidRPr="00722FB3">
        <w:rPr>
          <w:rFonts w:cs="B Nazanin"/>
          <w:b/>
          <w:bCs/>
          <w:sz w:val="28"/>
          <w:szCs w:val="28"/>
          <w:lang w:bidi="fa-IR"/>
        </w:rPr>
        <w:t>INK4</w:t>
      </w:r>
      <w:r w:rsidRPr="00722FB3">
        <w:rPr>
          <w:rFonts w:cs="B Nazanin" w:hint="cs"/>
          <w:b/>
          <w:bCs/>
          <w:sz w:val="28"/>
          <w:szCs w:val="28"/>
          <w:rtl/>
          <w:lang w:bidi="fa-IR"/>
        </w:rPr>
        <w:t xml:space="preserve"> با </w:t>
      </w:r>
      <w:r w:rsidRPr="00722FB3">
        <w:rPr>
          <w:rFonts w:cs="B Nazanin"/>
          <w:b/>
          <w:bCs/>
          <w:sz w:val="28"/>
          <w:szCs w:val="28"/>
          <w:lang w:bidi="fa-IR"/>
        </w:rPr>
        <w:t>SNP</w:t>
      </w:r>
      <w:r w:rsidRPr="00722FB3">
        <w:rPr>
          <w:rFonts w:cs="B Nazanin" w:hint="cs"/>
          <w:b/>
          <w:bCs/>
          <w:sz w:val="28"/>
          <w:szCs w:val="28"/>
          <w:rtl/>
          <w:lang w:bidi="fa-IR"/>
        </w:rPr>
        <w:t xml:space="preserve"> های خطر مرتبط با دیابت نوع 2 در این لوکوس در افراد مبتلا و شاهد</w:t>
      </w:r>
      <w:r w:rsidRPr="00722FB3">
        <w:rPr>
          <w:rFonts w:cs="B Nazanin" w:hint="cs"/>
          <w:b/>
          <w:bCs/>
          <w:sz w:val="28"/>
          <w:szCs w:val="28"/>
        </w:rPr>
        <w:t>" </w:t>
      </w:r>
      <w:r w:rsidR="00722FB3">
        <w:rPr>
          <w:rFonts w:cs="B Nazanin" w:hint="cs"/>
          <w:b/>
          <w:bCs/>
          <w:sz w:val="28"/>
          <w:szCs w:val="28"/>
          <w:rtl/>
        </w:rPr>
        <w:t xml:space="preserve"> </w:t>
      </w:r>
      <w:r w:rsidRPr="00321171">
        <w:rPr>
          <w:rFonts w:cs="B Nazanin" w:hint="cs"/>
          <w:sz w:val="28"/>
          <w:szCs w:val="28"/>
          <w:rtl/>
          <w:lang w:bidi="fa-IR"/>
        </w:rPr>
        <w:t>پس از بحث و تبادل نظر</w:t>
      </w:r>
      <w:r>
        <w:rPr>
          <w:rFonts w:cs="B Nazanin" w:hint="cs"/>
          <w:sz w:val="28"/>
          <w:szCs w:val="28"/>
          <w:rtl/>
          <w:lang w:bidi="fa-IR"/>
        </w:rPr>
        <w:t xml:space="preserve"> </w:t>
      </w:r>
      <w:r w:rsidRPr="00321171">
        <w:rPr>
          <w:rFonts w:cs="B Nazanin" w:hint="cs"/>
          <w:sz w:val="28"/>
          <w:szCs w:val="28"/>
          <w:rtl/>
          <w:lang w:bidi="fa-IR"/>
        </w:rPr>
        <w:t xml:space="preserve">با اعتبار </w:t>
      </w:r>
      <w:r w:rsidR="002B130C">
        <w:rPr>
          <w:rFonts w:cs="B Nazanin"/>
          <w:sz w:val="28"/>
          <w:szCs w:val="28"/>
        </w:rPr>
        <w:t>165.000.000</w:t>
      </w:r>
      <w:r w:rsidR="002B130C">
        <w:rPr>
          <w:rFonts w:cs="B Nazanin" w:hint="cs"/>
          <w:sz w:val="28"/>
          <w:szCs w:val="28"/>
          <w:rtl/>
          <w:lang w:bidi="fa-IR"/>
        </w:rPr>
        <w:t xml:space="preserve"> </w:t>
      </w:r>
      <w:r w:rsidRPr="00321171">
        <w:rPr>
          <w:rFonts w:cs="B Nazanin" w:hint="cs"/>
          <w:sz w:val="28"/>
          <w:szCs w:val="28"/>
        </w:rPr>
        <w:t xml:space="preserve"> </w:t>
      </w:r>
      <w:r w:rsidRPr="00321171">
        <w:rPr>
          <w:rFonts w:cs="B Nazanin" w:hint="cs"/>
          <w:sz w:val="28"/>
          <w:szCs w:val="28"/>
          <w:rtl/>
        </w:rPr>
        <w:t>ريال</w:t>
      </w:r>
      <w:r>
        <w:rPr>
          <w:rFonts w:cs="B Nazanin" w:hint="cs"/>
          <w:sz w:val="28"/>
          <w:szCs w:val="28"/>
          <w:rtl/>
        </w:rPr>
        <w:t xml:space="preserve"> بطور مشترک با دانشکده فناوریهای نوین </w:t>
      </w:r>
      <w:r w:rsidRPr="00321171">
        <w:rPr>
          <w:rFonts w:cs="B Nazanin" w:hint="cs"/>
          <w:sz w:val="28"/>
          <w:szCs w:val="28"/>
          <w:rtl/>
        </w:rPr>
        <w:t>به تصويب رسيد</w:t>
      </w:r>
      <w:r w:rsidR="004526B5">
        <w:rPr>
          <w:rFonts w:cs="B Nazanin" w:hint="cs"/>
          <w:sz w:val="28"/>
          <w:szCs w:val="28"/>
          <w:rtl/>
        </w:rPr>
        <w:t>.</w:t>
      </w:r>
    </w:p>
    <w:p w:rsidR="006830D5" w:rsidRPr="009D2BAC" w:rsidRDefault="006830D5" w:rsidP="009D2BAC">
      <w:pPr>
        <w:bidi/>
        <w:spacing w:line="360" w:lineRule="auto"/>
        <w:jc w:val="both"/>
        <w:rPr>
          <w:rFonts w:eastAsia="B Koodak" w:cs="B Koodak"/>
          <w:u w:val="single"/>
          <w:rtl/>
          <w:lang w:val="ar-SA"/>
        </w:rPr>
      </w:pPr>
      <w:r w:rsidRPr="00515A54">
        <w:rPr>
          <w:rFonts w:asciiTheme="majorBidi" w:hAnsiTheme="majorBidi" w:cs="B Nazanin"/>
          <w:sz w:val="28"/>
          <w:szCs w:val="28"/>
          <w:rtl/>
          <w:lang w:bidi="fa-IR"/>
        </w:rPr>
        <w:t xml:space="preserve">در ادامه بحث آقای علیرضا شهریاری نتیجه و نظرات داوری طرح </w:t>
      </w:r>
      <w:r w:rsidRPr="00515A54">
        <w:rPr>
          <w:rFonts w:asciiTheme="majorBidi" w:hAnsiTheme="majorBidi" w:cs="B Nazanin"/>
          <w:b/>
          <w:bCs/>
          <w:sz w:val="28"/>
          <w:szCs w:val="28"/>
          <w:rtl/>
          <w:lang w:bidi="fa-IR"/>
        </w:rPr>
        <w:t>"</w:t>
      </w:r>
      <w:r w:rsidRPr="00515A54">
        <w:rPr>
          <w:rFonts w:ascii="Times New Roman" w:eastAsia="Calibri" w:hAnsi="Times New Roman" w:cs="B Nazanin"/>
          <w:b/>
          <w:bCs/>
          <w:color w:val="000000"/>
          <w:sz w:val="28"/>
          <w:szCs w:val="28"/>
          <w:rtl/>
          <w:lang w:bidi="fa-IR"/>
        </w:rPr>
        <w:t xml:space="preserve">بررسی تاثیر دو ترکیب شیمیایی سنتتیک بر مهار آنکوپروتئین </w:t>
      </w:r>
      <w:r w:rsidRPr="00515A54">
        <w:rPr>
          <w:rFonts w:ascii="Times New Roman" w:eastAsia="Calibri" w:hAnsi="Times New Roman" w:cs="B Nazanin"/>
          <w:b/>
          <w:bCs/>
          <w:color w:val="000000"/>
          <w:sz w:val="28"/>
          <w:szCs w:val="28"/>
          <w:lang w:bidi="fa-IR"/>
        </w:rPr>
        <w:t>SMO</w:t>
      </w:r>
      <w:r w:rsidRPr="00515A54">
        <w:rPr>
          <w:rFonts w:ascii="Times New Roman" w:eastAsia="Calibri" w:hAnsi="Times New Roman" w:cs="B Nazanin"/>
          <w:b/>
          <w:bCs/>
          <w:color w:val="000000"/>
          <w:sz w:val="28"/>
          <w:szCs w:val="28"/>
          <w:rtl/>
          <w:lang w:bidi="fa-IR"/>
        </w:rPr>
        <w:t xml:space="preserve"> در محیط </w:t>
      </w:r>
      <w:r w:rsidRPr="00515A54">
        <w:rPr>
          <w:rFonts w:ascii="Times New Roman" w:eastAsia="Calibri" w:hAnsi="Times New Roman" w:cs="B Nazanin"/>
          <w:b/>
          <w:bCs/>
          <w:color w:val="000000"/>
          <w:sz w:val="28"/>
          <w:szCs w:val="28"/>
          <w:lang w:bidi="fa-IR"/>
        </w:rPr>
        <w:t>In Vitro</w:t>
      </w:r>
      <w:r w:rsidRPr="00515A54">
        <w:rPr>
          <w:rFonts w:asciiTheme="majorBidi" w:hAnsiTheme="majorBidi" w:cs="B Nazanin"/>
          <w:b/>
          <w:bCs/>
          <w:color w:val="000000"/>
          <w:sz w:val="28"/>
          <w:szCs w:val="28"/>
          <w:rtl/>
          <w:lang w:bidi="fa-IR"/>
        </w:rPr>
        <w:t xml:space="preserve"> " </w:t>
      </w:r>
      <w:r w:rsidRPr="00515A54">
        <w:rPr>
          <w:rFonts w:asciiTheme="majorBidi" w:hAnsiTheme="majorBidi" w:cs="B Nazanin"/>
          <w:sz w:val="28"/>
          <w:szCs w:val="28"/>
          <w:rtl/>
          <w:lang w:bidi="fa-IR"/>
        </w:rPr>
        <w:t xml:space="preserve"> را به شرح ذیل قرائت نمودند: </w:t>
      </w:r>
    </w:p>
    <w:p w:rsidR="006830D5" w:rsidRPr="003B58B9" w:rsidRDefault="003B58B9" w:rsidP="006830D5">
      <w:pPr>
        <w:bidi/>
        <w:jc w:val="both"/>
        <w:rPr>
          <w:rFonts w:asciiTheme="majorBidi" w:hAnsiTheme="majorBidi" w:cs="B Nazanin"/>
          <w:b/>
          <w:bCs/>
          <w:color w:val="000000"/>
          <w:sz w:val="28"/>
          <w:szCs w:val="28"/>
          <w:rtl/>
          <w:lang w:bidi="fa-IR"/>
        </w:rPr>
      </w:pPr>
      <w:r w:rsidRPr="003B58B9">
        <w:rPr>
          <w:rFonts w:asciiTheme="majorBidi" w:hAnsiTheme="majorBidi" w:cs="B Nazanin" w:hint="cs"/>
          <w:b/>
          <w:bCs/>
          <w:color w:val="000000"/>
          <w:sz w:val="28"/>
          <w:szCs w:val="28"/>
          <w:rtl/>
          <w:lang w:bidi="fa-IR"/>
        </w:rPr>
        <w:t xml:space="preserve">نتایج داوری </w:t>
      </w:r>
      <w:r w:rsidR="006830D5" w:rsidRPr="003B58B9">
        <w:rPr>
          <w:rFonts w:asciiTheme="majorBidi" w:hAnsiTheme="majorBidi" w:cs="B Nazanin"/>
          <w:b/>
          <w:bCs/>
          <w:color w:val="000000"/>
          <w:sz w:val="28"/>
          <w:szCs w:val="28"/>
          <w:rtl/>
          <w:lang w:bidi="fa-IR"/>
        </w:rPr>
        <w:t>داور اول:</w:t>
      </w:r>
    </w:p>
    <w:p w:rsidR="002D4B3B" w:rsidRDefault="00DF6DD5" w:rsidP="002D4B3B">
      <w:pPr>
        <w:pStyle w:val="ListParagraph"/>
        <w:numPr>
          <w:ilvl w:val="0"/>
          <w:numId w:val="16"/>
        </w:numPr>
        <w:bidi/>
        <w:jc w:val="both"/>
        <w:rPr>
          <w:rFonts w:asciiTheme="majorBidi" w:hAnsiTheme="majorBidi" w:cs="B Nazanin"/>
          <w:color w:val="000000"/>
          <w:sz w:val="28"/>
          <w:szCs w:val="28"/>
          <w:lang w:bidi="fa-IR"/>
        </w:rPr>
      </w:pPr>
      <w:r w:rsidRPr="003B58B9">
        <w:rPr>
          <w:rFonts w:asciiTheme="majorBidi" w:hAnsiTheme="majorBidi" w:cs="B Nazanin"/>
          <w:color w:val="000000"/>
          <w:sz w:val="28"/>
          <w:szCs w:val="28"/>
          <w:rtl/>
          <w:lang w:bidi="fa-IR"/>
        </w:rPr>
        <w:t>نام ترکیبات شیمیایی مورد استفاده در عنوان گنجانده شود</w:t>
      </w:r>
    </w:p>
    <w:p w:rsidR="002D4B3B" w:rsidRDefault="00DF6DD5" w:rsidP="002D4B3B">
      <w:pPr>
        <w:pStyle w:val="ListParagraph"/>
        <w:numPr>
          <w:ilvl w:val="0"/>
          <w:numId w:val="16"/>
        </w:numPr>
        <w:bidi/>
        <w:jc w:val="both"/>
        <w:rPr>
          <w:rFonts w:asciiTheme="majorBidi" w:hAnsiTheme="majorBidi" w:cs="B Nazanin"/>
          <w:color w:val="000000"/>
          <w:sz w:val="28"/>
          <w:szCs w:val="28"/>
          <w:lang w:bidi="fa-IR"/>
        </w:rPr>
      </w:pPr>
      <w:r w:rsidRPr="002D4B3B">
        <w:rPr>
          <w:rFonts w:asciiTheme="majorBidi" w:hAnsiTheme="majorBidi" w:cs="B Nazanin"/>
          <w:color w:val="000000"/>
          <w:sz w:val="28"/>
          <w:szCs w:val="28"/>
          <w:rtl/>
          <w:lang w:bidi="fa-IR"/>
        </w:rPr>
        <w:t>نام رده های سلولی مورد آزمایش در عنوان آورده شود.</w:t>
      </w:r>
    </w:p>
    <w:p w:rsidR="002D4B3B" w:rsidRDefault="00DF6DD5" w:rsidP="002D4B3B">
      <w:pPr>
        <w:pStyle w:val="ListParagraph"/>
        <w:numPr>
          <w:ilvl w:val="0"/>
          <w:numId w:val="16"/>
        </w:numPr>
        <w:bidi/>
        <w:jc w:val="both"/>
        <w:rPr>
          <w:rFonts w:asciiTheme="majorBidi" w:hAnsiTheme="majorBidi" w:cs="B Nazanin"/>
          <w:color w:val="000000"/>
          <w:sz w:val="28"/>
          <w:szCs w:val="28"/>
          <w:lang w:bidi="fa-IR"/>
        </w:rPr>
      </w:pPr>
      <w:r w:rsidRPr="002D4B3B">
        <w:rPr>
          <w:rFonts w:asciiTheme="majorBidi" w:hAnsiTheme="majorBidi" w:cs="B Nazanin"/>
          <w:color w:val="000000"/>
          <w:sz w:val="28"/>
          <w:szCs w:val="28"/>
          <w:rtl/>
          <w:lang w:bidi="fa-IR"/>
        </w:rPr>
        <w:t>ایرادات تایپی و نگارشی اصلاح شود.</w:t>
      </w:r>
    </w:p>
    <w:p w:rsidR="002D4B3B" w:rsidRDefault="00DF6DD5" w:rsidP="002D4B3B">
      <w:pPr>
        <w:pStyle w:val="ListParagraph"/>
        <w:numPr>
          <w:ilvl w:val="0"/>
          <w:numId w:val="16"/>
        </w:numPr>
        <w:bidi/>
        <w:jc w:val="both"/>
        <w:rPr>
          <w:rFonts w:asciiTheme="majorBidi" w:hAnsiTheme="majorBidi" w:cs="B Nazanin"/>
          <w:color w:val="000000"/>
          <w:sz w:val="28"/>
          <w:szCs w:val="28"/>
          <w:lang w:bidi="fa-IR"/>
        </w:rPr>
      </w:pPr>
      <w:r w:rsidRPr="002D4B3B">
        <w:rPr>
          <w:rFonts w:asciiTheme="majorBidi" w:hAnsiTheme="majorBidi" w:cs="B Nazanin"/>
          <w:color w:val="000000"/>
          <w:sz w:val="28"/>
          <w:szCs w:val="28"/>
          <w:rtl/>
          <w:lang w:bidi="fa-IR"/>
        </w:rPr>
        <w:t>در قسمت بررسی متون منابع استفاده شده که کافی نمی باشد. در ارتباط با نقش مسیر</w:t>
      </w:r>
      <w:r w:rsidRPr="002D4B3B">
        <w:rPr>
          <w:rFonts w:asciiTheme="majorBidi" w:hAnsiTheme="majorBidi" w:cs="B Nazanin"/>
          <w:color w:val="000000"/>
          <w:sz w:val="28"/>
          <w:szCs w:val="28"/>
          <w:lang w:bidi="fa-IR"/>
        </w:rPr>
        <w:t>SHH</w:t>
      </w:r>
      <w:r w:rsidRPr="002D4B3B">
        <w:rPr>
          <w:rFonts w:asciiTheme="majorBidi" w:hAnsiTheme="majorBidi" w:cs="B Nazanin"/>
          <w:color w:val="000000"/>
          <w:sz w:val="28"/>
          <w:szCs w:val="28"/>
          <w:rtl/>
          <w:lang w:bidi="fa-IR"/>
        </w:rPr>
        <w:t xml:space="preserve"> در رده های سلولی سرطانی مورد استفاده در تحقیق حاضر، منابع مناسب ارائه شود.</w:t>
      </w:r>
    </w:p>
    <w:p w:rsidR="002D4B3B" w:rsidRDefault="00DF6DD5" w:rsidP="002D4B3B">
      <w:pPr>
        <w:pStyle w:val="ListParagraph"/>
        <w:numPr>
          <w:ilvl w:val="0"/>
          <w:numId w:val="16"/>
        </w:numPr>
        <w:bidi/>
        <w:jc w:val="both"/>
        <w:rPr>
          <w:rFonts w:asciiTheme="majorBidi" w:hAnsiTheme="majorBidi" w:cs="B Nazanin"/>
          <w:color w:val="000000"/>
          <w:sz w:val="28"/>
          <w:szCs w:val="28"/>
          <w:lang w:bidi="fa-IR"/>
        </w:rPr>
      </w:pPr>
      <w:r w:rsidRPr="002D4B3B">
        <w:rPr>
          <w:rFonts w:asciiTheme="majorBidi" w:hAnsiTheme="majorBidi" w:cs="B Nazanin"/>
          <w:color w:val="000000"/>
          <w:sz w:val="28"/>
          <w:szCs w:val="28"/>
          <w:rtl/>
          <w:lang w:bidi="fa-IR"/>
        </w:rPr>
        <w:t>سطح معنی داری داده ها ذکر گردد</w:t>
      </w:r>
    </w:p>
    <w:p w:rsidR="002D4B3B" w:rsidRPr="002D4B3B" w:rsidRDefault="00DF6DD5" w:rsidP="002D4B3B">
      <w:pPr>
        <w:pStyle w:val="ListParagraph"/>
        <w:numPr>
          <w:ilvl w:val="0"/>
          <w:numId w:val="16"/>
        </w:numPr>
        <w:bidi/>
        <w:jc w:val="both"/>
        <w:rPr>
          <w:rFonts w:asciiTheme="majorBidi" w:hAnsiTheme="majorBidi" w:cs="B Nazanin"/>
          <w:color w:val="000000"/>
          <w:sz w:val="28"/>
          <w:szCs w:val="28"/>
          <w:lang w:bidi="fa-IR"/>
        </w:rPr>
      </w:pPr>
      <w:r w:rsidRPr="002D4B3B">
        <w:rPr>
          <w:rFonts w:asciiTheme="majorBidi" w:hAnsiTheme="majorBidi" w:cs="B Nazanin"/>
          <w:color w:val="000000"/>
          <w:sz w:val="28"/>
          <w:szCs w:val="28"/>
          <w:rtl/>
          <w:lang w:bidi="fa-IR"/>
        </w:rPr>
        <w:t xml:space="preserve">در قسمت انتخاب آنتاگونیست </w:t>
      </w:r>
      <w:r w:rsidRPr="002D4B3B">
        <w:rPr>
          <w:rFonts w:asciiTheme="majorBidi" w:hAnsiTheme="majorBidi" w:cs="B Nazanin"/>
          <w:sz w:val="28"/>
          <w:szCs w:val="28"/>
          <w:lang w:bidi="fa-IR"/>
        </w:rPr>
        <w:t>SMO</w:t>
      </w:r>
      <w:r w:rsidRPr="002D4B3B">
        <w:rPr>
          <w:rFonts w:asciiTheme="majorBidi" w:hAnsiTheme="majorBidi" w:cs="B Nazanin"/>
          <w:sz w:val="28"/>
          <w:szCs w:val="28"/>
          <w:rtl/>
          <w:lang w:bidi="fa-IR"/>
        </w:rPr>
        <w:t xml:space="preserve">، چرا به جای </w:t>
      </w:r>
      <w:r w:rsidRPr="002D4B3B">
        <w:rPr>
          <w:rFonts w:asciiTheme="majorBidi" w:hAnsiTheme="majorBidi" w:cs="B Nazanin"/>
          <w:sz w:val="28"/>
          <w:szCs w:val="28"/>
          <w:lang w:bidi="fa-IR"/>
        </w:rPr>
        <w:t>Cy</w:t>
      </w:r>
      <w:r w:rsidR="002D4B3B">
        <w:rPr>
          <w:rFonts w:asciiTheme="majorBidi" w:hAnsiTheme="majorBidi" w:cs="B Nazanin"/>
          <w:sz w:val="28"/>
          <w:szCs w:val="28"/>
          <w:lang w:bidi="fa-IR"/>
        </w:rPr>
        <w:t>ta</w:t>
      </w:r>
      <w:r w:rsidRPr="002D4B3B">
        <w:rPr>
          <w:rFonts w:asciiTheme="majorBidi" w:hAnsiTheme="majorBidi" w:cs="B Nazanin"/>
          <w:sz w:val="28"/>
          <w:szCs w:val="28"/>
          <w:lang w:bidi="fa-IR"/>
        </w:rPr>
        <w:t>lopamine</w:t>
      </w:r>
      <w:r w:rsidRPr="002D4B3B">
        <w:rPr>
          <w:rFonts w:asciiTheme="majorBidi" w:hAnsiTheme="majorBidi" w:cs="B Nazanin"/>
          <w:sz w:val="28"/>
          <w:szCs w:val="28"/>
          <w:rtl/>
          <w:lang w:bidi="fa-IR"/>
        </w:rPr>
        <w:t xml:space="preserve"> از آنتاگونیست های مناسب تر با با پتانسیل بالاتر نظیر </w:t>
      </w:r>
      <w:r w:rsidRPr="002D4B3B">
        <w:rPr>
          <w:rFonts w:asciiTheme="majorBidi" w:hAnsiTheme="majorBidi" w:cs="B Nazanin"/>
          <w:color w:val="000000"/>
          <w:sz w:val="28"/>
          <w:szCs w:val="28"/>
          <w:shd w:val="clear" w:color="auto" w:fill="FFFFFF"/>
        </w:rPr>
        <w:t>SANT1–SANT4, CUR-61414, HhAntag-691</w:t>
      </w:r>
      <w:r w:rsidRPr="002D4B3B">
        <w:rPr>
          <w:rFonts w:asciiTheme="majorBidi" w:hAnsiTheme="majorBidi" w:cs="B Nazanin"/>
          <w:color w:val="000000"/>
          <w:sz w:val="28"/>
          <w:szCs w:val="28"/>
          <w:shd w:val="clear" w:color="auto" w:fill="FFFFFF"/>
          <w:rtl/>
        </w:rPr>
        <w:t xml:space="preserve"> استفاده نشود؟</w:t>
      </w:r>
    </w:p>
    <w:p w:rsidR="002D4B3B" w:rsidRDefault="002D4B3B" w:rsidP="002D4B3B">
      <w:pPr>
        <w:pStyle w:val="ListParagraph"/>
        <w:numPr>
          <w:ilvl w:val="0"/>
          <w:numId w:val="16"/>
        </w:numPr>
        <w:bidi/>
        <w:jc w:val="both"/>
        <w:rPr>
          <w:rFonts w:asciiTheme="majorBidi" w:hAnsiTheme="majorBidi" w:cs="B Nazanin"/>
          <w:color w:val="000000"/>
          <w:sz w:val="28"/>
          <w:szCs w:val="28"/>
          <w:lang w:bidi="fa-IR"/>
        </w:rPr>
      </w:pPr>
      <w:r w:rsidRPr="002D4B3B">
        <w:rPr>
          <w:rFonts w:asciiTheme="majorBidi" w:hAnsiTheme="majorBidi" w:cs="B Nazanin"/>
          <w:color w:val="000000"/>
          <w:sz w:val="28"/>
          <w:szCs w:val="28"/>
          <w:shd w:val="clear" w:color="auto" w:fill="FFFFFF"/>
          <w:rtl/>
        </w:rPr>
        <w:t>به تعداد دوز</w:t>
      </w:r>
      <w:r w:rsidR="00DF6DD5" w:rsidRPr="002D4B3B">
        <w:rPr>
          <w:rFonts w:asciiTheme="majorBidi" w:hAnsiTheme="majorBidi" w:cs="B Nazanin"/>
          <w:color w:val="000000"/>
          <w:sz w:val="28"/>
          <w:szCs w:val="28"/>
          <w:shd w:val="clear" w:color="auto" w:fill="FFFFFF"/>
          <w:rtl/>
        </w:rPr>
        <w:t xml:space="preserve">ها و مدت زمان تیمار سلول ها با </w:t>
      </w:r>
      <w:r w:rsidR="00DF6DD5" w:rsidRPr="002D4B3B">
        <w:rPr>
          <w:rFonts w:asciiTheme="majorBidi" w:hAnsiTheme="majorBidi" w:cs="B Nazanin"/>
          <w:color w:val="000000"/>
          <w:sz w:val="28"/>
          <w:szCs w:val="28"/>
          <w:lang w:bidi="fa-IR"/>
        </w:rPr>
        <w:t>SSMI-1</w:t>
      </w:r>
      <w:r w:rsidR="00DF6DD5" w:rsidRPr="002D4B3B">
        <w:rPr>
          <w:rFonts w:asciiTheme="majorBidi" w:hAnsiTheme="majorBidi" w:cs="B Nazanin"/>
          <w:color w:val="000000"/>
          <w:sz w:val="28"/>
          <w:szCs w:val="28"/>
          <w:rtl/>
          <w:lang w:bidi="fa-IR"/>
        </w:rPr>
        <w:t xml:space="preserve"> و </w:t>
      </w:r>
      <w:r w:rsidR="00DF6DD5" w:rsidRPr="002D4B3B">
        <w:rPr>
          <w:rFonts w:asciiTheme="majorBidi" w:hAnsiTheme="majorBidi" w:cs="B Nazanin"/>
          <w:color w:val="000000"/>
          <w:sz w:val="28"/>
          <w:szCs w:val="28"/>
          <w:lang w:bidi="fa-IR"/>
        </w:rPr>
        <w:t>SSMI-</w:t>
      </w:r>
      <w:r w:rsidR="00DF6DD5" w:rsidRPr="002D4B3B">
        <w:rPr>
          <w:rFonts w:asciiTheme="majorBidi" w:hAnsiTheme="majorBidi" w:cs="B Nazanin"/>
          <w:color w:val="000000"/>
          <w:sz w:val="28"/>
          <w:szCs w:val="28"/>
          <w:rtl/>
          <w:lang w:bidi="fa-IR"/>
        </w:rPr>
        <w:t xml:space="preserve"> اشاره ای نشده است.</w:t>
      </w:r>
    </w:p>
    <w:p w:rsidR="002D4B3B" w:rsidRPr="002D4B3B" w:rsidRDefault="00DF6DD5" w:rsidP="002D4B3B">
      <w:pPr>
        <w:pStyle w:val="ListParagraph"/>
        <w:numPr>
          <w:ilvl w:val="0"/>
          <w:numId w:val="16"/>
        </w:numPr>
        <w:bidi/>
        <w:jc w:val="both"/>
        <w:rPr>
          <w:rFonts w:asciiTheme="majorBidi" w:hAnsiTheme="majorBidi" w:cs="B Nazanin"/>
          <w:color w:val="000000"/>
          <w:sz w:val="28"/>
          <w:szCs w:val="28"/>
          <w:lang w:bidi="fa-IR"/>
        </w:rPr>
      </w:pPr>
      <w:r w:rsidRPr="002D4B3B">
        <w:rPr>
          <w:rFonts w:asciiTheme="majorBidi" w:hAnsiTheme="majorBidi" w:cs="B Nazanin"/>
          <w:color w:val="000000"/>
          <w:sz w:val="28"/>
          <w:szCs w:val="28"/>
          <w:shd w:val="clear" w:color="auto" w:fill="FFFFFF"/>
          <w:rtl/>
          <w:lang w:bidi="fa-IR"/>
        </w:rPr>
        <w:t>هدف این بررسی</w:t>
      </w:r>
      <w:r w:rsidR="002D4B3B" w:rsidRPr="002D4B3B">
        <w:rPr>
          <w:rFonts w:asciiTheme="majorBidi" w:hAnsiTheme="majorBidi" w:cs="B Nazanin" w:hint="cs"/>
          <w:color w:val="000000"/>
          <w:sz w:val="28"/>
          <w:szCs w:val="28"/>
          <w:shd w:val="clear" w:color="auto" w:fill="FFFFFF"/>
          <w:rtl/>
          <w:lang w:bidi="fa-IR"/>
        </w:rPr>
        <w:t xml:space="preserve"> </w:t>
      </w:r>
      <w:r w:rsidRPr="002D4B3B">
        <w:rPr>
          <w:rFonts w:asciiTheme="majorBidi" w:hAnsiTheme="majorBidi" w:cs="B Nazanin"/>
          <w:color w:val="000000"/>
          <w:sz w:val="28"/>
          <w:szCs w:val="28"/>
          <w:shd w:val="clear" w:color="auto" w:fill="FFFFFF"/>
          <w:rtl/>
          <w:lang w:bidi="fa-IR"/>
        </w:rPr>
        <w:t xml:space="preserve">تعیین تاثیر دو ترکیب شیمیایی سنتتیک بر مهار </w:t>
      </w:r>
      <w:r w:rsidRPr="002D4B3B">
        <w:rPr>
          <w:rFonts w:asciiTheme="majorBidi" w:hAnsiTheme="majorBidi" w:cs="B Nazanin"/>
          <w:color w:val="000000"/>
          <w:sz w:val="28"/>
          <w:szCs w:val="28"/>
          <w:shd w:val="clear" w:color="auto" w:fill="FFFFFF"/>
          <w:lang w:bidi="fa-IR"/>
        </w:rPr>
        <w:t xml:space="preserve">Smoothened </w:t>
      </w:r>
      <w:r w:rsidRPr="002D4B3B">
        <w:rPr>
          <w:rFonts w:asciiTheme="majorBidi" w:hAnsiTheme="majorBidi" w:cs="B Nazanin"/>
          <w:color w:val="000000"/>
          <w:sz w:val="28"/>
          <w:szCs w:val="28"/>
          <w:shd w:val="clear" w:color="auto" w:fill="FFFFFF"/>
          <w:rtl/>
          <w:lang w:bidi="fa-IR"/>
        </w:rPr>
        <w:t xml:space="preserve"> است و در صورت نتیجه گیری مطلوب این ترکیبات با آنتاگونیست های </w:t>
      </w:r>
      <w:r w:rsidRPr="002D4B3B">
        <w:rPr>
          <w:rFonts w:asciiTheme="majorBidi" w:hAnsiTheme="majorBidi" w:cs="B Nazanin"/>
          <w:color w:val="000000"/>
          <w:sz w:val="28"/>
          <w:szCs w:val="28"/>
          <w:shd w:val="clear" w:color="auto" w:fill="FFFFFF"/>
          <w:lang w:bidi="fa-IR"/>
        </w:rPr>
        <w:t>SMO</w:t>
      </w:r>
      <w:r w:rsidRPr="002D4B3B">
        <w:rPr>
          <w:rFonts w:asciiTheme="majorBidi" w:hAnsiTheme="majorBidi" w:cs="B Nazanin"/>
          <w:color w:val="000000"/>
          <w:sz w:val="28"/>
          <w:szCs w:val="28"/>
          <w:shd w:val="clear" w:color="auto" w:fill="FFFFFF"/>
          <w:rtl/>
          <w:lang w:bidi="fa-IR"/>
        </w:rPr>
        <w:t xml:space="preserve"> مقایسه خواهد شد. لذا چرا علاوه بر  بیان</w:t>
      </w:r>
      <w:r w:rsidRPr="002D4B3B">
        <w:rPr>
          <w:rFonts w:asciiTheme="majorBidi" w:hAnsiTheme="majorBidi" w:cs="B Nazanin"/>
          <w:color w:val="000000"/>
          <w:sz w:val="28"/>
          <w:szCs w:val="28"/>
          <w:lang w:bidi="fa-IR"/>
        </w:rPr>
        <w:t>Gli-1</w:t>
      </w:r>
      <w:r w:rsidR="002D4B3B" w:rsidRPr="002D4B3B">
        <w:rPr>
          <w:rFonts w:asciiTheme="majorBidi" w:hAnsiTheme="majorBidi" w:cs="B Nazanin" w:hint="cs"/>
          <w:color w:val="000000"/>
          <w:sz w:val="28"/>
          <w:szCs w:val="28"/>
          <w:rtl/>
          <w:lang w:bidi="fa-IR"/>
        </w:rPr>
        <w:t xml:space="preserve"> </w:t>
      </w:r>
      <w:r w:rsidRPr="002D4B3B">
        <w:rPr>
          <w:rFonts w:asciiTheme="majorBidi" w:hAnsiTheme="majorBidi" w:cs="B Nazanin"/>
          <w:color w:val="000000"/>
          <w:sz w:val="28"/>
          <w:szCs w:val="28"/>
          <w:rtl/>
          <w:lang w:bidi="fa-IR"/>
        </w:rPr>
        <w:t>میزان تغییرات</w:t>
      </w:r>
      <w:r w:rsidR="002D4B3B" w:rsidRPr="002D4B3B">
        <w:rPr>
          <w:rFonts w:asciiTheme="majorBidi" w:hAnsiTheme="majorBidi" w:cs="B Nazanin" w:hint="cs"/>
          <w:color w:val="000000"/>
          <w:sz w:val="28"/>
          <w:szCs w:val="28"/>
          <w:rtl/>
          <w:lang w:bidi="fa-IR"/>
        </w:rPr>
        <w:t xml:space="preserve"> </w:t>
      </w:r>
      <w:r w:rsidRPr="002D4B3B">
        <w:rPr>
          <w:rFonts w:asciiTheme="majorBidi" w:hAnsiTheme="majorBidi" w:cs="B Nazanin"/>
          <w:sz w:val="28"/>
          <w:szCs w:val="28"/>
          <w:lang w:bidi="fa-IR"/>
        </w:rPr>
        <w:t>Smo</w:t>
      </w:r>
      <w:r w:rsidRPr="002D4B3B">
        <w:rPr>
          <w:rFonts w:asciiTheme="majorBidi" w:hAnsiTheme="majorBidi" w:cs="B Nazanin"/>
          <w:sz w:val="28"/>
          <w:szCs w:val="28"/>
          <w:rtl/>
          <w:lang w:bidi="fa-IR"/>
        </w:rPr>
        <w:t xml:space="preserve"> مورد بررسی قرار نمی گیرد؟</w:t>
      </w:r>
    </w:p>
    <w:p w:rsidR="002D4B3B" w:rsidRDefault="00DF6DD5" w:rsidP="002D4B3B">
      <w:pPr>
        <w:pStyle w:val="ListParagraph"/>
        <w:numPr>
          <w:ilvl w:val="0"/>
          <w:numId w:val="16"/>
        </w:numPr>
        <w:bidi/>
        <w:jc w:val="both"/>
        <w:rPr>
          <w:rFonts w:asciiTheme="majorBidi" w:hAnsiTheme="majorBidi" w:cs="B Nazanin"/>
          <w:color w:val="000000"/>
          <w:sz w:val="28"/>
          <w:szCs w:val="28"/>
          <w:lang w:bidi="fa-IR"/>
        </w:rPr>
      </w:pPr>
      <w:r w:rsidRPr="002D4B3B">
        <w:rPr>
          <w:rFonts w:asciiTheme="majorBidi" w:hAnsiTheme="majorBidi" w:cs="B Nazanin"/>
          <w:color w:val="000000"/>
          <w:sz w:val="28"/>
          <w:szCs w:val="28"/>
          <w:shd w:val="clear" w:color="auto" w:fill="FFFFFF"/>
          <w:rtl/>
        </w:rPr>
        <w:t xml:space="preserve">در جدول متغیرها عنوان شده است که بررسی بیان </w:t>
      </w:r>
      <w:r w:rsidRPr="002D4B3B">
        <w:rPr>
          <w:rFonts w:asciiTheme="majorBidi" w:hAnsiTheme="majorBidi" w:cs="B Nazanin"/>
          <w:color w:val="000000"/>
          <w:sz w:val="28"/>
          <w:szCs w:val="28"/>
          <w:lang w:bidi="fa-IR"/>
        </w:rPr>
        <w:t>Gli-1</w:t>
      </w:r>
      <w:r w:rsidRPr="002D4B3B">
        <w:rPr>
          <w:rFonts w:asciiTheme="majorBidi" w:hAnsiTheme="majorBidi" w:cs="B Nazanin"/>
          <w:color w:val="000000"/>
          <w:sz w:val="28"/>
          <w:szCs w:val="28"/>
          <w:rtl/>
          <w:lang w:bidi="fa-IR"/>
        </w:rPr>
        <w:t xml:space="preserve"> به روش الایزا و وسترن بلات انجام میشود، در حالی که در بخش روش اجرا هیچ اشاره ای به انجام وسترن بلاتینگ نشده است.</w:t>
      </w:r>
    </w:p>
    <w:p w:rsidR="002D4B3B" w:rsidRDefault="00DF6DD5" w:rsidP="002D4B3B">
      <w:pPr>
        <w:pStyle w:val="ListParagraph"/>
        <w:numPr>
          <w:ilvl w:val="0"/>
          <w:numId w:val="16"/>
        </w:numPr>
        <w:bidi/>
        <w:jc w:val="both"/>
        <w:rPr>
          <w:rFonts w:asciiTheme="majorBidi" w:hAnsiTheme="majorBidi" w:cs="B Nazanin"/>
          <w:color w:val="000000"/>
          <w:sz w:val="28"/>
          <w:szCs w:val="28"/>
          <w:lang w:bidi="fa-IR"/>
        </w:rPr>
      </w:pPr>
      <w:r w:rsidRPr="002D4B3B">
        <w:rPr>
          <w:rFonts w:asciiTheme="majorBidi" w:hAnsiTheme="majorBidi" w:cs="B Nazanin"/>
          <w:color w:val="000000"/>
          <w:sz w:val="28"/>
          <w:szCs w:val="28"/>
          <w:rtl/>
          <w:lang w:bidi="fa-IR"/>
        </w:rPr>
        <w:lastRenderedPageBreak/>
        <w:t xml:space="preserve">در قسمت بررسی مرگ سلولی علاوه بر تست </w:t>
      </w:r>
      <w:r w:rsidRPr="002D4B3B">
        <w:rPr>
          <w:rFonts w:asciiTheme="majorBidi" w:hAnsiTheme="majorBidi" w:cs="B Nazanin"/>
          <w:color w:val="000000"/>
          <w:sz w:val="28"/>
          <w:szCs w:val="28"/>
          <w:lang w:bidi="fa-IR"/>
        </w:rPr>
        <w:t>ATP</w:t>
      </w:r>
      <w:r w:rsidRPr="002D4B3B">
        <w:rPr>
          <w:rFonts w:asciiTheme="majorBidi" w:hAnsiTheme="majorBidi" w:cs="B Nazanin"/>
          <w:color w:val="000000"/>
          <w:sz w:val="28"/>
          <w:szCs w:val="28"/>
          <w:rtl/>
          <w:lang w:bidi="fa-IR"/>
        </w:rPr>
        <w:t xml:space="preserve"> برای به دست آوردن </w:t>
      </w:r>
      <w:r w:rsidRPr="002D4B3B">
        <w:rPr>
          <w:rFonts w:asciiTheme="majorBidi" w:hAnsiTheme="majorBidi" w:cs="B Nazanin"/>
          <w:color w:val="000000"/>
          <w:sz w:val="28"/>
          <w:szCs w:val="28"/>
          <w:lang w:bidi="fa-IR"/>
        </w:rPr>
        <w:t>CC</w:t>
      </w:r>
      <w:r w:rsidRPr="002D4B3B">
        <w:rPr>
          <w:rFonts w:asciiTheme="majorBidi" w:hAnsiTheme="majorBidi" w:cs="B Nazanin"/>
          <w:color w:val="000000"/>
          <w:sz w:val="28"/>
          <w:szCs w:val="28"/>
          <w:vertAlign w:val="subscript"/>
          <w:lang w:bidi="fa-IR"/>
        </w:rPr>
        <w:t>50</w:t>
      </w:r>
      <w:r w:rsidRPr="002D4B3B">
        <w:rPr>
          <w:rFonts w:asciiTheme="majorBidi" w:hAnsiTheme="majorBidi" w:cs="B Nazanin"/>
          <w:color w:val="000000"/>
          <w:sz w:val="28"/>
          <w:szCs w:val="28"/>
          <w:rtl/>
          <w:lang w:bidi="fa-IR"/>
        </w:rPr>
        <w:t xml:space="preserve">، به منظور مشخص شدن اینکه مرگ سلولی ایجاد شده توسط ترکیبات مورد استفاده </w:t>
      </w:r>
      <w:r w:rsidRPr="002D4B3B">
        <w:rPr>
          <w:rFonts w:asciiTheme="majorBidi" w:hAnsiTheme="majorBidi" w:cs="B Nazanin"/>
          <w:b/>
          <w:bCs/>
          <w:color w:val="000000"/>
          <w:sz w:val="28"/>
          <w:szCs w:val="28"/>
          <w:rtl/>
          <w:lang w:bidi="fa-IR"/>
        </w:rPr>
        <w:t>آپوپتوز</w:t>
      </w:r>
      <w:r w:rsidRPr="002D4B3B">
        <w:rPr>
          <w:rFonts w:asciiTheme="majorBidi" w:hAnsiTheme="majorBidi" w:cs="B Nazanin"/>
          <w:color w:val="000000"/>
          <w:sz w:val="28"/>
          <w:szCs w:val="28"/>
          <w:rtl/>
          <w:lang w:bidi="fa-IR"/>
        </w:rPr>
        <w:t xml:space="preserve"> و یا </w:t>
      </w:r>
      <w:r w:rsidRPr="002D4B3B">
        <w:rPr>
          <w:rFonts w:asciiTheme="majorBidi" w:hAnsiTheme="majorBidi" w:cs="B Nazanin"/>
          <w:b/>
          <w:bCs/>
          <w:color w:val="000000"/>
          <w:sz w:val="28"/>
          <w:szCs w:val="28"/>
          <w:rtl/>
          <w:lang w:bidi="fa-IR"/>
        </w:rPr>
        <w:t>نکروز</w:t>
      </w:r>
      <w:r w:rsidRPr="002D4B3B">
        <w:rPr>
          <w:rFonts w:asciiTheme="majorBidi" w:hAnsiTheme="majorBidi" w:cs="B Nazanin"/>
          <w:color w:val="000000"/>
          <w:sz w:val="28"/>
          <w:szCs w:val="28"/>
          <w:rtl/>
          <w:lang w:bidi="fa-IR"/>
        </w:rPr>
        <w:t xml:space="preserve"> است، روش های مناسبی نظیر بررسی کاسپاز، انکسین، رنگ آمیزی </w:t>
      </w:r>
      <w:r w:rsidRPr="002D4B3B">
        <w:rPr>
          <w:rFonts w:asciiTheme="majorBidi" w:hAnsiTheme="majorBidi" w:cs="B Nazanin"/>
          <w:color w:val="000000"/>
          <w:sz w:val="28"/>
          <w:szCs w:val="28"/>
          <w:lang w:bidi="fa-IR"/>
        </w:rPr>
        <w:t>PI</w:t>
      </w:r>
      <w:r w:rsidRPr="002D4B3B">
        <w:rPr>
          <w:rFonts w:asciiTheme="majorBidi" w:hAnsiTheme="majorBidi" w:cs="B Nazanin"/>
          <w:color w:val="000000"/>
          <w:sz w:val="28"/>
          <w:szCs w:val="28"/>
          <w:rtl/>
          <w:lang w:bidi="fa-IR"/>
        </w:rPr>
        <w:t xml:space="preserve"> و یا تست </w:t>
      </w:r>
      <w:r w:rsidRPr="002D4B3B">
        <w:rPr>
          <w:rFonts w:asciiTheme="majorBidi" w:hAnsiTheme="majorBidi" w:cs="B Nazanin"/>
          <w:color w:val="000000"/>
          <w:sz w:val="28"/>
          <w:szCs w:val="28"/>
          <w:lang w:bidi="fa-IR"/>
        </w:rPr>
        <w:t>DNA fragmentation</w:t>
      </w:r>
      <w:r w:rsidRPr="002D4B3B">
        <w:rPr>
          <w:rFonts w:asciiTheme="majorBidi" w:hAnsiTheme="majorBidi" w:cs="B Nazanin"/>
          <w:color w:val="000000"/>
          <w:sz w:val="28"/>
          <w:szCs w:val="28"/>
          <w:rtl/>
          <w:lang w:bidi="fa-IR"/>
        </w:rPr>
        <w:t xml:space="preserve"> انجام شود.</w:t>
      </w:r>
    </w:p>
    <w:p w:rsidR="002D4B3B" w:rsidRDefault="00DF6DD5" w:rsidP="002D4B3B">
      <w:pPr>
        <w:pStyle w:val="ListParagraph"/>
        <w:numPr>
          <w:ilvl w:val="0"/>
          <w:numId w:val="16"/>
        </w:numPr>
        <w:bidi/>
        <w:jc w:val="both"/>
        <w:rPr>
          <w:rFonts w:asciiTheme="majorBidi" w:hAnsiTheme="majorBidi" w:cs="B Nazanin"/>
          <w:color w:val="000000"/>
          <w:sz w:val="28"/>
          <w:szCs w:val="28"/>
          <w:lang w:bidi="fa-IR"/>
        </w:rPr>
      </w:pPr>
      <w:r w:rsidRPr="002D4B3B">
        <w:rPr>
          <w:rFonts w:asciiTheme="majorBidi" w:hAnsiTheme="majorBidi" w:cs="B Nazanin"/>
          <w:color w:val="000000"/>
          <w:sz w:val="28"/>
          <w:szCs w:val="28"/>
          <w:rtl/>
          <w:lang w:bidi="fa-IR"/>
        </w:rPr>
        <w:t xml:space="preserve">در صورت انجام وسترن بلات هزینه های این تکنیک نظیر آنتی بادی های </w:t>
      </w:r>
      <w:r w:rsidRPr="002D4B3B">
        <w:rPr>
          <w:rFonts w:asciiTheme="majorBidi" w:hAnsiTheme="majorBidi" w:cs="B Nazanin"/>
          <w:color w:val="000000"/>
          <w:sz w:val="28"/>
          <w:szCs w:val="28"/>
          <w:lang w:bidi="fa-IR"/>
        </w:rPr>
        <w:t>Gli-1</w:t>
      </w:r>
      <w:r w:rsidRPr="002D4B3B">
        <w:rPr>
          <w:rFonts w:asciiTheme="majorBidi" w:hAnsiTheme="majorBidi" w:cs="B Nazanin"/>
          <w:color w:val="000000"/>
          <w:sz w:val="28"/>
          <w:szCs w:val="28"/>
          <w:rtl/>
          <w:lang w:bidi="fa-IR"/>
        </w:rPr>
        <w:t>،  آنتی بادی کنترل داخلی</w:t>
      </w:r>
      <w:r w:rsidR="002D4B3B">
        <w:rPr>
          <w:rFonts w:asciiTheme="majorBidi" w:hAnsiTheme="majorBidi" w:cs="B Nazanin" w:hint="cs"/>
          <w:color w:val="000000"/>
          <w:sz w:val="28"/>
          <w:szCs w:val="28"/>
          <w:rtl/>
          <w:lang w:bidi="fa-IR"/>
        </w:rPr>
        <w:t xml:space="preserve"> </w:t>
      </w:r>
      <w:r w:rsidRPr="002D4B3B">
        <w:rPr>
          <w:rFonts w:asciiTheme="majorBidi" w:hAnsiTheme="majorBidi" w:cs="B Nazanin"/>
          <w:color w:val="000000"/>
          <w:sz w:val="28"/>
          <w:szCs w:val="28"/>
          <w:rtl/>
          <w:lang w:bidi="fa-IR"/>
        </w:rPr>
        <w:t>در نظر گرفته نشده است.</w:t>
      </w:r>
    </w:p>
    <w:p w:rsidR="002D4B3B" w:rsidRDefault="00DF6DD5" w:rsidP="002D4B3B">
      <w:pPr>
        <w:pStyle w:val="ListParagraph"/>
        <w:numPr>
          <w:ilvl w:val="0"/>
          <w:numId w:val="16"/>
        </w:numPr>
        <w:bidi/>
        <w:jc w:val="both"/>
        <w:rPr>
          <w:rFonts w:asciiTheme="majorBidi" w:hAnsiTheme="majorBidi" w:cs="B Nazanin"/>
          <w:color w:val="000000"/>
          <w:sz w:val="28"/>
          <w:szCs w:val="28"/>
          <w:lang w:bidi="fa-IR"/>
        </w:rPr>
      </w:pPr>
      <w:r w:rsidRPr="002D4B3B">
        <w:rPr>
          <w:rFonts w:asciiTheme="majorBidi" w:hAnsiTheme="majorBidi" w:cs="B Nazanin"/>
          <w:color w:val="000000"/>
          <w:sz w:val="28"/>
          <w:szCs w:val="28"/>
          <w:rtl/>
          <w:lang w:bidi="fa-IR"/>
        </w:rPr>
        <w:t>من</w:t>
      </w:r>
      <w:r w:rsidR="002D4B3B">
        <w:rPr>
          <w:rFonts w:asciiTheme="majorBidi" w:hAnsiTheme="majorBidi" w:cs="B Nazanin"/>
          <w:color w:val="000000"/>
          <w:sz w:val="28"/>
          <w:szCs w:val="28"/>
          <w:rtl/>
          <w:lang w:bidi="fa-IR"/>
        </w:rPr>
        <w:t>ابع استفاده شده ناکافی می باشند</w:t>
      </w:r>
    </w:p>
    <w:p w:rsidR="00DF6DD5" w:rsidRPr="002D4B3B" w:rsidRDefault="00DF6DD5" w:rsidP="002D4B3B">
      <w:pPr>
        <w:pStyle w:val="ListParagraph"/>
        <w:numPr>
          <w:ilvl w:val="0"/>
          <w:numId w:val="16"/>
        </w:numPr>
        <w:bidi/>
        <w:jc w:val="both"/>
        <w:rPr>
          <w:rFonts w:asciiTheme="majorBidi" w:hAnsiTheme="majorBidi" w:cs="B Nazanin"/>
          <w:color w:val="000000"/>
          <w:sz w:val="28"/>
          <w:szCs w:val="28"/>
          <w:lang w:bidi="fa-IR"/>
        </w:rPr>
      </w:pPr>
      <w:r w:rsidRPr="002D4B3B">
        <w:rPr>
          <w:rFonts w:asciiTheme="majorBidi" w:hAnsiTheme="majorBidi" w:cs="B Nazanin"/>
          <w:color w:val="000000"/>
          <w:sz w:val="28"/>
          <w:szCs w:val="28"/>
          <w:rtl/>
          <w:lang w:bidi="fa-IR"/>
        </w:rPr>
        <w:t>در قسمت منابع، در برخی موارد از آدرس سایت استفاده شده است که اصلاح شده و منابع معتبر درج گردد.</w:t>
      </w:r>
    </w:p>
    <w:p w:rsidR="00DF6DD5" w:rsidRPr="002D4B3B" w:rsidRDefault="002D4B3B" w:rsidP="00DF6DD5">
      <w:pPr>
        <w:bidi/>
        <w:jc w:val="both"/>
        <w:rPr>
          <w:rFonts w:asciiTheme="majorBidi" w:hAnsiTheme="majorBidi" w:cs="B Nazanin"/>
          <w:b/>
          <w:bCs/>
          <w:noProof/>
          <w:color w:val="000000"/>
          <w:sz w:val="28"/>
          <w:szCs w:val="28"/>
          <w:rtl/>
          <w:lang w:bidi="fa-IR"/>
        </w:rPr>
      </w:pPr>
      <w:r w:rsidRPr="002D4B3B">
        <w:rPr>
          <w:rFonts w:asciiTheme="majorBidi" w:hAnsiTheme="majorBidi" w:cs="B Nazanin" w:hint="cs"/>
          <w:b/>
          <w:bCs/>
          <w:noProof/>
          <w:color w:val="000000"/>
          <w:sz w:val="28"/>
          <w:szCs w:val="28"/>
          <w:rtl/>
          <w:lang w:bidi="fa-IR"/>
        </w:rPr>
        <w:t xml:space="preserve">نتایج داوری </w:t>
      </w:r>
      <w:r w:rsidR="00DF6DD5" w:rsidRPr="002D4B3B">
        <w:rPr>
          <w:rFonts w:asciiTheme="majorBidi" w:hAnsiTheme="majorBidi" w:cs="B Nazanin"/>
          <w:b/>
          <w:bCs/>
          <w:noProof/>
          <w:color w:val="000000"/>
          <w:sz w:val="28"/>
          <w:szCs w:val="28"/>
          <w:rtl/>
          <w:lang w:bidi="fa-IR"/>
        </w:rPr>
        <w:t>داور دوم:</w:t>
      </w:r>
    </w:p>
    <w:p w:rsidR="002D4B3B" w:rsidRDefault="00DF6DD5" w:rsidP="002D4B3B">
      <w:pPr>
        <w:pStyle w:val="ListParagraph"/>
        <w:numPr>
          <w:ilvl w:val="0"/>
          <w:numId w:val="17"/>
        </w:numPr>
        <w:bidi/>
        <w:jc w:val="both"/>
        <w:rPr>
          <w:rFonts w:asciiTheme="majorBidi" w:hAnsiTheme="majorBidi" w:cs="B Nazanin"/>
          <w:noProof/>
          <w:color w:val="000000"/>
          <w:sz w:val="28"/>
          <w:szCs w:val="28"/>
          <w:lang w:bidi="fa-IR"/>
        </w:rPr>
      </w:pPr>
      <w:r w:rsidRPr="002D4B3B">
        <w:rPr>
          <w:rFonts w:asciiTheme="majorBidi" w:hAnsiTheme="majorBidi" w:cs="B Nazanin"/>
          <w:noProof/>
          <w:color w:val="000000"/>
          <w:sz w:val="28"/>
          <w:szCs w:val="28"/>
          <w:rtl/>
          <w:lang w:bidi="fa-IR"/>
        </w:rPr>
        <w:t xml:space="preserve">عنوان به "بررسی اثر مهاری دو ترکیب شیمیایی سنتتیک بر آنکوپروتئین </w:t>
      </w:r>
      <w:r w:rsidRPr="002D4B3B">
        <w:rPr>
          <w:rFonts w:asciiTheme="majorBidi" w:hAnsiTheme="majorBidi" w:cs="B Nazanin"/>
          <w:noProof/>
          <w:color w:val="000000"/>
          <w:sz w:val="28"/>
          <w:szCs w:val="28"/>
          <w:lang w:bidi="fa-IR"/>
        </w:rPr>
        <w:t>SMO</w:t>
      </w:r>
      <w:r w:rsidRPr="002D4B3B">
        <w:rPr>
          <w:rFonts w:asciiTheme="majorBidi" w:hAnsiTheme="majorBidi" w:cs="B Nazanin"/>
          <w:noProof/>
          <w:color w:val="000000"/>
          <w:sz w:val="28"/>
          <w:szCs w:val="28"/>
          <w:rtl/>
          <w:lang w:bidi="fa-IR"/>
        </w:rPr>
        <w:t xml:space="preserve"> در سلولهای سرطانی در شرایط </w:t>
      </w:r>
      <w:r w:rsidRPr="002D4B3B">
        <w:rPr>
          <w:rFonts w:asciiTheme="majorBidi" w:hAnsiTheme="majorBidi" w:cs="B Nazanin"/>
          <w:noProof/>
          <w:color w:val="000000"/>
          <w:sz w:val="28"/>
          <w:szCs w:val="28"/>
          <w:lang w:bidi="fa-IR"/>
        </w:rPr>
        <w:t>In vitro</w:t>
      </w:r>
      <w:r w:rsidRPr="002D4B3B">
        <w:rPr>
          <w:rFonts w:asciiTheme="majorBidi" w:hAnsiTheme="majorBidi" w:cs="B Nazanin"/>
          <w:noProof/>
          <w:color w:val="000000"/>
          <w:sz w:val="28"/>
          <w:szCs w:val="28"/>
          <w:rtl/>
          <w:lang w:bidi="fa-IR"/>
        </w:rPr>
        <w:t>" تغییر کند و همچنین این تغییر در عنوان انگلیسی هم اعمال شود</w:t>
      </w:r>
    </w:p>
    <w:p w:rsidR="002D4B3B" w:rsidRDefault="00DF6DD5" w:rsidP="002D4B3B">
      <w:pPr>
        <w:pStyle w:val="ListParagraph"/>
        <w:numPr>
          <w:ilvl w:val="0"/>
          <w:numId w:val="17"/>
        </w:numPr>
        <w:bidi/>
        <w:jc w:val="both"/>
        <w:rPr>
          <w:rFonts w:asciiTheme="majorBidi" w:hAnsiTheme="majorBidi" w:cs="B Nazanin"/>
          <w:noProof/>
          <w:color w:val="000000"/>
          <w:sz w:val="28"/>
          <w:szCs w:val="28"/>
          <w:lang w:bidi="fa-IR"/>
        </w:rPr>
      </w:pPr>
      <w:r w:rsidRPr="002D4B3B">
        <w:rPr>
          <w:rFonts w:asciiTheme="majorBidi" w:hAnsiTheme="majorBidi" w:cs="B Nazanin"/>
          <w:noProof/>
          <w:color w:val="000000"/>
          <w:sz w:val="28"/>
          <w:szCs w:val="28"/>
          <w:lang w:bidi="fa-IR"/>
        </w:rPr>
        <w:t>SSMI-1,2</w:t>
      </w:r>
      <w:r w:rsidRPr="002D4B3B">
        <w:rPr>
          <w:rFonts w:asciiTheme="majorBidi" w:hAnsiTheme="majorBidi" w:cs="B Nazanin"/>
          <w:noProof/>
          <w:color w:val="000000"/>
          <w:sz w:val="28"/>
          <w:szCs w:val="28"/>
          <w:rtl/>
          <w:lang w:bidi="fa-IR"/>
        </w:rPr>
        <w:t xml:space="preserve"> و </w:t>
      </w:r>
      <w:r w:rsidRPr="002D4B3B">
        <w:rPr>
          <w:rFonts w:asciiTheme="majorBidi" w:hAnsiTheme="majorBidi" w:cs="B Nazanin"/>
          <w:noProof/>
          <w:color w:val="000000"/>
          <w:sz w:val="28"/>
          <w:szCs w:val="28"/>
          <w:lang w:bidi="fa-IR"/>
        </w:rPr>
        <w:t>Gli-1</w:t>
      </w:r>
      <w:r w:rsidRPr="002D4B3B">
        <w:rPr>
          <w:rFonts w:asciiTheme="majorBidi" w:hAnsiTheme="majorBidi" w:cs="B Nazanin"/>
          <w:noProof/>
          <w:color w:val="000000"/>
          <w:sz w:val="28"/>
          <w:szCs w:val="28"/>
          <w:rtl/>
          <w:lang w:bidi="fa-IR"/>
        </w:rPr>
        <w:t xml:space="preserve"> نیز در تعریف واژه ها اضافه شود</w:t>
      </w:r>
    </w:p>
    <w:p w:rsidR="002D4B3B" w:rsidRDefault="00DF6DD5" w:rsidP="002D4B3B">
      <w:pPr>
        <w:pStyle w:val="ListParagraph"/>
        <w:numPr>
          <w:ilvl w:val="0"/>
          <w:numId w:val="17"/>
        </w:numPr>
        <w:bidi/>
        <w:jc w:val="both"/>
        <w:rPr>
          <w:rFonts w:asciiTheme="majorBidi" w:hAnsiTheme="majorBidi" w:cs="B Nazanin"/>
          <w:noProof/>
          <w:color w:val="000000"/>
          <w:sz w:val="28"/>
          <w:szCs w:val="28"/>
          <w:lang w:bidi="fa-IR"/>
        </w:rPr>
      </w:pPr>
      <w:r w:rsidRPr="002D4B3B">
        <w:rPr>
          <w:rFonts w:asciiTheme="majorBidi" w:hAnsiTheme="majorBidi" w:cs="B Nazanin"/>
          <w:noProof/>
          <w:color w:val="000000"/>
          <w:sz w:val="28"/>
          <w:szCs w:val="28"/>
          <w:rtl/>
          <w:lang w:bidi="fa-IR"/>
        </w:rPr>
        <w:t xml:space="preserve">در رابطه با دو مهارگر </w:t>
      </w:r>
      <w:r w:rsidRPr="002D4B3B">
        <w:rPr>
          <w:rFonts w:asciiTheme="majorBidi" w:hAnsiTheme="majorBidi" w:cs="B Nazanin"/>
          <w:noProof/>
          <w:color w:val="000000"/>
          <w:sz w:val="28"/>
          <w:szCs w:val="28"/>
          <w:lang w:bidi="fa-IR"/>
        </w:rPr>
        <w:t>SSMI-1,2</w:t>
      </w:r>
      <w:r w:rsidRPr="002D4B3B">
        <w:rPr>
          <w:rFonts w:asciiTheme="majorBidi" w:hAnsiTheme="majorBidi" w:cs="B Nazanin"/>
          <w:noProof/>
          <w:color w:val="000000"/>
          <w:sz w:val="28"/>
          <w:szCs w:val="28"/>
          <w:rtl/>
          <w:lang w:bidi="fa-IR"/>
        </w:rPr>
        <w:t xml:space="preserve"> ذکر منبع الزامی است. اگر از پژوژه قبلی محقق یا پایلوت منتج شده است توضیح داده شود مکانیسم عمل پیش بینی شده می تواند در انتخاب روش اندازه گیری فعالیت مسیر و یا آنتاگونیست و آگونیست همراه مفید باشد</w:t>
      </w:r>
    </w:p>
    <w:p w:rsidR="002D4B3B" w:rsidRDefault="00DF6DD5" w:rsidP="002D4B3B">
      <w:pPr>
        <w:pStyle w:val="ListParagraph"/>
        <w:numPr>
          <w:ilvl w:val="0"/>
          <w:numId w:val="17"/>
        </w:numPr>
        <w:bidi/>
        <w:jc w:val="both"/>
        <w:rPr>
          <w:rFonts w:asciiTheme="majorBidi" w:hAnsiTheme="majorBidi" w:cs="B Nazanin"/>
          <w:noProof/>
          <w:color w:val="000000"/>
          <w:sz w:val="28"/>
          <w:szCs w:val="28"/>
          <w:lang w:bidi="fa-IR"/>
        </w:rPr>
      </w:pPr>
      <w:r w:rsidRPr="002D4B3B">
        <w:rPr>
          <w:rFonts w:asciiTheme="majorBidi" w:hAnsiTheme="majorBidi" w:cs="B Nazanin"/>
          <w:noProof/>
          <w:color w:val="000000"/>
          <w:sz w:val="28"/>
          <w:szCs w:val="28"/>
          <w:rtl/>
          <w:lang w:bidi="fa-IR"/>
        </w:rPr>
        <w:t xml:space="preserve">اهداف 3 و 4 بیان ژن </w:t>
      </w:r>
      <w:r w:rsidRPr="002D4B3B">
        <w:rPr>
          <w:rFonts w:asciiTheme="majorBidi" w:hAnsiTheme="majorBidi" w:cs="B Nazanin"/>
          <w:noProof/>
          <w:color w:val="000000"/>
          <w:sz w:val="28"/>
          <w:szCs w:val="28"/>
          <w:lang w:bidi="fa-IR"/>
        </w:rPr>
        <w:t>Gli-1</w:t>
      </w:r>
      <w:r w:rsidRPr="002D4B3B">
        <w:rPr>
          <w:rFonts w:asciiTheme="majorBidi" w:hAnsiTheme="majorBidi" w:cs="B Nazanin"/>
          <w:noProof/>
          <w:color w:val="000000"/>
          <w:sz w:val="28"/>
          <w:szCs w:val="28"/>
          <w:rtl/>
          <w:lang w:bidi="fa-IR"/>
        </w:rPr>
        <w:t xml:space="preserve"> بررسی نمی شود میزان پروتئین اندازه گیری می شود. متغیر </w:t>
      </w:r>
      <w:r w:rsidRPr="002D4B3B">
        <w:rPr>
          <w:rFonts w:asciiTheme="majorBidi" w:hAnsiTheme="majorBidi" w:cs="B Nazanin"/>
          <w:noProof/>
          <w:color w:val="000000"/>
          <w:sz w:val="28"/>
          <w:szCs w:val="28"/>
          <w:lang w:bidi="fa-IR"/>
        </w:rPr>
        <w:t>S1</w:t>
      </w:r>
      <w:r w:rsidRPr="002D4B3B">
        <w:rPr>
          <w:rFonts w:asciiTheme="majorBidi" w:hAnsiTheme="majorBidi" w:cs="B Nazanin"/>
          <w:noProof/>
          <w:color w:val="000000"/>
          <w:sz w:val="28"/>
          <w:szCs w:val="28"/>
          <w:rtl/>
          <w:lang w:bidi="fa-IR"/>
        </w:rPr>
        <w:t xml:space="preserve"> را تعریف کنید</w:t>
      </w:r>
    </w:p>
    <w:p w:rsidR="002D4B3B" w:rsidRDefault="00DF6DD5" w:rsidP="002D4B3B">
      <w:pPr>
        <w:pStyle w:val="ListParagraph"/>
        <w:numPr>
          <w:ilvl w:val="0"/>
          <w:numId w:val="17"/>
        </w:numPr>
        <w:bidi/>
        <w:jc w:val="both"/>
        <w:rPr>
          <w:rFonts w:asciiTheme="majorBidi" w:hAnsiTheme="majorBidi" w:cs="B Nazanin"/>
          <w:noProof/>
          <w:color w:val="000000"/>
          <w:sz w:val="28"/>
          <w:szCs w:val="28"/>
          <w:lang w:bidi="fa-IR"/>
        </w:rPr>
      </w:pPr>
      <w:r w:rsidRPr="002D4B3B">
        <w:rPr>
          <w:rFonts w:asciiTheme="majorBidi" w:hAnsiTheme="majorBidi" w:cs="B Nazanin"/>
          <w:noProof/>
          <w:color w:val="000000"/>
          <w:sz w:val="28"/>
          <w:szCs w:val="28"/>
          <w:rtl/>
          <w:lang w:bidi="fa-IR"/>
        </w:rPr>
        <w:t>سوالات و فرضیات به ترتیب متناسب با اهداف اختصاصی نوشته شود</w:t>
      </w:r>
    </w:p>
    <w:p w:rsidR="002D4B3B" w:rsidRDefault="00E37642" w:rsidP="002D4B3B">
      <w:pPr>
        <w:pStyle w:val="ListParagraph"/>
        <w:numPr>
          <w:ilvl w:val="0"/>
          <w:numId w:val="17"/>
        </w:numPr>
        <w:bidi/>
        <w:jc w:val="both"/>
        <w:rPr>
          <w:rFonts w:asciiTheme="majorBidi" w:hAnsiTheme="majorBidi" w:cs="B Nazanin"/>
          <w:noProof/>
          <w:color w:val="000000"/>
          <w:sz w:val="28"/>
          <w:szCs w:val="28"/>
          <w:lang w:bidi="fa-IR"/>
        </w:rPr>
      </w:pPr>
      <w:r w:rsidRPr="002D4B3B">
        <w:rPr>
          <w:rFonts w:asciiTheme="majorBidi" w:hAnsiTheme="majorBidi" w:cs="B Nazanin"/>
          <w:noProof/>
          <w:color w:val="000000"/>
          <w:sz w:val="28"/>
          <w:szCs w:val="28"/>
          <w:rtl/>
          <w:lang w:bidi="fa-IR"/>
        </w:rPr>
        <w:t xml:space="preserve">رده سلولی </w:t>
      </w:r>
      <w:r w:rsidRPr="002D4B3B">
        <w:rPr>
          <w:rFonts w:asciiTheme="majorBidi" w:hAnsiTheme="majorBidi" w:cs="B Nazanin"/>
          <w:noProof/>
          <w:color w:val="000000"/>
          <w:sz w:val="28"/>
          <w:szCs w:val="28"/>
          <w:lang w:bidi="fa-IR"/>
        </w:rPr>
        <w:t>Hoh-6</w:t>
      </w:r>
      <w:r w:rsidRPr="002D4B3B">
        <w:rPr>
          <w:rFonts w:asciiTheme="majorBidi" w:hAnsiTheme="majorBidi" w:cs="B Nazanin"/>
          <w:noProof/>
          <w:color w:val="000000"/>
          <w:sz w:val="28"/>
          <w:szCs w:val="28"/>
          <w:rtl/>
          <w:lang w:bidi="fa-IR"/>
        </w:rPr>
        <w:t xml:space="preserve"> از کجا تهیه می شود؟</w:t>
      </w:r>
    </w:p>
    <w:p w:rsidR="002D4B3B" w:rsidRDefault="00E37642" w:rsidP="002D4B3B">
      <w:pPr>
        <w:pStyle w:val="ListParagraph"/>
        <w:numPr>
          <w:ilvl w:val="0"/>
          <w:numId w:val="17"/>
        </w:numPr>
        <w:bidi/>
        <w:jc w:val="both"/>
        <w:rPr>
          <w:rFonts w:asciiTheme="majorBidi" w:hAnsiTheme="majorBidi" w:cs="B Nazanin"/>
          <w:noProof/>
          <w:color w:val="000000"/>
          <w:sz w:val="28"/>
          <w:szCs w:val="28"/>
          <w:lang w:bidi="fa-IR"/>
        </w:rPr>
      </w:pPr>
      <w:r w:rsidRPr="002D4B3B">
        <w:rPr>
          <w:rFonts w:asciiTheme="majorBidi" w:hAnsiTheme="majorBidi" w:cs="B Nazanin"/>
          <w:noProof/>
          <w:color w:val="000000"/>
          <w:sz w:val="28"/>
          <w:szCs w:val="28"/>
          <w:rtl/>
          <w:lang w:bidi="fa-IR"/>
        </w:rPr>
        <w:t xml:space="preserve">آیا مقاومت این چهار رده سلولی به مهارگرهای </w:t>
      </w:r>
      <w:r w:rsidRPr="002D4B3B">
        <w:rPr>
          <w:rFonts w:asciiTheme="majorBidi" w:hAnsiTheme="majorBidi" w:cs="B Nazanin"/>
          <w:noProof/>
          <w:color w:val="000000"/>
          <w:sz w:val="28"/>
          <w:szCs w:val="28"/>
          <w:lang w:bidi="fa-IR"/>
        </w:rPr>
        <w:t>SMO</w:t>
      </w:r>
      <w:r w:rsidRPr="002D4B3B">
        <w:rPr>
          <w:rFonts w:asciiTheme="majorBidi" w:hAnsiTheme="majorBidi" w:cs="B Nazanin"/>
          <w:noProof/>
          <w:color w:val="000000"/>
          <w:sz w:val="28"/>
          <w:szCs w:val="28"/>
          <w:rtl/>
          <w:lang w:bidi="fa-IR"/>
        </w:rPr>
        <w:t xml:space="preserve"> گزارش شده است</w:t>
      </w:r>
    </w:p>
    <w:p w:rsidR="002D4B3B" w:rsidRDefault="00C36EF6" w:rsidP="002D4B3B">
      <w:pPr>
        <w:pStyle w:val="ListParagraph"/>
        <w:numPr>
          <w:ilvl w:val="0"/>
          <w:numId w:val="17"/>
        </w:numPr>
        <w:bidi/>
        <w:jc w:val="both"/>
        <w:rPr>
          <w:rFonts w:asciiTheme="majorBidi" w:hAnsiTheme="majorBidi" w:cs="B Nazanin"/>
          <w:noProof/>
          <w:color w:val="000000"/>
          <w:sz w:val="28"/>
          <w:szCs w:val="28"/>
          <w:lang w:bidi="fa-IR"/>
        </w:rPr>
      </w:pPr>
      <w:r w:rsidRPr="002D4B3B">
        <w:rPr>
          <w:rFonts w:asciiTheme="majorBidi" w:hAnsiTheme="majorBidi" w:cs="B Nazanin"/>
          <w:noProof/>
          <w:color w:val="000000"/>
          <w:sz w:val="28"/>
          <w:szCs w:val="28"/>
          <w:rtl/>
          <w:lang w:bidi="fa-IR"/>
        </w:rPr>
        <w:t xml:space="preserve">آیا ژن </w:t>
      </w:r>
      <w:r w:rsidRPr="002D4B3B">
        <w:rPr>
          <w:rFonts w:asciiTheme="majorBidi" w:hAnsiTheme="majorBidi" w:cs="B Nazanin"/>
          <w:noProof/>
          <w:color w:val="000000"/>
          <w:sz w:val="28"/>
          <w:szCs w:val="28"/>
          <w:lang w:bidi="fa-IR"/>
        </w:rPr>
        <w:t>SMO</w:t>
      </w:r>
      <w:r w:rsidRPr="002D4B3B">
        <w:rPr>
          <w:rFonts w:asciiTheme="majorBidi" w:hAnsiTheme="majorBidi" w:cs="B Nazanin"/>
          <w:noProof/>
          <w:color w:val="000000"/>
          <w:sz w:val="28"/>
          <w:szCs w:val="28"/>
          <w:rtl/>
          <w:lang w:bidi="fa-IR"/>
        </w:rPr>
        <w:t xml:space="preserve"> در این رده های سلولی </w:t>
      </w:r>
      <w:r w:rsidRPr="002D4B3B">
        <w:rPr>
          <w:rFonts w:asciiTheme="majorBidi" w:hAnsiTheme="majorBidi" w:cs="B Nazanin"/>
          <w:noProof/>
          <w:color w:val="000000"/>
          <w:sz w:val="28"/>
          <w:szCs w:val="28"/>
          <w:lang w:bidi="fa-IR"/>
        </w:rPr>
        <w:t xml:space="preserve">wild type </w:t>
      </w:r>
      <w:r w:rsidRPr="002D4B3B">
        <w:rPr>
          <w:rFonts w:asciiTheme="majorBidi" w:hAnsiTheme="majorBidi" w:cs="B Nazanin"/>
          <w:noProof/>
          <w:color w:val="000000"/>
          <w:sz w:val="28"/>
          <w:szCs w:val="28"/>
          <w:rtl/>
          <w:lang w:bidi="fa-IR"/>
        </w:rPr>
        <w:t xml:space="preserve"> است دانستن مکانیسم عمل </w:t>
      </w:r>
      <w:r w:rsidRPr="002D4B3B">
        <w:rPr>
          <w:rFonts w:asciiTheme="majorBidi" w:hAnsiTheme="majorBidi" w:cs="B Nazanin"/>
          <w:noProof/>
          <w:color w:val="000000"/>
          <w:sz w:val="28"/>
          <w:szCs w:val="28"/>
          <w:lang w:bidi="fa-IR"/>
        </w:rPr>
        <w:t>SSMI-1,2</w:t>
      </w:r>
      <w:r w:rsidRPr="002D4B3B">
        <w:rPr>
          <w:rFonts w:asciiTheme="majorBidi" w:hAnsiTheme="majorBidi" w:cs="B Nazanin"/>
          <w:noProof/>
          <w:color w:val="000000"/>
          <w:sz w:val="28"/>
          <w:szCs w:val="28"/>
          <w:rtl/>
          <w:lang w:bidi="fa-IR"/>
        </w:rPr>
        <w:t xml:space="preserve"> تعیین می کند که کدام رده، کدام مهارگر کمکی یا آنتاگونیست و کدام روش اندازه گیری </w:t>
      </w:r>
      <w:r w:rsidR="00737A98" w:rsidRPr="002D4B3B">
        <w:rPr>
          <w:rFonts w:asciiTheme="majorBidi" w:hAnsiTheme="majorBidi" w:cs="B Nazanin"/>
          <w:noProof/>
          <w:color w:val="000000"/>
          <w:sz w:val="28"/>
          <w:szCs w:val="28"/>
          <w:lang w:bidi="fa-IR"/>
        </w:rPr>
        <w:t>SMO pathway</w:t>
      </w:r>
      <w:r w:rsidR="00737A98" w:rsidRPr="002D4B3B">
        <w:rPr>
          <w:rFonts w:asciiTheme="majorBidi" w:hAnsiTheme="majorBidi" w:cs="B Nazanin"/>
          <w:noProof/>
          <w:color w:val="000000"/>
          <w:sz w:val="28"/>
          <w:szCs w:val="28"/>
          <w:rtl/>
          <w:lang w:bidi="fa-IR"/>
        </w:rPr>
        <w:t xml:space="preserve"> انتخاب شود</w:t>
      </w:r>
    </w:p>
    <w:p w:rsidR="002D4B3B" w:rsidRDefault="00737A98" w:rsidP="002D4B3B">
      <w:pPr>
        <w:pStyle w:val="ListParagraph"/>
        <w:numPr>
          <w:ilvl w:val="0"/>
          <w:numId w:val="17"/>
        </w:numPr>
        <w:bidi/>
        <w:jc w:val="both"/>
        <w:rPr>
          <w:rFonts w:asciiTheme="majorBidi" w:hAnsiTheme="majorBidi" w:cs="B Nazanin"/>
          <w:noProof/>
          <w:color w:val="000000"/>
          <w:sz w:val="28"/>
          <w:szCs w:val="28"/>
          <w:lang w:bidi="fa-IR"/>
        </w:rPr>
      </w:pPr>
      <w:r w:rsidRPr="002D4B3B">
        <w:rPr>
          <w:rFonts w:asciiTheme="majorBidi" w:hAnsiTheme="majorBidi" w:cs="B Nazanin"/>
          <w:noProof/>
          <w:color w:val="000000"/>
          <w:sz w:val="28"/>
          <w:szCs w:val="28"/>
          <w:rtl/>
          <w:lang w:bidi="fa-IR"/>
        </w:rPr>
        <w:lastRenderedPageBreak/>
        <w:t xml:space="preserve">متغیر </w:t>
      </w:r>
      <w:r w:rsidRPr="002D4B3B">
        <w:rPr>
          <w:rFonts w:asciiTheme="majorBidi" w:hAnsiTheme="majorBidi" w:cs="B Nazanin"/>
          <w:noProof/>
          <w:color w:val="000000"/>
          <w:sz w:val="28"/>
          <w:szCs w:val="28"/>
          <w:lang w:bidi="fa-IR"/>
        </w:rPr>
        <w:t>S1</w:t>
      </w:r>
      <w:r w:rsidRPr="002D4B3B">
        <w:rPr>
          <w:rFonts w:asciiTheme="majorBidi" w:hAnsiTheme="majorBidi" w:cs="B Nazanin"/>
          <w:noProof/>
          <w:color w:val="000000"/>
          <w:sz w:val="28"/>
          <w:szCs w:val="28"/>
          <w:rtl/>
          <w:lang w:bidi="fa-IR"/>
        </w:rPr>
        <w:t xml:space="preserve"> در روش کار آمده است اول تعریف شود . در صورت لزوم در جدول اضافه گردد</w:t>
      </w:r>
    </w:p>
    <w:p w:rsidR="00737A98" w:rsidRDefault="00737A98" w:rsidP="002D4B3B">
      <w:pPr>
        <w:pStyle w:val="ListParagraph"/>
        <w:numPr>
          <w:ilvl w:val="0"/>
          <w:numId w:val="17"/>
        </w:numPr>
        <w:bidi/>
        <w:jc w:val="both"/>
        <w:rPr>
          <w:rFonts w:asciiTheme="majorBidi" w:hAnsiTheme="majorBidi" w:cs="B Nazanin"/>
          <w:noProof/>
          <w:color w:val="000000"/>
          <w:sz w:val="28"/>
          <w:szCs w:val="28"/>
          <w:lang w:bidi="fa-IR"/>
        </w:rPr>
      </w:pPr>
      <w:r w:rsidRPr="002D4B3B">
        <w:rPr>
          <w:rFonts w:asciiTheme="majorBidi" w:hAnsiTheme="majorBidi" w:cs="B Nazanin"/>
          <w:noProof/>
          <w:color w:val="000000"/>
          <w:sz w:val="28"/>
          <w:szCs w:val="28"/>
          <w:rtl/>
          <w:lang w:bidi="fa-IR"/>
        </w:rPr>
        <w:t xml:space="preserve">الایزا </w:t>
      </w:r>
      <w:r w:rsidRPr="002D4B3B">
        <w:rPr>
          <w:rFonts w:asciiTheme="majorBidi" w:hAnsiTheme="majorBidi" w:cs="B Nazanin"/>
          <w:noProof/>
          <w:color w:val="000000"/>
          <w:sz w:val="28"/>
          <w:szCs w:val="28"/>
          <w:lang w:bidi="fa-IR"/>
        </w:rPr>
        <w:t>Gli-1</w:t>
      </w:r>
      <w:r w:rsidRPr="002D4B3B">
        <w:rPr>
          <w:rFonts w:asciiTheme="majorBidi" w:hAnsiTheme="majorBidi" w:cs="B Nazanin"/>
          <w:noProof/>
          <w:color w:val="000000"/>
          <w:sz w:val="28"/>
          <w:szCs w:val="28"/>
          <w:rtl/>
          <w:lang w:bidi="fa-IR"/>
        </w:rPr>
        <w:t xml:space="preserve"> روی لیزات سلولی کار می کند لذا در روش کار استخراج و لیز سلولی اضافه گردد</w:t>
      </w:r>
    </w:p>
    <w:p w:rsidR="007E69E6" w:rsidRPr="00D4190B" w:rsidRDefault="007E69E6" w:rsidP="007E69E6">
      <w:pPr>
        <w:bidi/>
        <w:ind w:left="360"/>
        <w:rPr>
          <w:rFonts w:asciiTheme="majorBidi" w:hAnsiTheme="majorBidi" w:cs="B Nazanin"/>
          <w:noProof/>
          <w:color w:val="000000"/>
          <w:sz w:val="28"/>
          <w:szCs w:val="28"/>
          <w:rtl/>
          <w:lang w:bidi="fa-IR"/>
        </w:rPr>
      </w:pPr>
      <w:r w:rsidRPr="00D4190B">
        <w:rPr>
          <w:rFonts w:asciiTheme="majorBidi" w:hAnsiTheme="majorBidi" w:cs="B Nazanin" w:hint="cs"/>
          <w:noProof/>
          <w:color w:val="000000"/>
          <w:sz w:val="28"/>
          <w:szCs w:val="28"/>
          <w:rtl/>
          <w:lang w:bidi="fa-IR"/>
        </w:rPr>
        <w:t>موارد مطرح شده در جلسه شورا:</w:t>
      </w:r>
    </w:p>
    <w:p w:rsidR="007E69E6" w:rsidRPr="00D4190B" w:rsidRDefault="004109B6" w:rsidP="007E69E6">
      <w:pPr>
        <w:pStyle w:val="ListParagraph"/>
        <w:numPr>
          <w:ilvl w:val="0"/>
          <w:numId w:val="18"/>
        </w:numPr>
        <w:bidi/>
        <w:rPr>
          <w:rFonts w:asciiTheme="majorBidi" w:hAnsiTheme="majorBidi" w:cs="B Nazanin"/>
          <w:noProof/>
          <w:color w:val="000000"/>
          <w:sz w:val="28"/>
          <w:szCs w:val="28"/>
          <w:lang w:bidi="fa-IR"/>
        </w:rPr>
      </w:pPr>
      <w:r w:rsidRPr="00D4190B">
        <w:rPr>
          <w:rFonts w:asciiTheme="majorBidi" w:hAnsiTheme="majorBidi" w:cs="B Nazanin" w:hint="cs"/>
          <w:noProof/>
          <w:color w:val="000000"/>
          <w:sz w:val="28"/>
          <w:szCs w:val="28"/>
          <w:rtl/>
          <w:lang w:bidi="fa-IR"/>
        </w:rPr>
        <w:t>تعداد مجریان در ابتدای پروپوزال و در جد</w:t>
      </w:r>
      <w:r w:rsidR="00B5740B">
        <w:rPr>
          <w:rFonts w:asciiTheme="majorBidi" w:hAnsiTheme="majorBidi" w:cs="B Nazanin" w:hint="cs"/>
          <w:noProof/>
          <w:color w:val="000000"/>
          <w:sz w:val="28"/>
          <w:szCs w:val="28"/>
          <w:rtl/>
          <w:lang w:bidi="fa-IR"/>
        </w:rPr>
        <w:t>و</w:t>
      </w:r>
      <w:r w:rsidRPr="00D4190B">
        <w:rPr>
          <w:rFonts w:asciiTheme="majorBidi" w:hAnsiTheme="majorBidi" w:cs="B Nazanin" w:hint="cs"/>
          <w:noProof/>
          <w:color w:val="000000"/>
          <w:sz w:val="28"/>
          <w:szCs w:val="28"/>
          <w:rtl/>
          <w:lang w:bidi="fa-IR"/>
        </w:rPr>
        <w:t>ل مربوطه هماهنگی ندارد</w:t>
      </w:r>
    </w:p>
    <w:p w:rsidR="004109B6" w:rsidRPr="00D4190B" w:rsidRDefault="004109B6" w:rsidP="004109B6">
      <w:pPr>
        <w:pStyle w:val="ListParagraph"/>
        <w:numPr>
          <w:ilvl w:val="0"/>
          <w:numId w:val="18"/>
        </w:numPr>
        <w:bidi/>
        <w:rPr>
          <w:rFonts w:asciiTheme="majorBidi" w:hAnsiTheme="majorBidi" w:cs="B Nazanin"/>
          <w:noProof/>
          <w:color w:val="000000"/>
          <w:sz w:val="28"/>
          <w:szCs w:val="28"/>
          <w:lang w:bidi="fa-IR"/>
        </w:rPr>
      </w:pPr>
      <w:r w:rsidRPr="00D4190B">
        <w:rPr>
          <w:rFonts w:asciiTheme="majorBidi" w:hAnsiTheme="majorBidi" w:cs="B Nazanin" w:hint="cs"/>
          <w:noProof/>
          <w:color w:val="000000"/>
          <w:sz w:val="28"/>
          <w:szCs w:val="28"/>
          <w:rtl/>
          <w:lang w:bidi="fa-IR"/>
        </w:rPr>
        <w:t>پیشنهاد میشود متخصص بیوشیمی/بیوفیزیک یا بیوانفورماتیک به عنوان همکار به طرح اضافه گردد</w:t>
      </w:r>
    </w:p>
    <w:p w:rsidR="004109B6" w:rsidRPr="00D4190B" w:rsidRDefault="004109B6" w:rsidP="004109B6">
      <w:pPr>
        <w:pStyle w:val="ListParagraph"/>
        <w:numPr>
          <w:ilvl w:val="0"/>
          <w:numId w:val="18"/>
        </w:numPr>
        <w:bidi/>
        <w:rPr>
          <w:rFonts w:asciiTheme="majorBidi" w:hAnsiTheme="majorBidi" w:cs="B Nazanin"/>
          <w:noProof/>
          <w:color w:val="000000"/>
          <w:sz w:val="28"/>
          <w:szCs w:val="28"/>
          <w:lang w:bidi="fa-IR"/>
        </w:rPr>
      </w:pPr>
      <w:r w:rsidRPr="00D4190B">
        <w:rPr>
          <w:rFonts w:asciiTheme="majorBidi" w:hAnsiTheme="majorBidi" w:cs="B Nazanin" w:hint="cs"/>
          <w:noProof/>
          <w:color w:val="000000"/>
          <w:sz w:val="28"/>
          <w:szCs w:val="28"/>
          <w:rtl/>
          <w:lang w:bidi="fa-IR"/>
        </w:rPr>
        <w:t xml:space="preserve">از چه نرم افزارها و الگوریتمهایی برای طراحی این داروها استفاده شده است. </w:t>
      </w:r>
    </w:p>
    <w:p w:rsidR="007E69E6" w:rsidRPr="00D4190B" w:rsidRDefault="004109B6" w:rsidP="004109B6">
      <w:pPr>
        <w:pStyle w:val="ListParagraph"/>
        <w:numPr>
          <w:ilvl w:val="0"/>
          <w:numId w:val="18"/>
        </w:numPr>
        <w:bidi/>
        <w:rPr>
          <w:rFonts w:asciiTheme="majorBidi" w:hAnsiTheme="majorBidi" w:cs="B Nazanin"/>
          <w:noProof/>
          <w:color w:val="000000"/>
          <w:sz w:val="28"/>
          <w:szCs w:val="28"/>
          <w:lang w:bidi="fa-IR"/>
        </w:rPr>
      </w:pPr>
      <w:r w:rsidRPr="00D4190B">
        <w:rPr>
          <w:rFonts w:asciiTheme="majorBidi" w:hAnsiTheme="majorBidi" w:cs="B Nazanin" w:hint="cs"/>
          <w:noProof/>
          <w:color w:val="000000"/>
          <w:sz w:val="28"/>
          <w:szCs w:val="28"/>
          <w:rtl/>
          <w:lang w:bidi="fa-IR"/>
        </w:rPr>
        <w:t>منابع معتبر اضافه گردد مبنی بر</w:t>
      </w:r>
      <w:r w:rsidR="00B5740B">
        <w:rPr>
          <w:rFonts w:asciiTheme="majorBidi" w:hAnsiTheme="majorBidi" w:cs="B Nazanin" w:hint="cs"/>
          <w:noProof/>
          <w:color w:val="000000"/>
          <w:sz w:val="28"/>
          <w:szCs w:val="28"/>
          <w:rtl/>
          <w:lang w:bidi="fa-IR"/>
        </w:rPr>
        <w:t xml:space="preserve"> اینکه از این نرم افزارها</w:t>
      </w:r>
      <w:r w:rsidRPr="00D4190B">
        <w:rPr>
          <w:rFonts w:asciiTheme="majorBidi" w:hAnsiTheme="majorBidi" w:cs="B Nazanin" w:hint="cs"/>
          <w:noProof/>
          <w:color w:val="000000"/>
          <w:sz w:val="28"/>
          <w:szCs w:val="28"/>
          <w:rtl/>
          <w:lang w:bidi="fa-IR"/>
        </w:rPr>
        <w:t xml:space="preserve"> استفاده شده که منجر به طراحی یه ماده شیمیایی موثر در یک مسیر سلولی شده است </w:t>
      </w:r>
    </w:p>
    <w:p w:rsidR="004109B6" w:rsidRPr="00D4190B" w:rsidRDefault="004109B6" w:rsidP="004109B6">
      <w:pPr>
        <w:pStyle w:val="ListParagraph"/>
        <w:numPr>
          <w:ilvl w:val="0"/>
          <w:numId w:val="18"/>
        </w:numPr>
        <w:bidi/>
        <w:rPr>
          <w:rFonts w:asciiTheme="majorBidi" w:hAnsiTheme="majorBidi" w:cs="B Nazanin"/>
          <w:noProof/>
          <w:color w:val="000000"/>
          <w:sz w:val="28"/>
          <w:szCs w:val="28"/>
          <w:lang w:bidi="fa-IR"/>
        </w:rPr>
      </w:pPr>
      <w:r w:rsidRPr="00D4190B">
        <w:rPr>
          <w:rFonts w:asciiTheme="majorBidi" w:hAnsiTheme="majorBidi" w:cs="B Nazanin" w:hint="cs"/>
          <w:noProof/>
          <w:color w:val="000000"/>
          <w:sz w:val="28"/>
          <w:szCs w:val="28"/>
          <w:rtl/>
          <w:lang w:bidi="fa-IR"/>
        </w:rPr>
        <w:t xml:space="preserve">چرا فقط از </w:t>
      </w:r>
      <w:r w:rsidRPr="00D4190B">
        <w:rPr>
          <w:rFonts w:asciiTheme="majorBidi" w:hAnsiTheme="majorBidi" w:cs="B Nazanin"/>
          <w:noProof/>
          <w:color w:val="000000"/>
          <w:sz w:val="28"/>
          <w:szCs w:val="28"/>
          <w:lang w:bidi="fa-IR"/>
        </w:rPr>
        <w:t>Gli-1</w:t>
      </w:r>
      <w:r w:rsidRPr="00D4190B">
        <w:rPr>
          <w:rFonts w:asciiTheme="majorBidi" w:hAnsiTheme="majorBidi" w:cs="B Nazanin" w:hint="cs"/>
          <w:noProof/>
          <w:color w:val="000000"/>
          <w:sz w:val="28"/>
          <w:szCs w:val="28"/>
          <w:rtl/>
          <w:lang w:bidi="fa-IR"/>
        </w:rPr>
        <w:t xml:space="preserve"> بعنوان تارگت </w:t>
      </w:r>
      <w:r w:rsidRPr="00D4190B">
        <w:rPr>
          <w:rFonts w:asciiTheme="majorBidi" w:hAnsiTheme="majorBidi" w:cs="B Nazanin"/>
          <w:noProof/>
          <w:color w:val="000000"/>
          <w:sz w:val="28"/>
          <w:szCs w:val="28"/>
          <w:lang w:bidi="fa-IR"/>
        </w:rPr>
        <w:t>SMO</w:t>
      </w:r>
      <w:r w:rsidRPr="00D4190B">
        <w:rPr>
          <w:rFonts w:asciiTheme="majorBidi" w:hAnsiTheme="majorBidi" w:cs="B Nazanin" w:hint="cs"/>
          <w:noProof/>
          <w:color w:val="000000"/>
          <w:sz w:val="28"/>
          <w:szCs w:val="28"/>
          <w:rtl/>
          <w:lang w:bidi="fa-IR"/>
        </w:rPr>
        <w:t xml:space="preserve"> استفاده می شود. از کجا معلوم </w:t>
      </w:r>
      <w:r w:rsidRPr="00D4190B">
        <w:rPr>
          <w:rFonts w:asciiTheme="majorBidi" w:hAnsiTheme="majorBidi" w:cs="B Nazanin"/>
          <w:noProof/>
          <w:color w:val="000000"/>
          <w:sz w:val="28"/>
          <w:szCs w:val="28"/>
          <w:lang w:bidi="fa-IR"/>
        </w:rPr>
        <w:t>Gli-1</w:t>
      </w:r>
      <w:r w:rsidRPr="00D4190B">
        <w:rPr>
          <w:rFonts w:asciiTheme="majorBidi" w:hAnsiTheme="majorBidi" w:cs="B Nazanin" w:hint="cs"/>
          <w:noProof/>
          <w:color w:val="000000"/>
          <w:sz w:val="28"/>
          <w:szCs w:val="28"/>
          <w:rtl/>
          <w:lang w:bidi="fa-IR"/>
        </w:rPr>
        <w:t xml:space="preserve"> در تمام لاین های سلولی مورد مطالعه بیان شود</w:t>
      </w:r>
    </w:p>
    <w:p w:rsidR="004109B6" w:rsidRPr="00D4190B" w:rsidRDefault="004109B6" w:rsidP="004109B6">
      <w:pPr>
        <w:pStyle w:val="ListParagraph"/>
        <w:numPr>
          <w:ilvl w:val="0"/>
          <w:numId w:val="18"/>
        </w:numPr>
        <w:bidi/>
        <w:rPr>
          <w:rFonts w:asciiTheme="majorBidi" w:hAnsiTheme="majorBidi" w:cs="B Nazanin"/>
          <w:noProof/>
          <w:color w:val="000000"/>
          <w:sz w:val="28"/>
          <w:szCs w:val="28"/>
          <w:lang w:bidi="fa-IR"/>
        </w:rPr>
      </w:pPr>
      <w:r w:rsidRPr="00D4190B">
        <w:rPr>
          <w:rFonts w:asciiTheme="majorBidi" w:hAnsiTheme="majorBidi" w:cs="B Nazanin"/>
          <w:noProof/>
          <w:color w:val="000000"/>
          <w:sz w:val="28"/>
          <w:szCs w:val="28"/>
          <w:lang w:bidi="fa-IR"/>
        </w:rPr>
        <w:t>CC50</w:t>
      </w:r>
      <w:r w:rsidRPr="00D4190B">
        <w:rPr>
          <w:rFonts w:asciiTheme="majorBidi" w:hAnsiTheme="majorBidi" w:cs="B Nazanin" w:hint="cs"/>
          <w:noProof/>
          <w:color w:val="000000"/>
          <w:sz w:val="28"/>
          <w:szCs w:val="28"/>
          <w:rtl/>
          <w:lang w:bidi="fa-IR"/>
        </w:rPr>
        <w:t xml:space="preserve"> دقیقا تعریف شود و دلیل استفاده از آن ذکر شود</w:t>
      </w:r>
    </w:p>
    <w:p w:rsidR="004109B6" w:rsidRPr="00D4190B" w:rsidRDefault="004109B6" w:rsidP="004109B6">
      <w:pPr>
        <w:pStyle w:val="ListParagraph"/>
        <w:numPr>
          <w:ilvl w:val="0"/>
          <w:numId w:val="18"/>
        </w:numPr>
        <w:bidi/>
        <w:rPr>
          <w:rFonts w:asciiTheme="majorBidi" w:hAnsiTheme="majorBidi" w:cs="B Nazanin"/>
          <w:noProof/>
          <w:color w:val="000000"/>
          <w:sz w:val="28"/>
          <w:szCs w:val="28"/>
          <w:lang w:bidi="fa-IR"/>
        </w:rPr>
      </w:pPr>
      <w:r w:rsidRPr="00D4190B">
        <w:rPr>
          <w:rFonts w:asciiTheme="majorBidi" w:hAnsiTheme="majorBidi" w:cs="B Nazanin" w:hint="cs"/>
          <w:noProof/>
          <w:color w:val="000000"/>
          <w:sz w:val="28"/>
          <w:szCs w:val="28"/>
          <w:rtl/>
          <w:lang w:bidi="fa-IR"/>
        </w:rPr>
        <w:t>توضیح داده شود این مهارگرها چگونه و با چه ملاک و معیاری طراحی می شود.</w:t>
      </w:r>
      <w:r w:rsidR="00D4190B" w:rsidRPr="00D4190B">
        <w:rPr>
          <w:rFonts w:asciiTheme="majorBidi" w:hAnsiTheme="majorBidi" w:cs="B Nazanin" w:hint="cs"/>
          <w:noProof/>
          <w:color w:val="000000"/>
          <w:sz w:val="28"/>
          <w:szCs w:val="28"/>
          <w:rtl/>
          <w:lang w:bidi="fa-IR"/>
        </w:rPr>
        <w:t xml:space="preserve"> آیا از طریق تقلید ساختار طراحی می شود یا مانند رسپتور عمل می کند؟</w:t>
      </w:r>
    </w:p>
    <w:p w:rsidR="004109B6" w:rsidRPr="00D4190B" w:rsidRDefault="004109B6" w:rsidP="004109B6">
      <w:pPr>
        <w:pStyle w:val="ListParagraph"/>
        <w:numPr>
          <w:ilvl w:val="0"/>
          <w:numId w:val="18"/>
        </w:numPr>
        <w:bidi/>
        <w:rPr>
          <w:rFonts w:asciiTheme="majorBidi" w:hAnsiTheme="majorBidi" w:cs="B Nazanin"/>
          <w:noProof/>
          <w:color w:val="000000"/>
          <w:sz w:val="28"/>
          <w:szCs w:val="28"/>
          <w:lang w:bidi="fa-IR"/>
        </w:rPr>
      </w:pPr>
      <w:r w:rsidRPr="00D4190B">
        <w:rPr>
          <w:rFonts w:asciiTheme="majorBidi" w:hAnsiTheme="majorBidi" w:cs="B Nazanin" w:hint="cs"/>
          <w:noProof/>
          <w:color w:val="000000"/>
          <w:sz w:val="28"/>
          <w:szCs w:val="28"/>
          <w:rtl/>
          <w:lang w:bidi="fa-IR"/>
        </w:rPr>
        <w:t>جنس این ترکیبات چیست؟ شیمیایی؟ پپتیدی؟</w:t>
      </w:r>
    </w:p>
    <w:p w:rsidR="004109B6" w:rsidRPr="00D4190B" w:rsidRDefault="004109B6" w:rsidP="004109B6">
      <w:pPr>
        <w:pStyle w:val="ListParagraph"/>
        <w:numPr>
          <w:ilvl w:val="0"/>
          <w:numId w:val="18"/>
        </w:numPr>
        <w:bidi/>
        <w:rPr>
          <w:rFonts w:asciiTheme="majorBidi" w:hAnsiTheme="majorBidi" w:cs="B Nazanin"/>
          <w:noProof/>
          <w:color w:val="000000"/>
          <w:sz w:val="28"/>
          <w:szCs w:val="28"/>
          <w:lang w:bidi="fa-IR"/>
        </w:rPr>
      </w:pPr>
      <w:r w:rsidRPr="00D4190B">
        <w:rPr>
          <w:rFonts w:asciiTheme="majorBidi" w:hAnsiTheme="majorBidi" w:cs="B Nazanin" w:hint="cs"/>
          <w:noProof/>
          <w:color w:val="000000"/>
          <w:sz w:val="28"/>
          <w:szCs w:val="28"/>
          <w:rtl/>
          <w:lang w:bidi="fa-IR"/>
        </w:rPr>
        <w:t>معنی "چالش" ترکیبات چیست؟ از عبارت واضحتری استفاده گردد</w:t>
      </w:r>
    </w:p>
    <w:p w:rsidR="00D4190B" w:rsidRDefault="00D4190B" w:rsidP="00B5740B">
      <w:pPr>
        <w:pStyle w:val="ListParagraph"/>
        <w:numPr>
          <w:ilvl w:val="0"/>
          <w:numId w:val="18"/>
        </w:numPr>
        <w:bidi/>
        <w:rPr>
          <w:rFonts w:asciiTheme="majorBidi" w:hAnsiTheme="majorBidi" w:cs="B Nazanin"/>
          <w:noProof/>
          <w:color w:val="000000"/>
          <w:sz w:val="28"/>
          <w:szCs w:val="28"/>
          <w:lang w:bidi="fa-IR"/>
        </w:rPr>
      </w:pPr>
      <w:r w:rsidRPr="00D4190B">
        <w:rPr>
          <w:rFonts w:asciiTheme="majorBidi" w:hAnsiTheme="majorBidi" w:cs="B Nazanin" w:hint="cs"/>
          <w:noProof/>
          <w:color w:val="000000"/>
          <w:sz w:val="28"/>
          <w:szCs w:val="28"/>
          <w:rtl/>
          <w:lang w:bidi="fa-IR"/>
        </w:rPr>
        <w:t>چکیده اصلاح و بسط داده شود و در مورد اهمیت موضوع توضیحات بیشتری ارائه شود</w:t>
      </w:r>
    </w:p>
    <w:p w:rsidR="00E46202" w:rsidRDefault="00E46202" w:rsidP="00E46202">
      <w:pPr>
        <w:pStyle w:val="ListParagraph"/>
        <w:numPr>
          <w:ilvl w:val="0"/>
          <w:numId w:val="18"/>
        </w:numPr>
        <w:bidi/>
        <w:rPr>
          <w:rFonts w:asciiTheme="majorBidi" w:hAnsiTheme="majorBidi" w:cs="B Nazanin"/>
          <w:noProof/>
          <w:color w:val="000000"/>
          <w:sz w:val="28"/>
          <w:szCs w:val="28"/>
          <w:lang w:bidi="fa-IR"/>
        </w:rPr>
      </w:pPr>
      <w:r>
        <w:rPr>
          <w:rFonts w:asciiTheme="majorBidi" w:hAnsiTheme="majorBidi" w:cs="B Nazanin" w:hint="cs"/>
          <w:noProof/>
          <w:color w:val="000000"/>
          <w:sz w:val="28"/>
          <w:szCs w:val="28"/>
          <w:rtl/>
          <w:lang w:bidi="fa-IR"/>
        </w:rPr>
        <w:t>محدودیت آنتاگونیستهای فعلی توضیح داده شود</w:t>
      </w:r>
    </w:p>
    <w:p w:rsidR="00E46202" w:rsidRDefault="00E46202" w:rsidP="00E46202">
      <w:pPr>
        <w:pStyle w:val="ListParagraph"/>
        <w:numPr>
          <w:ilvl w:val="0"/>
          <w:numId w:val="18"/>
        </w:numPr>
        <w:bidi/>
        <w:rPr>
          <w:rFonts w:asciiTheme="majorBidi" w:hAnsiTheme="majorBidi" w:cs="B Nazanin"/>
          <w:noProof/>
          <w:color w:val="000000"/>
          <w:sz w:val="28"/>
          <w:szCs w:val="28"/>
          <w:lang w:bidi="fa-IR"/>
        </w:rPr>
      </w:pPr>
      <w:r>
        <w:rPr>
          <w:rFonts w:asciiTheme="majorBidi" w:hAnsiTheme="majorBidi" w:cs="B Nazanin" w:hint="cs"/>
          <w:noProof/>
          <w:color w:val="000000"/>
          <w:sz w:val="28"/>
          <w:szCs w:val="28"/>
          <w:rtl/>
          <w:lang w:bidi="fa-IR"/>
        </w:rPr>
        <w:t>دقیقا همکاری افراد در طرح ذکر گردد و اینکه هر شخص چه نوع همکاری در طرح دارد</w:t>
      </w:r>
    </w:p>
    <w:p w:rsidR="00E46202" w:rsidRPr="00E46202" w:rsidRDefault="00E46202" w:rsidP="00E46202">
      <w:pPr>
        <w:pStyle w:val="ListParagraph"/>
        <w:numPr>
          <w:ilvl w:val="0"/>
          <w:numId w:val="18"/>
        </w:numPr>
        <w:bidi/>
        <w:rPr>
          <w:rFonts w:asciiTheme="majorBidi" w:hAnsiTheme="majorBidi" w:cs="B Nazanin"/>
          <w:noProof/>
          <w:color w:val="000000"/>
          <w:sz w:val="28"/>
          <w:szCs w:val="28"/>
          <w:lang w:bidi="fa-IR"/>
        </w:rPr>
      </w:pPr>
      <w:r>
        <w:rPr>
          <w:rFonts w:asciiTheme="majorBidi" w:hAnsiTheme="majorBidi" w:cs="B Nazanin" w:hint="cs"/>
          <w:noProof/>
          <w:color w:val="000000"/>
          <w:sz w:val="28"/>
          <w:szCs w:val="28"/>
          <w:rtl/>
          <w:lang w:bidi="fa-IR"/>
        </w:rPr>
        <w:t>آیا رده های سلولی طرح موجود می باشند</w:t>
      </w:r>
    </w:p>
    <w:p w:rsidR="00B5740B" w:rsidRDefault="00B5740B" w:rsidP="00B5740B">
      <w:pPr>
        <w:bidi/>
        <w:ind w:left="360"/>
        <w:rPr>
          <w:rFonts w:asciiTheme="majorBidi" w:hAnsiTheme="majorBidi" w:cs="B Nazanin"/>
          <w:noProof/>
          <w:color w:val="000000"/>
          <w:sz w:val="28"/>
          <w:szCs w:val="28"/>
          <w:rtl/>
          <w:lang w:bidi="fa-IR"/>
        </w:rPr>
      </w:pPr>
      <w:r>
        <w:rPr>
          <w:rFonts w:asciiTheme="majorBidi" w:hAnsiTheme="majorBidi" w:cs="B Nazanin" w:hint="cs"/>
          <w:noProof/>
          <w:color w:val="000000"/>
          <w:sz w:val="28"/>
          <w:szCs w:val="28"/>
          <w:rtl/>
          <w:lang w:bidi="fa-IR"/>
        </w:rPr>
        <w:t xml:space="preserve">در ادامه جلسه قرار بر این شد که اصلاحات طرح فوق به تایید خانم دکتر ماریه سقاییان برسد. البته پیشنهاد شد ایشان نظر کارشناسی یک متخصص شیمی/فیزیک را هم جویا شوند. </w:t>
      </w:r>
    </w:p>
    <w:p w:rsidR="0032374D" w:rsidRDefault="0032374D" w:rsidP="0032374D">
      <w:pPr>
        <w:bidi/>
        <w:jc w:val="both"/>
        <w:rPr>
          <w:rFonts w:asciiTheme="majorBidi" w:hAnsiTheme="majorBidi" w:cs="B Nazanin"/>
          <w:color w:val="000000"/>
          <w:sz w:val="28"/>
          <w:szCs w:val="28"/>
          <w:lang w:bidi="fa-IR"/>
        </w:rPr>
      </w:pPr>
      <w:r w:rsidRPr="0032374D">
        <w:rPr>
          <w:rFonts w:asciiTheme="majorBidi" w:hAnsiTheme="majorBidi" w:cs="B Nazanin"/>
          <w:noProof/>
          <w:color w:val="000000"/>
          <w:sz w:val="28"/>
          <w:szCs w:val="28"/>
          <w:rtl/>
          <w:lang w:bidi="fa-IR"/>
        </w:rPr>
        <w:lastRenderedPageBreak/>
        <w:t xml:space="preserve">پس از بحث و تبادل نظر </w:t>
      </w:r>
      <w:r w:rsidR="002223A8">
        <w:rPr>
          <w:rFonts w:asciiTheme="majorBidi" w:hAnsiTheme="majorBidi" w:cs="B Nazanin" w:hint="cs"/>
          <w:noProof/>
          <w:color w:val="000000"/>
          <w:sz w:val="28"/>
          <w:szCs w:val="28"/>
          <w:rtl/>
          <w:lang w:bidi="fa-IR"/>
        </w:rPr>
        <w:t xml:space="preserve"> و دریافت اطلاحات </w:t>
      </w:r>
      <w:r w:rsidRPr="0032374D">
        <w:rPr>
          <w:rFonts w:asciiTheme="majorBidi" w:hAnsiTheme="majorBidi" w:cs="B Nazanin"/>
          <w:noProof/>
          <w:color w:val="000000"/>
          <w:sz w:val="28"/>
          <w:szCs w:val="28"/>
          <w:rtl/>
          <w:lang w:bidi="fa-IR"/>
        </w:rPr>
        <w:t>طرح تحقیقاتی فوق تحت عنوان "</w:t>
      </w:r>
      <w:r w:rsidRPr="0032374D">
        <w:rPr>
          <w:rFonts w:asciiTheme="majorBidi" w:hAnsiTheme="majorBidi" w:cs="B Nazanin"/>
          <w:color w:val="000000"/>
          <w:sz w:val="28"/>
          <w:szCs w:val="28"/>
          <w:rtl/>
          <w:lang w:bidi="fa-IR"/>
        </w:rPr>
        <w:t xml:space="preserve"> بررسی تاثیر دو ترکیب شیمیایی سنتتیک با ساختمان پریمیدینی بر مهار آنکوپروتئین </w:t>
      </w:r>
      <w:r w:rsidRPr="0032374D">
        <w:rPr>
          <w:rFonts w:asciiTheme="majorBidi" w:hAnsiTheme="majorBidi" w:cs="B Nazanin"/>
          <w:color w:val="000000"/>
          <w:sz w:val="28"/>
          <w:szCs w:val="28"/>
          <w:lang w:bidi="fa-IR"/>
        </w:rPr>
        <w:t>SMO</w:t>
      </w:r>
      <w:r w:rsidRPr="0032374D">
        <w:rPr>
          <w:rFonts w:asciiTheme="majorBidi" w:hAnsiTheme="majorBidi" w:cs="B Nazanin"/>
          <w:color w:val="000000"/>
          <w:sz w:val="28"/>
          <w:szCs w:val="28"/>
          <w:rtl/>
          <w:lang w:bidi="fa-IR"/>
        </w:rPr>
        <w:t xml:space="preserve"> در رده های سلولی </w:t>
      </w:r>
      <w:r w:rsidRPr="0032374D">
        <w:rPr>
          <w:rFonts w:asciiTheme="majorBidi" w:hAnsiTheme="majorBidi" w:cs="B Nazanin"/>
          <w:color w:val="000000"/>
          <w:sz w:val="28"/>
          <w:szCs w:val="28"/>
          <w:lang w:bidi="fa-IR"/>
        </w:rPr>
        <w:t>Huh-7</w:t>
      </w:r>
      <w:r w:rsidRPr="0032374D">
        <w:rPr>
          <w:rFonts w:asciiTheme="majorBidi" w:hAnsiTheme="majorBidi" w:cs="B Nazanin"/>
          <w:color w:val="000000"/>
          <w:sz w:val="28"/>
          <w:szCs w:val="28"/>
          <w:rtl/>
          <w:lang w:bidi="fa-IR"/>
        </w:rPr>
        <w:t xml:space="preserve">، </w:t>
      </w:r>
      <w:r w:rsidRPr="0032374D">
        <w:rPr>
          <w:rFonts w:asciiTheme="majorBidi" w:hAnsiTheme="majorBidi" w:cs="B Nazanin"/>
          <w:color w:val="000000"/>
          <w:sz w:val="28"/>
          <w:szCs w:val="28"/>
          <w:lang w:bidi="fa-IR"/>
        </w:rPr>
        <w:t>HepG2</w:t>
      </w:r>
      <w:r w:rsidRPr="0032374D">
        <w:rPr>
          <w:rFonts w:asciiTheme="majorBidi" w:hAnsiTheme="majorBidi" w:cs="B Nazanin"/>
          <w:color w:val="000000"/>
          <w:sz w:val="28"/>
          <w:szCs w:val="28"/>
          <w:rtl/>
          <w:lang w:bidi="fa-IR"/>
        </w:rPr>
        <w:t xml:space="preserve">، </w:t>
      </w:r>
      <w:r w:rsidRPr="0032374D">
        <w:rPr>
          <w:rFonts w:asciiTheme="majorBidi" w:hAnsiTheme="majorBidi" w:cs="B Nazanin"/>
          <w:color w:val="000000"/>
          <w:sz w:val="28"/>
          <w:szCs w:val="28"/>
          <w:lang w:bidi="fa-IR"/>
        </w:rPr>
        <w:t>MCF-7</w:t>
      </w:r>
      <w:r w:rsidRPr="0032374D">
        <w:rPr>
          <w:rFonts w:asciiTheme="majorBidi" w:hAnsiTheme="majorBidi" w:cs="B Nazanin"/>
          <w:color w:val="000000"/>
          <w:sz w:val="28"/>
          <w:szCs w:val="28"/>
          <w:rtl/>
          <w:lang w:bidi="fa-IR"/>
        </w:rPr>
        <w:t xml:space="preserve"> و </w:t>
      </w:r>
      <w:r w:rsidRPr="0032374D">
        <w:rPr>
          <w:rFonts w:asciiTheme="majorBidi" w:hAnsiTheme="majorBidi" w:cs="B Nazanin"/>
          <w:color w:val="000000"/>
          <w:sz w:val="28"/>
          <w:szCs w:val="28"/>
          <w:lang w:bidi="fa-IR"/>
        </w:rPr>
        <w:t>BT-20</w:t>
      </w:r>
      <w:r w:rsidRPr="0032374D">
        <w:rPr>
          <w:rFonts w:asciiTheme="majorBidi" w:hAnsiTheme="majorBidi" w:cs="B Nazanin"/>
          <w:color w:val="000000"/>
          <w:sz w:val="28"/>
          <w:szCs w:val="28"/>
          <w:rtl/>
          <w:lang w:bidi="fa-IR"/>
        </w:rPr>
        <w:t xml:space="preserve">" با اعتبار پیشنهادی 151080000 ریال به تصویب مرکز رسید. </w:t>
      </w:r>
    </w:p>
    <w:p w:rsidR="00AB3962" w:rsidRPr="000A35A2" w:rsidRDefault="007924BD" w:rsidP="004462F3">
      <w:pPr>
        <w:bidi/>
        <w:jc w:val="both"/>
        <w:rPr>
          <w:rFonts w:asciiTheme="majorBidi" w:hAnsiTheme="majorBidi" w:cs="B Nazanin"/>
          <w:color w:val="000000"/>
          <w:sz w:val="28"/>
          <w:szCs w:val="28"/>
          <w:rtl/>
          <w:lang w:bidi="fa-IR"/>
        </w:rPr>
      </w:pPr>
      <w:r w:rsidRPr="000A35A2">
        <w:rPr>
          <w:rFonts w:asciiTheme="majorBidi" w:hAnsiTheme="majorBidi" w:cs="B Nazanin"/>
          <w:color w:val="000000"/>
          <w:sz w:val="28"/>
          <w:szCs w:val="28"/>
          <w:rtl/>
          <w:lang w:bidi="fa-IR"/>
        </w:rPr>
        <w:t xml:space="preserve">همچنین پس از بحث و تبادل نظر </w:t>
      </w:r>
      <w:r w:rsidRPr="000A35A2">
        <w:rPr>
          <w:rFonts w:asciiTheme="majorBidi" w:hAnsiTheme="majorBidi" w:cs="B Nazanin"/>
          <w:sz w:val="28"/>
          <w:szCs w:val="28"/>
          <w:rtl/>
        </w:rPr>
        <w:t>تحقيقاتي پایان نامه کارشناسی ارشد ایمنی شناسی خانم انسیه موسوی به راهنمایی آقای دکتر محسن سعیدی</w:t>
      </w:r>
      <w:r w:rsidR="004462F3">
        <w:rPr>
          <w:rFonts w:asciiTheme="majorBidi" w:hAnsiTheme="majorBidi" w:cs="B Nazanin"/>
          <w:sz w:val="28"/>
          <w:szCs w:val="28"/>
          <w:rtl/>
        </w:rPr>
        <w:t xml:space="preserve"> و مشاوره</w:t>
      </w:r>
      <w:r w:rsidR="004462F3">
        <w:rPr>
          <w:rFonts w:asciiTheme="majorBidi" w:hAnsiTheme="majorBidi" w:cs="B Nazanin" w:hint="cs"/>
          <w:sz w:val="28"/>
          <w:szCs w:val="28"/>
          <w:rtl/>
          <w:lang w:bidi="fa-IR"/>
        </w:rPr>
        <w:t xml:space="preserve"> دکتر یعقوب یزدانی و دکتر علیرضا رفیعی</w:t>
      </w:r>
      <w:r w:rsidRPr="000A35A2">
        <w:rPr>
          <w:rFonts w:asciiTheme="majorBidi" w:hAnsiTheme="majorBidi" w:cs="B Nazanin"/>
          <w:sz w:val="28"/>
          <w:szCs w:val="28"/>
          <w:rtl/>
        </w:rPr>
        <w:t xml:space="preserve"> تحت عنوان "</w:t>
      </w:r>
      <w:r w:rsidR="00AB3962" w:rsidRPr="000A35A2">
        <w:rPr>
          <w:rFonts w:asciiTheme="majorBidi" w:hAnsiTheme="majorBidi" w:cs="B Nazanin"/>
          <w:color w:val="000000"/>
          <w:sz w:val="28"/>
          <w:szCs w:val="28"/>
          <w:rtl/>
          <w:lang w:bidi="fa-IR"/>
        </w:rPr>
        <w:t xml:space="preserve">بررسی ارتباط پلی مورفیسمهای </w:t>
      </w:r>
      <w:r w:rsidR="00AB3962" w:rsidRPr="000A35A2">
        <w:rPr>
          <w:rFonts w:asciiTheme="majorBidi" w:hAnsiTheme="majorBidi" w:cs="B Nazanin"/>
          <w:color w:val="000000"/>
          <w:sz w:val="28"/>
          <w:szCs w:val="28"/>
          <w:lang w:bidi="fa-IR"/>
        </w:rPr>
        <w:t>Bsm1</w:t>
      </w:r>
      <w:r w:rsidR="00AB3962" w:rsidRPr="000A35A2">
        <w:rPr>
          <w:rFonts w:asciiTheme="majorBidi" w:hAnsiTheme="majorBidi" w:cs="B Nazanin"/>
          <w:color w:val="000000"/>
          <w:sz w:val="28"/>
          <w:szCs w:val="28"/>
          <w:rtl/>
          <w:lang w:bidi="fa-IR"/>
        </w:rPr>
        <w:t xml:space="preserve"> ، </w:t>
      </w:r>
      <w:r w:rsidR="00AB3962" w:rsidRPr="000A35A2">
        <w:rPr>
          <w:rFonts w:asciiTheme="majorBidi" w:hAnsiTheme="majorBidi" w:cs="B Nazanin"/>
          <w:color w:val="000000"/>
          <w:sz w:val="28"/>
          <w:szCs w:val="28"/>
          <w:lang w:bidi="fa-IR"/>
        </w:rPr>
        <w:t>Tag1</w:t>
      </w:r>
      <w:r w:rsidR="00AB3962" w:rsidRPr="000A35A2">
        <w:rPr>
          <w:rFonts w:asciiTheme="majorBidi" w:hAnsiTheme="majorBidi" w:cs="B Nazanin"/>
          <w:color w:val="000000"/>
          <w:sz w:val="28"/>
          <w:szCs w:val="28"/>
          <w:rtl/>
          <w:lang w:bidi="fa-IR"/>
        </w:rPr>
        <w:t xml:space="preserve"> و </w:t>
      </w:r>
      <w:r w:rsidR="00AB3962" w:rsidRPr="000A35A2">
        <w:rPr>
          <w:rFonts w:asciiTheme="majorBidi" w:hAnsiTheme="majorBidi" w:cs="B Nazanin"/>
          <w:color w:val="000000"/>
          <w:sz w:val="28"/>
          <w:szCs w:val="28"/>
          <w:lang w:bidi="fa-IR"/>
        </w:rPr>
        <w:t>Fok1</w:t>
      </w:r>
      <w:r w:rsidR="00AB3962" w:rsidRPr="000A35A2">
        <w:rPr>
          <w:rFonts w:asciiTheme="majorBidi" w:hAnsiTheme="majorBidi" w:cs="B Nazanin"/>
          <w:color w:val="000000"/>
          <w:sz w:val="28"/>
          <w:szCs w:val="28"/>
          <w:rtl/>
          <w:lang w:bidi="fa-IR"/>
        </w:rPr>
        <w:t xml:space="preserve"> ژن گیرنده ویتامین </w:t>
      </w:r>
      <w:r w:rsidR="00AB3962" w:rsidRPr="000A35A2">
        <w:rPr>
          <w:rFonts w:asciiTheme="majorBidi" w:hAnsiTheme="majorBidi" w:cs="B Nazanin"/>
          <w:color w:val="000000"/>
          <w:sz w:val="28"/>
          <w:szCs w:val="28"/>
          <w:lang w:bidi="fa-IR"/>
        </w:rPr>
        <w:t>D</w:t>
      </w:r>
      <w:r w:rsidR="00AB3962" w:rsidRPr="000A35A2">
        <w:rPr>
          <w:rFonts w:asciiTheme="majorBidi" w:hAnsiTheme="majorBidi" w:cs="B Nazanin"/>
          <w:color w:val="000000"/>
          <w:sz w:val="28"/>
          <w:szCs w:val="28"/>
          <w:rtl/>
          <w:lang w:bidi="fa-IR"/>
        </w:rPr>
        <w:t xml:space="preserve"> با سطح سرمی سیتوکاین های اینترلوکین </w:t>
      </w:r>
      <w:r w:rsidR="00AB3962" w:rsidRPr="000A35A2">
        <w:rPr>
          <w:rFonts w:asciiTheme="majorBidi" w:hAnsiTheme="majorBidi" w:cs="B Nazanin"/>
          <w:color w:val="000000"/>
          <w:sz w:val="28"/>
          <w:szCs w:val="28"/>
          <w:lang w:bidi="fa-IR"/>
        </w:rPr>
        <w:t>IL-17</w:t>
      </w:r>
      <w:r w:rsidR="00AB3962" w:rsidRPr="000A35A2">
        <w:rPr>
          <w:rFonts w:asciiTheme="majorBidi" w:hAnsiTheme="majorBidi" w:cs="B Nazanin"/>
          <w:color w:val="000000"/>
          <w:sz w:val="28"/>
          <w:szCs w:val="28"/>
          <w:rtl/>
          <w:lang w:bidi="fa-IR"/>
        </w:rPr>
        <w:t xml:space="preserve"> ، </w:t>
      </w:r>
      <w:r w:rsidR="00AB3962" w:rsidRPr="000A35A2">
        <w:rPr>
          <w:rFonts w:asciiTheme="majorBidi" w:hAnsiTheme="majorBidi" w:cs="B Nazanin"/>
          <w:color w:val="000000"/>
          <w:sz w:val="28"/>
          <w:szCs w:val="28"/>
          <w:lang w:bidi="fa-IR"/>
        </w:rPr>
        <w:t>TGF</w:t>
      </w:r>
      <w:r w:rsidR="00AB3962" w:rsidRPr="000A35A2">
        <w:rPr>
          <w:rFonts w:asciiTheme="majorBidi" w:hAnsiTheme="majorBidi" w:cs="B Nazanin"/>
          <w:color w:val="000000"/>
          <w:sz w:val="28"/>
          <w:szCs w:val="28"/>
          <w:rtl/>
          <w:lang w:bidi="fa-IR"/>
        </w:rPr>
        <w:t xml:space="preserve"> و </w:t>
      </w:r>
      <w:r w:rsidR="00AB3962" w:rsidRPr="000A35A2">
        <w:rPr>
          <w:rFonts w:asciiTheme="majorBidi" w:hAnsiTheme="majorBidi" w:cs="B Nazanin"/>
          <w:color w:val="000000"/>
          <w:sz w:val="28"/>
          <w:szCs w:val="28"/>
          <w:lang w:bidi="fa-IR"/>
        </w:rPr>
        <w:t>IFN-γ</w:t>
      </w:r>
      <w:r w:rsidR="00AB3962" w:rsidRPr="000A35A2">
        <w:rPr>
          <w:rFonts w:asciiTheme="majorBidi" w:hAnsiTheme="majorBidi" w:cs="B Nazanin"/>
          <w:color w:val="000000"/>
          <w:sz w:val="28"/>
          <w:szCs w:val="28"/>
          <w:rtl/>
          <w:lang w:bidi="fa-IR"/>
        </w:rPr>
        <w:t xml:space="preserve"> در بیماران مبتلا به مالتیپل اسکلروسیس و تاثیر آن بر شدت و پیشرفت بیماری</w:t>
      </w:r>
      <w:r w:rsidRPr="000A35A2">
        <w:rPr>
          <w:rFonts w:asciiTheme="majorBidi" w:hAnsiTheme="majorBidi" w:cs="B Nazanin"/>
          <w:color w:val="000000"/>
          <w:sz w:val="28"/>
          <w:szCs w:val="28"/>
          <w:rtl/>
          <w:lang w:bidi="fa-IR"/>
        </w:rPr>
        <w:t>"</w:t>
      </w:r>
      <w:r w:rsidR="00AB3962" w:rsidRPr="000A35A2">
        <w:rPr>
          <w:rFonts w:asciiTheme="majorBidi" w:hAnsiTheme="majorBidi" w:cs="B Nazanin"/>
          <w:color w:val="000000"/>
          <w:sz w:val="28"/>
          <w:szCs w:val="28"/>
          <w:rtl/>
          <w:lang w:bidi="fa-IR"/>
        </w:rPr>
        <w:t xml:space="preserve"> </w:t>
      </w:r>
      <w:r w:rsidRPr="000A35A2">
        <w:rPr>
          <w:rFonts w:asciiTheme="majorBidi" w:hAnsiTheme="majorBidi" w:cs="B Nazanin"/>
          <w:color w:val="000000"/>
          <w:sz w:val="28"/>
          <w:szCs w:val="28"/>
          <w:rtl/>
          <w:lang w:bidi="fa-IR"/>
        </w:rPr>
        <w:t xml:space="preserve">با </w:t>
      </w:r>
      <w:r w:rsidR="00AB3962" w:rsidRPr="000A35A2">
        <w:rPr>
          <w:rFonts w:asciiTheme="majorBidi" w:hAnsiTheme="majorBidi" w:cs="B Nazanin"/>
          <w:color w:val="000000"/>
          <w:sz w:val="28"/>
          <w:szCs w:val="28"/>
          <w:rtl/>
          <w:lang w:bidi="fa-IR"/>
        </w:rPr>
        <w:t>بودجه 191600000</w:t>
      </w:r>
      <w:r w:rsidR="00AB3962" w:rsidRPr="000A35A2">
        <w:rPr>
          <w:rFonts w:asciiTheme="majorBidi" w:hAnsiTheme="majorBidi" w:cs="B Nazanin"/>
          <w:color w:val="000000"/>
          <w:sz w:val="28"/>
          <w:szCs w:val="28"/>
          <w:lang w:bidi="fa-IR"/>
        </w:rPr>
        <w:t xml:space="preserve"> </w:t>
      </w:r>
      <w:r w:rsidR="00AB3962" w:rsidRPr="000A35A2">
        <w:rPr>
          <w:rFonts w:asciiTheme="majorBidi" w:hAnsiTheme="majorBidi" w:cs="B Nazanin"/>
          <w:color w:val="000000"/>
          <w:sz w:val="28"/>
          <w:szCs w:val="28"/>
          <w:rtl/>
          <w:lang w:bidi="fa-IR"/>
        </w:rPr>
        <w:t xml:space="preserve"> ریال </w:t>
      </w:r>
      <w:r w:rsidRPr="000A35A2">
        <w:rPr>
          <w:rFonts w:asciiTheme="majorBidi" w:hAnsiTheme="majorBidi" w:cs="B Nazanin"/>
          <w:color w:val="000000"/>
          <w:sz w:val="28"/>
          <w:szCs w:val="28"/>
          <w:rtl/>
          <w:lang w:bidi="fa-IR"/>
        </w:rPr>
        <w:t>بطور مشترک با مرکز تحقیقات علوم آزمایشگاهی به تصویب رسید.</w:t>
      </w:r>
    </w:p>
    <w:p w:rsidR="007924BD" w:rsidRPr="000A35A2" w:rsidRDefault="007924BD" w:rsidP="007924BD">
      <w:pPr>
        <w:bidi/>
        <w:jc w:val="both"/>
        <w:rPr>
          <w:rFonts w:asciiTheme="majorBidi" w:hAnsiTheme="majorBidi" w:cs="B Nazanin"/>
          <w:color w:val="000000"/>
          <w:sz w:val="28"/>
          <w:szCs w:val="28"/>
          <w:rtl/>
          <w:lang w:bidi="fa-IR"/>
        </w:rPr>
      </w:pPr>
    </w:p>
    <w:p w:rsidR="00737A98" w:rsidRPr="000A35A2" w:rsidRDefault="00737A98" w:rsidP="0032374D">
      <w:pPr>
        <w:bidi/>
        <w:rPr>
          <w:rFonts w:asciiTheme="majorBidi" w:hAnsiTheme="majorBidi" w:cs="B Nazanin"/>
          <w:noProof/>
          <w:color w:val="000000"/>
          <w:sz w:val="28"/>
          <w:szCs w:val="28"/>
          <w:rtl/>
          <w:lang w:bidi="fa-IR"/>
        </w:rPr>
      </w:pPr>
    </w:p>
    <w:p w:rsidR="00DF6DD5" w:rsidRPr="00515A54" w:rsidRDefault="00F94E51" w:rsidP="00DF6DD5">
      <w:pPr>
        <w:bidi/>
        <w:jc w:val="both"/>
        <w:rPr>
          <w:rFonts w:asciiTheme="majorBidi" w:hAnsiTheme="majorBidi" w:cs="B Nazanin"/>
          <w:noProof/>
          <w:color w:val="000000"/>
          <w:sz w:val="28"/>
          <w:szCs w:val="28"/>
          <w:rtl/>
          <w:lang w:bidi="fa-IR"/>
        </w:rPr>
      </w:pPr>
      <w:r w:rsidRPr="00515A54">
        <w:rPr>
          <w:rFonts w:asciiTheme="majorBidi" w:hAnsiTheme="majorBidi" w:cs="B Nazanin"/>
          <w:noProof/>
          <w:color w:val="000000"/>
          <w:sz w:val="28"/>
          <w:szCs w:val="28"/>
          <w:rtl/>
        </w:rPr>
        <w:lastRenderedPageBreak/>
        <w:drawing>
          <wp:anchor distT="0" distB="0" distL="114300" distR="114300" simplePos="0" relativeHeight="251658240" behindDoc="0" locked="0" layoutInCell="1" allowOverlap="1">
            <wp:simplePos x="0" y="0"/>
            <wp:positionH relativeFrom="column">
              <wp:posOffset>-485775</wp:posOffset>
            </wp:positionH>
            <wp:positionV relativeFrom="paragraph">
              <wp:posOffset>-1647190</wp:posOffset>
            </wp:positionV>
            <wp:extent cx="7058025" cy="9848850"/>
            <wp:effectExtent l="19050" t="0" r="9525" b="0"/>
            <wp:wrapThrough wrapText="bothSides">
              <wp:wrapPolygon edited="0">
                <wp:start x="-58" y="0"/>
                <wp:lineTo x="-58" y="21558"/>
                <wp:lineTo x="21629" y="21558"/>
                <wp:lineTo x="21629" y="0"/>
                <wp:lineTo x="-58" y="0"/>
              </wp:wrapPolygon>
            </wp:wrapThrough>
            <wp:docPr id="1" name="Picture 1" descr="E:\عملکرد مرکز\1396-1\جلسات مرکز\جلسات شورا\صورتجلسه 26-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عملکرد مرکز\1396-1\جلسات مرکز\جلسات شورا\صورتجلسه 26-10-96.jpg"/>
                    <pic:cNvPicPr>
                      <a:picLocks noChangeAspect="1" noChangeArrowheads="1"/>
                    </pic:cNvPicPr>
                  </pic:nvPicPr>
                  <pic:blipFill>
                    <a:blip r:embed="rId8" cstate="print"/>
                    <a:srcRect/>
                    <a:stretch>
                      <a:fillRect/>
                    </a:stretch>
                  </pic:blipFill>
                  <pic:spPr bwMode="auto">
                    <a:xfrm>
                      <a:off x="0" y="0"/>
                      <a:ext cx="7058025" cy="9848850"/>
                    </a:xfrm>
                    <a:prstGeom prst="rect">
                      <a:avLst/>
                    </a:prstGeom>
                    <a:noFill/>
                    <a:ln w="9525">
                      <a:noFill/>
                      <a:miter lim="800000"/>
                      <a:headEnd/>
                      <a:tailEnd/>
                    </a:ln>
                  </pic:spPr>
                </pic:pic>
              </a:graphicData>
            </a:graphic>
          </wp:anchor>
        </w:drawing>
      </w:r>
    </w:p>
    <w:sectPr w:rsidR="00DF6DD5" w:rsidRPr="00515A54" w:rsidSect="008C5869">
      <w:headerReference w:type="even" r:id="rId9"/>
      <w:headerReference w:type="default" r:id="rId10"/>
      <w:footerReference w:type="default" r:id="rId11"/>
      <w:headerReference w:type="firs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6C33" w:rsidRDefault="009E6C33" w:rsidP="00785D3D">
      <w:pPr>
        <w:spacing w:after="0" w:line="240" w:lineRule="auto"/>
      </w:pPr>
      <w:r>
        <w:separator/>
      </w:r>
    </w:p>
  </w:endnote>
  <w:endnote w:type="continuationSeparator" w:id="1">
    <w:p w:rsidR="009E6C33" w:rsidRDefault="009E6C33" w:rsidP="00785D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 Koodak">
    <w:panose1 w:val="00000700000000000000"/>
    <w:charset w:val="B2"/>
    <w:family w:val="auto"/>
    <w:pitch w:val="variable"/>
    <w:sig w:usb0="00002001" w:usb1="80000000" w:usb2="00000008" w:usb3="00000000" w:csb0="00000040" w:csb1="00000000"/>
  </w:font>
  <w:font w:name="Traffic">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6B3" w:rsidRPr="00934D62" w:rsidRDefault="004956B3" w:rsidP="00934D62">
    <w:pPr>
      <w:pStyle w:val="Footer"/>
      <w:jc w:val="center"/>
      <w:rPr>
        <w:rFonts w:asciiTheme="majorBidi" w:hAnsiTheme="majorBidi" w:cs="B Nazanin"/>
        <w:b/>
        <w:bCs/>
        <w:sz w:val="24"/>
        <w:szCs w:val="24"/>
        <w:rtl/>
        <w:lang w:bidi="fa-IR"/>
      </w:rPr>
    </w:pPr>
    <w:r w:rsidRPr="00934D62">
      <w:rPr>
        <w:rFonts w:asciiTheme="majorBidi" w:hAnsiTheme="majorBidi" w:cs="B Nazanin"/>
        <w:b/>
        <w:bCs/>
        <w:sz w:val="24"/>
        <w:szCs w:val="24"/>
        <w:rtl/>
        <w:lang w:bidi="fa-IR"/>
      </w:rPr>
      <w:t>گرگان، ابتدای جاده شصت کلا، دانشگاه علوم پزشکی گلستان، مرکز تحقیقات سلول بنیادی</w:t>
    </w:r>
  </w:p>
  <w:p w:rsidR="00934D62" w:rsidRPr="00934D62" w:rsidRDefault="00934D62" w:rsidP="00934D62">
    <w:pPr>
      <w:pStyle w:val="Footer"/>
      <w:bidi/>
      <w:jc w:val="center"/>
      <w:rPr>
        <w:rFonts w:asciiTheme="majorBidi" w:hAnsiTheme="majorBidi" w:cs="B Nazanin"/>
        <w:b/>
        <w:bCs/>
        <w:sz w:val="24"/>
        <w:szCs w:val="24"/>
        <w:lang w:bidi="fa-IR"/>
      </w:rPr>
    </w:pPr>
    <w:r w:rsidRPr="00934D62">
      <w:rPr>
        <w:rFonts w:asciiTheme="majorBidi" w:hAnsiTheme="majorBidi" w:cs="B Nazanin"/>
        <w:b/>
        <w:bCs/>
        <w:sz w:val="24"/>
        <w:szCs w:val="24"/>
        <w:rtl/>
        <w:lang w:bidi="fa-IR"/>
      </w:rPr>
      <w:t xml:space="preserve">تلفن 01732421651 داخلی 206                 ایمیل: </w:t>
    </w:r>
    <w:r w:rsidRPr="00934D62">
      <w:rPr>
        <w:rFonts w:asciiTheme="majorBidi" w:hAnsiTheme="majorBidi" w:cs="B Nazanin"/>
        <w:b/>
        <w:bCs/>
        <w:sz w:val="24"/>
        <w:szCs w:val="24"/>
        <w:lang w:bidi="fa-IR"/>
      </w:rPr>
      <w:t>stemcellcenter@goums.ac.ir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6C33" w:rsidRDefault="009E6C33" w:rsidP="00785D3D">
      <w:pPr>
        <w:spacing w:after="0" w:line="240" w:lineRule="auto"/>
      </w:pPr>
      <w:r>
        <w:separator/>
      </w:r>
    </w:p>
  </w:footnote>
  <w:footnote w:type="continuationSeparator" w:id="1">
    <w:p w:rsidR="009E6C33" w:rsidRDefault="009E6C33" w:rsidP="00785D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D3D" w:rsidRDefault="00B615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4808" o:spid="_x0000_s2062" type="#_x0000_t75" style="position:absolute;margin-left:0;margin-top:0;width:511.8pt;height:202.8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D3D" w:rsidRDefault="00E52B38" w:rsidP="00934D62">
    <w:pPr>
      <w:pStyle w:val="Header"/>
      <w:bidi/>
      <w:jc w:val="center"/>
      <w:rPr>
        <w:rFonts w:cs="Traffic"/>
        <w:b/>
        <w:bCs/>
        <w:color w:val="808080"/>
        <w:szCs w:val="16"/>
      </w:rPr>
    </w:pPr>
    <w:r w:rsidRPr="00E52B38">
      <w:rPr>
        <w:rFonts w:cs="Traffic"/>
        <w:b/>
        <w:bCs/>
        <w:noProof/>
        <w:color w:val="808080"/>
        <w:szCs w:val="16"/>
      </w:rPr>
      <w:drawing>
        <wp:inline distT="0" distB="0" distL="0" distR="0">
          <wp:extent cx="3228975" cy="1171575"/>
          <wp:effectExtent l="1905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6794" cy="2743200"/>
                    <a:chOff x="486890" y="2438400"/>
                    <a:chExt cx="8306794" cy="2743200"/>
                  </a:xfrm>
                </a:grpSpPr>
                <a:grpSp>
                  <a:nvGrpSpPr>
                    <a:cNvPr id="33" name="Group 32"/>
                    <a:cNvGrpSpPr/>
                  </a:nvGrpSpPr>
                  <a:grpSpPr>
                    <a:xfrm>
                      <a:off x="486890" y="2438400"/>
                      <a:ext cx="8306794" cy="2743200"/>
                      <a:chOff x="486890" y="2438400"/>
                      <a:chExt cx="8306794" cy="2743200"/>
                    </a:xfrm>
                  </a:grpSpPr>
                  <a:grpSp>
                    <a:nvGrpSpPr>
                      <a:cNvPr id="3" name="Group 20"/>
                      <a:cNvGrpSpPr/>
                    </a:nvGrpSpPr>
                    <a:grpSpPr>
                      <a:xfrm>
                        <a:off x="486890" y="2438400"/>
                        <a:ext cx="8306794" cy="2743200"/>
                        <a:chOff x="486890" y="2438400"/>
                        <a:chExt cx="8306794" cy="2743200"/>
                      </a:xfrm>
                    </a:grpSpPr>
                    <a:sp>
                      <a:nvSpPr>
                        <a:cNvPr id="30" name="Oval 29"/>
                        <a:cNvSpPr/>
                      </a:nvSpPr>
                      <a:spPr>
                        <a:xfrm rot="20925227">
                          <a:off x="748582" y="2719418"/>
                          <a:ext cx="1463040" cy="1463040"/>
                        </a:xfrm>
                        <a:prstGeom prst="ellipse">
                          <a:avLst/>
                        </a:prstGeom>
                        <a:solidFill>
                          <a:schemeClr val="tx2">
                            <a:lumMod val="50000"/>
                          </a:schemeClr>
                        </a:solidFill>
                        <a:ln w="50800">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2">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 name="Group 23"/>
                        <a:cNvGrpSpPr/>
                      </a:nvGrpSpPr>
                      <a:grpSpPr>
                        <a:xfrm>
                          <a:off x="486890" y="2438400"/>
                          <a:ext cx="8306794" cy="2743200"/>
                          <a:chOff x="486890" y="2438400"/>
                          <a:chExt cx="8306794" cy="2743200"/>
                        </a:xfrm>
                      </a:grpSpPr>
                      <a:sp>
                        <a:nvSpPr>
                          <a:cNvPr id="22" name="Rectangle 21"/>
                          <a:cNvSpPr/>
                        </a:nvSpPr>
                        <a:spPr>
                          <a:xfrm>
                            <a:off x="2891335" y="4203881"/>
                            <a:ext cx="5486400" cy="95410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a-IR" sz="2800" dirty="0" smtClean="0">
                                  <a:solidFill>
                                    <a:schemeClr val="tx2">
                                      <a:lumMod val="50000"/>
                                    </a:schemeClr>
                                  </a:solidFill>
                                  <a:latin typeface="Times New Roman" pitchFamily="18" charset="0"/>
                                  <a:cs typeface="B Titr" pitchFamily="2" charset="-78"/>
                                </a:rPr>
                                <a:t>دانشگاه علوم پزشکی و خدمات بهداشتی</a:t>
                              </a:r>
                              <a:endParaRPr lang="en-US" sz="2800" dirty="0" smtClean="0">
                                <a:solidFill>
                                  <a:schemeClr val="tx2">
                                    <a:lumMod val="50000"/>
                                  </a:schemeClr>
                                </a:solidFill>
                                <a:latin typeface="Times New Roman" pitchFamily="18" charset="0"/>
                                <a:cs typeface="B Titr" pitchFamily="2" charset="-78"/>
                              </a:endParaRPr>
                            </a:p>
                            <a:p>
                              <a:pPr algn="ctr"/>
                              <a:r>
                                <a:rPr lang="fa-IR" sz="2800" dirty="0" smtClean="0">
                                  <a:solidFill>
                                    <a:schemeClr val="tx2">
                                      <a:lumMod val="50000"/>
                                    </a:schemeClr>
                                  </a:solidFill>
                                  <a:latin typeface="Times New Roman" pitchFamily="18" charset="0"/>
                                  <a:cs typeface="B Titr" pitchFamily="2" charset="-78"/>
                                </a:rPr>
                                <a:t> و درمانی گلستان</a:t>
                              </a:r>
                              <a:endParaRPr lang="en-US" sz="2800" dirty="0">
                                <a:solidFill>
                                  <a:schemeClr val="tx2">
                                    <a:lumMod val="50000"/>
                                  </a:schemeClr>
                                </a:solidFill>
                                <a:latin typeface="Times New Roman" pitchFamily="18" charset="0"/>
                                <a:cs typeface="B Titr" pitchFamily="2" charset="-78"/>
                              </a:endParaRPr>
                            </a:p>
                          </a:txBody>
                          <a:useSpRect/>
                        </a:txSp>
                      </a:sp>
                      <a:grpSp>
                        <a:nvGrpSpPr>
                          <a:cNvPr id="15" name="Group 37"/>
                          <a:cNvGrpSpPr/>
                        </a:nvGrpSpPr>
                        <a:grpSpPr>
                          <a:xfrm>
                            <a:off x="486890" y="2438400"/>
                            <a:ext cx="8306794" cy="2743200"/>
                            <a:chOff x="486890" y="2438400"/>
                            <a:chExt cx="8306794" cy="2743200"/>
                          </a:xfrm>
                        </a:grpSpPr>
                        <a:grpSp>
                          <a:nvGrpSpPr>
                            <a:cNvPr id="16" name="Group 26"/>
                            <a:cNvGrpSpPr/>
                          </a:nvGrpSpPr>
                          <a:grpSpPr>
                            <a:xfrm>
                              <a:off x="486890" y="2438400"/>
                              <a:ext cx="8306794" cy="2743200"/>
                              <a:chOff x="486890" y="2438400"/>
                              <a:chExt cx="8306794" cy="2743200"/>
                            </a:xfrm>
                          </a:grpSpPr>
                          <a:cxnSp>
                            <a:nvCxnSpPr>
                              <a:cNvPr id="23" name="Straight Connector 22"/>
                              <a:cNvCxnSpPr/>
                            </a:nvCxnSpPr>
                            <a:spPr>
                              <a:xfrm>
                                <a:off x="3172200" y="4226890"/>
                                <a:ext cx="5105400" cy="1588"/>
                              </a:xfrm>
                              <a:prstGeom prst="line">
                                <a:avLst/>
                              </a:prstGeom>
                              <a:ln w="53975">
                                <a:solidFill>
                                  <a:schemeClr val="tx2">
                                    <a:lumMod val="50000"/>
                                  </a:schemeClr>
                                </a:solidFill>
                              </a:ln>
                            </a:spPr>
                            <a:style>
                              <a:lnRef idx="1">
                                <a:schemeClr val="accent1"/>
                              </a:lnRef>
                              <a:fillRef idx="0">
                                <a:schemeClr val="accent1"/>
                              </a:fillRef>
                              <a:effectRef idx="0">
                                <a:schemeClr val="accent1"/>
                              </a:effectRef>
                              <a:fontRef idx="minor">
                                <a:schemeClr val="tx1"/>
                              </a:fontRef>
                            </a:style>
                          </a:cxnSp>
                          <a:grpSp>
                            <a:nvGrpSpPr>
                              <a:cNvPr id="19" name="Group 21"/>
                              <a:cNvGrpSpPr/>
                            </a:nvGrpSpPr>
                            <a:grpSpPr>
                              <a:xfrm>
                                <a:off x="486890" y="2438400"/>
                                <a:ext cx="8306794" cy="2743200"/>
                                <a:chOff x="627414" y="2491842"/>
                                <a:chExt cx="8306794" cy="2743200"/>
                              </a:xfrm>
                            </a:grpSpPr>
                            <a:sp>
                              <a:nvSpPr>
                                <a:cNvPr id="5" name="Oval 4"/>
                                <a:cNvSpPr/>
                              </a:nvSpPr>
                              <a:spPr>
                                <a:xfrm>
                                  <a:off x="627414" y="2491842"/>
                                  <a:ext cx="2743200" cy="2743200"/>
                                </a:xfrm>
                                <a:prstGeom prst="ellipse">
                                  <a:avLst/>
                                </a:prstGeom>
                                <a:noFill/>
                                <a:ln w="53975">
                                  <a:solidFill>
                                    <a:schemeClr val="tx2">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8248408" y="3048000"/>
                                  <a:ext cx="685800" cy="133929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37" name="Rectangle 36"/>
                            <a:cNvSpPr/>
                          </a:nvSpPr>
                          <a:spPr>
                            <a:xfrm>
                              <a:off x="5686425" y="3048000"/>
                              <a:ext cx="2514600" cy="22860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24" name="Oval 23"/>
                        <a:cNvSpPr/>
                      </a:nvSpPr>
                      <a:spPr>
                        <a:xfrm rot="19334724">
                          <a:off x="1271618" y="2577383"/>
                          <a:ext cx="1463040" cy="1463040"/>
                        </a:xfrm>
                        <a:prstGeom prst="ellipse">
                          <a:avLst/>
                        </a:prstGeom>
                        <a:solidFill>
                          <a:schemeClr val="tx2">
                            <a:lumMod val="50000"/>
                          </a:schemeClr>
                        </a:solidFill>
                        <a:ln w="50800">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2">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Oval 24"/>
                        <a:cNvSpPr/>
                      </a:nvSpPr>
                      <a:spPr>
                        <a:xfrm rot="20925227">
                          <a:off x="585819" y="3176617"/>
                          <a:ext cx="1463040" cy="1463040"/>
                        </a:xfrm>
                        <a:prstGeom prst="ellipse">
                          <a:avLst/>
                        </a:prstGeom>
                        <a:solidFill>
                          <a:schemeClr val="tx2">
                            <a:lumMod val="50000"/>
                          </a:schemeClr>
                        </a:solidFill>
                        <a:ln w="50800">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2">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Oval 25"/>
                        <a:cNvSpPr/>
                      </a:nvSpPr>
                      <a:spPr>
                        <a:xfrm rot="20925227">
                          <a:off x="1566054" y="2805984"/>
                          <a:ext cx="1463040" cy="1463040"/>
                        </a:xfrm>
                        <a:prstGeom prst="ellipse">
                          <a:avLst/>
                        </a:prstGeom>
                        <a:solidFill>
                          <a:schemeClr val="tx2">
                            <a:lumMod val="50000"/>
                          </a:schemeClr>
                        </a:solidFill>
                        <a:ln w="50800">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2">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6"/>
                        <a:cNvSpPr/>
                      </a:nvSpPr>
                      <a:spPr>
                        <a:xfrm rot="20925227">
                          <a:off x="1228945" y="3636869"/>
                          <a:ext cx="1463040" cy="1463040"/>
                        </a:xfrm>
                        <a:prstGeom prst="ellipse">
                          <a:avLst/>
                        </a:prstGeom>
                        <a:solidFill>
                          <a:schemeClr val="tx2">
                            <a:lumMod val="50000"/>
                          </a:schemeClr>
                        </a:solidFill>
                        <a:ln w="50800">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2">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7"/>
                        <a:cNvSpPr/>
                      </a:nvSpPr>
                      <a:spPr>
                        <a:xfrm rot="20925227">
                          <a:off x="785158" y="3511895"/>
                          <a:ext cx="1463040" cy="1463040"/>
                        </a:xfrm>
                        <a:prstGeom prst="ellipse">
                          <a:avLst/>
                        </a:prstGeom>
                        <a:solidFill>
                          <a:schemeClr val="tx2">
                            <a:lumMod val="50000"/>
                          </a:schemeClr>
                        </a:solidFill>
                        <a:ln w="50800">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2">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Oval 28"/>
                        <a:cNvSpPr/>
                      </a:nvSpPr>
                      <a:spPr>
                        <a:xfrm rot="20925227">
                          <a:off x="1643469" y="3327803"/>
                          <a:ext cx="1463040" cy="1463040"/>
                        </a:xfrm>
                        <a:prstGeom prst="ellipse">
                          <a:avLst/>
                        </a:prstGeom>
                        <a:solidFill>
                          <a:schemeClr val="tx2">
                            <a:lumMod val="50000"/>
                          </a:schemeClr>
                        </a:solidFill>
                        <a:ln w="50800">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2">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Oval 30"/>
                        <a:cNvSpPr/>
                      </a:nvSpPr>
                      <a:spPr>
                        <a:xfrm rot="20925227">
                          <a:off x="2523129" y="2724304"/>
                          <a:ext cx="1463040" cy="1463040"/>
                        </a:xfrm>
                        <a:prstGeom prst="ellipse">
                          <a:avLst/>
                        </a:prstGeom>
                        <a:solidFill>
                          <a:schemeClr val="tx2">
                            <a:lumMod val="50000"/>
                          </a:schemeClr>
                        </a:solidFill>
                        <a:ln w="50800">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32" name="TextBox 31"/>
                      <a:cNvSpPr txBox="1"/>
                    </a:nvSpPr>
                    <a:spPr>
                      <a:xfrm>
                        <a:off x="2503020" y="2922430"/>
                        <a:ext cx="6016750" cy="75405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a-IR" sz="4300" dirty="0" smtClean="0">
                              <a:solidFill>
                                <a:schemeClr val="tx2">
                                  <a:lumMod val="50000"/>
                                </a:schemeClr>
                              </a:solidFill>
                              <a:latin typeface="Times New Roman" pitchFamily="18" charset="0"/>
                              <a:cs typeface="B Titr" pitchFamily="2" charset="-78"/>
                            </a:rPr>
                            <a:t>مرکز  تحقیقات  سلول   </a:t>
                          </a:r>
                          <a:r>
                            <a:rPr lang="fa-IR" sz="4300" dirty="0" smtClean="0">
                              <a:solidFill>
                                <a:schemeClr val="bg1"/>
                              </a:solidFill>
                              <a:latin typeface="Times New Roman" pitchFamily="18" charset="0"/>
                              <a:cs typeface="B Titr" pitchFamily="2" charset="-78"/>
                            </a:rPr>
                            <a:t>بنیادی</a:t>
                          </a:r>
                        </a:p>
                      </a:txBody>
                      <a:useSpRect/>
                    </a:txSp>
                  </a:sp>
                </a:grpSp>
              </lc:lockedCanvas>
            </a:graphicData>
          </a:graphic>
        </wp:inline>
      </w:drawing>
    </w:r>
    <w:r w:rsidR="00785D3D">
      <w:rPr>
        <w:rFonts w:cs="Traffic" w:hint="cs"/>
        <w:b/>
        <w:bCs/>
        <w:color w:val="808080"/>
        <w:szCs w:val="16"/>
        <w:rtl/>
      </w:rPr>
      <w:t xml:space="preserve"> </w:t>
    </w:r>
  </w:p>
  <w:p w:rsidR="00785D3D" w:rsidRDefault="00B61548" w:rsidP="00785D3D">
    <w:pPr>
      <w:pStyle w:val="Header"/>
      <w:jc w:val="center"/>
    </w:pPr>
    <w:r w:rsidRPr="00B61548">
      <w:rPr>
        <w:rFonts w:cs="Traffic"/>
        <w:b/>
        <w:bCs/>
        <w:noProof/>
        <w:color w:val="808080"/>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4809" o:spid="_x0000_s2063" type="#_x0000_t75" style="position:absolute;left:0;text-align:left;margin-left:-21.9pt;margin-top:167.9pt;width:511.8pt;height:202.8pt;rotation:-2099074fd;z-index:-251656192;mso-position-horizontal-relative:margin;mso-position-vertical-relative:margin" o:allowincell="f">
          <v:imagedata r:id="rId1" o:title="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D3D" w:rsidRDefault="00B615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4807" o:spid="_x0000_s2061" type="#_x0000_t75" style="position:absolute;margin-left:0;margin-top:0;width:511.8pt;height:202.8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E034B"/>
    <w:multiLevelType w:val="hybridMultilevel"/>
    <w:tmpl w:val="41DA9A68"/>
    <w:lvl w:ilvl="0" w:tplc="2E92DD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17E69"/>
    <w:multiLevelType w:val="hybridMultilevel"/>
    <w:tmpl w:val="35729C9A"/>
    <w:lvl w:ilvl="0" w:tplc="8B409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15BB5"/>
    <w:multiLevelType w:val="hybridMultilevel"/>
    <w:tmpl w:val="DC9ABDFA"/>
    <w:lvl w:ilvl="0" w:tplc="DDC2F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B13AB8"/>
    <w:multiLevelType w:val="hybridMultilevel"/>
    <w:tmpl w:val="B6508A10"/>
    <w:lvl w:ilvl="0" w:tplc="C06699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CF6845"/>
    <w:multiLevelType w:val="hybridMultilevel"/>
    <w:tmpl w:val="83F247CE"/>
    <w:lvl w:ilvl="0" w:tplc="D0AE4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2852E6"/>
    <w:multiLevelType w:val="hybridMultilevel"/>
    <w:tmpl w:val="7C6E1B34"/>
    <w:lvl w:ilvl="0" w:tplc="1BB0A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FA52FF"/>
    <w:multiLevelType w:val="hybridMultilevel"/>
    <w:tmpl w:val="E8EAF960"/>
    <w:lvl w:ilvl="0" w:tplc="7C7C3B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DA066E"/>
    <w:multiLevelType w:val="hybridMultilevel"/>
    <w:tmpl w:val="CC10029E"/>
    <w:lvl w:ilvl="0" w:tplc="8F1CAC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DE6D85"/>
    <w:multiLevelType w:val="hybridMultilevel"/>
    <w:tmpl w:val="641E59C0"/>
    <w:lvl w:ilvl="0" w:tplc="3D4C13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5668A5"/>
    <w:multiLevelType w:val="hybridMultilevel"/>
    <w:tmpl w:val="79B6A5F2"/>
    <w:lvl w:ilvl="0" w:tplc="4EC65F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C0308E"/>
    <w:multiLevelType w:val="hybridMultilevel"/>
    <w:tmpl w:val="4378C424"/>
    <w:lvl w:ilvl="0" w:tplc="2416B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8D269C"/>
    <w:multiLevelType w:val="hybridMultilevel"/>
    <w:tmpl w:val="48900C92"/>
    <w:lvl w:ilvl="0" w:tplc="31B418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5F7E75"/>
    <w:multiLevelType w:val="multilevel"/>
    <w:tmpl w:val="12E8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3D0492"/>
    <w:multiLevelType w:val="hybridMultilevel"/>
    <w:tmpl w:val="ADA2B31E"/>
    <w:lvl w:ilvl="0" w:tplc="6D3AE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9A4193"/>
    <w:multiLevelType w:val="hybridMultilevel"/>
    <w:tmpl w:val="1DC09EC2"/>
    <w:lvl w:ilvl="0" w:tplc="36D4C2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C90228"/>
    <w:multiLevelType w:val="hybridMultilevel"/>
    <w:tmpl w:val="9364F592"/>
    <w:lvl w:ilvl="0" w:tplc="9F2AA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5A66576"/>
    <w:multiLevelType w:val="hybridMultilevel"/>
    <w:tmpl w:val="06BCB174"/>
    <w:lvl w:ilvl="0" w:tplc="968AD83C">
      <w:start w:val="2"/>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CD2BB1"/>
    <w:multiLevelType w:val="hybridMultilevel"/>
    <w:tmpl w:val="790C631C"/>
    <w:lvl w:ilvl="0" w:tplc="CEDC8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0"/>
  </w:num>
  <w:num w:numId="3">
    <w:abstractNumId w:val="9"/>
  </w:num>
  <w:num w:numId="4">
    <w:abstractNumId w:val="11"/>
  </w:num>
  <w:num w:numId="5">
    <w:abstractNumId w:val="2"/>
  </w:num>
  <w:num w:numId="6">
    <w:abstractNumId w:val="1"/>
  </w:num>
  <w:num w:numId="7">
    <w:abstractNumId w:val="8"/>
  </w:num>
  <w:num w:numId="8">
    <w:abstractNumId w:val="6"/>
  </w:num>
  <w:num w:numId="9">
    <w:abstractNumId w:val="15"/>
  </w:num>
  <w:num w:numId="10">
    <w:abstractNumId w:val="17"/>
  </w:num>
  <w:num w:numId="11">
    <w:abstractNumId w:val="4"/>
  </w:num>
  <w:num w:numId="12">
    <w:abstractNumId w:val="13"/>
  </w:num>
  <w:num w:numId="13">
    <w:abstractNumId w:val="10"/>
  </w:num>
  <w:num w:numId="14">
    <w:abstractNumId w:val="5"/>
  </w:num>
  <w:num w:numId="15">
    <w:abstractNumId w:val="16"/>
  </w:num>
  <w:num w:numId="16">
    <w:abstractNumId w:val="3"/>
  </w:num>
  <w:num w:numId="17">
    <w:abstractNumId w:val="7"/>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6322"/>
    <o:shapelayout v:ext="edit">
      <o:idmap v:ext="edit" data="2"/>
    </o:shapelayout>
  </w:hdrShapeDefaults>
  <w:footnotePr>
    <w:footnote w:id="0"/>
    <w:footnote w:id="1"/>
  </w:footnotePr>
  <w:endnotePr>
    <w:endnote w:id="0"/>
    <w:endnote w:id="1"/>
  </w:endnotePr>
  <w:compat/>
  <w:rsids>
    <w:rsidRoot w:val="00785D3D"/>
    <w:rsid w:val="000124EF"/>
    <w:rsid w:val="00015669"/>
    <w:rsid w:val="00022E67"/>
    <w:rsid w:val="00040587"/>
    <w:rsid w:val="0004271E"/>
    <w:rsid w:val="000628CC"/>
    <w:rsid w:val="00083843"/>
    <w:rsid w:val="00083A8A"/>
    <w:rsid w:val="00083AE4"/>
    <w:rsid w:val="000932E4"/>
    <w:rsid w:val="000A35A2"/>
    <w:rsid w:val="000B5411"/>
    <w:rsid w:val="0011339A"/>
    <w:rsid w:val="00131986"/>
    <w:rsid w:val="001333AB"/>
    <w:rsid w:val="001353CC"/>
    <w:rsid w:val="0016698F"/>
    <w:rsid w:val="00167435"/>
    <w:rsid w:val="00170499"/>
    <w:rsid w:val="00187EF7"/>
    <w:rsid w:val="0019476F"/>
    <w:rsid w:val="001955DA"/>
    <w:rsid w:val="001A5218"/>
    <w:rsid w:val="001B2BD1"/>
    <w:rsid w:val="001B3B50"/>
    <w:rsid w:val="001C2255"/>
    <w:rsid w:val="001C727F"/>
    <w:rsid w:val="001D4F55"/>
    <w:rsid w:val="001E2773"/>
    <w:rsid w:val="002223A8"/>
    <w:rsid w:val="00225C79"/>
    <w:rsid w:val="00233427"/>
    <w:rsid w:val="002517C3"/>
    <w:rsid w:val="002543FF"/>
    <w:rsid w:val="00271D88"/>
    <w:rsid w:val="002B130C"/>
    <w:rsid w:val="002B2FFD"/>
    <w:rsid w:val="002C65E2"/>
    <w:rsid w:val="002D4B3B"/>
    <w:rsid w:val="002E1DBE"/>
    <w:rsid w:val="002E5662"/>
    <w:rsid w:val="00300F46"/>
    <w:rsid w:val="0031094B"/>
    <w:rsid w:val="003178CA"/>
    <w:rsid w:val="003215EC"/>
    <w:rsid w:val="0032374D"/>
    <w:rsid w:val="00342048"/>
    <w:rsid w:val="00342C41"/>
    <w:rsid w:val="0035394F"/>
    <w:rsid w:val="00357566"/>
    <w:rsid w:val="00363098"/>
    <w:rsid w:val="003719A8"/>
    <w:rsid w:val="00387049"/>
    <w:rsid w:val="003A7D06"/>
    <w:rsid w:val="003B58B9"/>
    <w:rsid w:val="003C62A8"/>
    <w:rsid w:val="003E45D7"/>
    <w:rsid w:val="003F46E8"/>
    <w:rsid w:val="003F51F5"/>
    <w:rsid w:val="00402E95"/>
    <w:rsid w:val="00406456"/>
    <w:rsid w:val="004109B6"/>
    <w:rsid w:val="00416D38"/>
    <w:rsid w:val="00431F92"/>
    <w:rsid w:val="004344BF"/>
    <w:rsid w:val="00436AF2"/>
    <w:rsid w:val="004462F3"/>
    <w:rsid w:val="004524D3"/>
    <w:rsid w:val="004526B5"/>
    <w:rsid w:val="004676B5"/>
    <w:rsid w:val="0047725D"/>
    <w:rsid w:val="00482FE4"/>
    <w:rsid w:val="004878C5"/>
    <w:rsid w:val="004956B3"/>
    <w:rsid w:val="004A76FC"/>
    <w:rsid w:val="004B7E16"/>
    <w:rsid w:val="004E193B"/>
    <w:rsid w:val="004E72CE"/>
    <w:rsid w:val="004F1270"/>
    <w:rsid w:val="005100C8"/>
    <w:rsid w:val="00510E7D"/>
    <w:rsid w:val="00515A54"/>
    <w:rsid w:val="005279B1"/>
    <w:rsid w:val="00533FFB"/>
    <w:rsid w:val="005508E9"/>
    <w:rsid w:val="0055237F"/>
    <w:rsid w:val="00567F5C"/>
    <w:rsid w:val="00575268"/>
    <w:rsid w:val="005841AE"/>
    <w:rsid w:val="005C0FF8"/>
    <w:rsid w:val="005D1CCB"/>
    <w:rsid w:val="005D2C77"/>
    <w:rsid w:val="005D4DAB"/>
    <w:rsid w:val="005F2B65"/>
    <w:rsid w:val="00600AFD"/>
    <w:rsid w:val="0060677D"/>
    <w:rsid w:val="006144C5"/>
    <w:rsid w:val="00620BFD"/>
    <w:rsid w:val="006214DA"/>
    <w:rsid w:val="0063172A"/>
    <w:rsid w:val="006357F9"/>
    <w:rsid w:val="00636F0B"/>
    <w:rsid w:val="00637E4F"/>
    <w:rsid w:val="00641725"/>
    <w:rsid w:val="00647135"/>
    <w:rsid w:val="00681E68"/>
    <w:rsid w:val="006830D5"/>
    <w:rsid w:val="006A71CD"/>
    <w:rsid w:val="006C2F04"/>
    <w:rsid w:val="006D0137"/>
    <w:rsid w:val="006D607F"/>
    <w:rsid w:val="006E1977"/>
    <w:rsid w:val="006F07BA"/>
    <w:rsid w:val="006F4B46"/>
    <w:rsid w:val="00705600"/>
    <w:rsid w:val="00722FB3"/>
    <w:rsid w:val="0072500B"/>
    <w:rsid w:val="00731017"/>
    <w:rsid w:val="0073519A"/>
    <w:rsid w:val="00735DAF"/>
    <w:rsid w:val="00737A98"/>
    <w:rsid w:val="00756018"/>
    <w:rsid w:val="0076299F"/>
    <w:rsid w:val="00785D3D"/>
    <w:rsid w:val="007924BD"/>
    <w:rsid w:val="007C3C8C"/>
    <w:rsid w:val="007E69E6"/>
    <w:rsid w:val="00805366"/>
    <w:rsid w:val="00816F79"/>
    <w:rsid w:val="0083281F"/>
    <w:rsid w:val="00835DB2"/>
    <w:rsid w:val="00846869"/>
    <w:rsid w:val="00852111"/>
    <w:rsid w:val="00864BAA"/>
    <w:rsid w:val="00871044"/>
    <w:rsid w:val="00871241"/>
    <w:rsid w:val="008758E5"/>
    <w:rsid w:val="00892235"/>
    <w:rsid w:val="008A1D28"/>
    <w:rsid w:val="008C1E5E"/>
    <w:rsid w:val="008C5869"/>
    <w:rsid w:val="008E6B9A"/>
    <w:rsid w:val="009001FD"/>
    <w:rsid w:val="00907FA7"/>
    <w:rsid w:val="00912EBB"/>
    <w:rsid w:val="009146FD"/>
    <w:rsid w:val="009165C9"/>
    <w:rsid w:val="009343D9"/>
    <w:rsid w:val="00934D62"/>
    <w:rsid w:val="00952766"/>
    <w:rsid w:val="0096107F"/>
    <w:rsid w:val="00961706"/>
    <w:rsid w:val="009D1D4F"/>
    <w:rsid w:val="009D2BAC"/>
    <w:rsid w:val="009D52B5"/>
    <w:rsid w:val="009E6A96"/>
    <w:rsid w:val="009E6C33"/>
    <w:rsid w:val="00A11B9D"/>
    <w:rsid w:val="00A40B31"/>
    <w:rsid w:val="00A43158"/>
    <w:rsid w:val="00A432F1"/>
    <w:rsid w:val="00A44A3B"/>
    <w:rsid w:val="00A7093F"/>
    <w:rsid w:val="00A74F79"/>
    <w:rsid w:val="00A76B38"/>
    <w:rsid w:val="00A865EC"/>
    <w:rsid w:val="00AA2429"/>
    <w:rsid w:val="00AB3962"/>
    <w:rsid w:val="00AE08EF"/>
    <w:rsid w:val="00AF50D9"/>
    <w:rsid w:val="00B11306"/>
    <w:rsid w:val="00B13E57"/>
    <w:rsid w:val="00B14BD5"/>
    <w:rsid w:val="00B42AFF"/>
    <w:rsid w:val="00B47168"/>
    <w:rsid w:val="00B56108"/>
    <w:rsid w:val="00B5740B"/>
    <w:rsid w:val="00B61381"/>
    <w:rsid w:val="00B61548"/>
    <w:rsid w:val="00BA4EA1"/>
    <w:rsid w:val="00BA7866"/>
    <w:rsid w:val="00BC4468"/>
    <w:rsid w:val="00BD1724"/>
    <w:rsid w:val="00BD2D32"/>
    <w:rsid w:val="00BD7B9B"/>
    <w:rsid w:val="00C035EA"/>
    <w:rsid w:val="00C36EF6"/>
    <w:rsid w:val="00C4017F"/>
    <w:rsid w:val="00C410BF"/>
    <w:rsid w:val="00C9237A"/>
    <w:rsid w:val="00CA2586"/>
    <w:rsid w:val="00CB759C"/>
    <w:rsid w:val="00CE0D80"/>
    <w:rsid w:val="00CE1F24"/>
    <w:rsid w:val="00CE2F2F"/>
    <w:rsid w:val="00CE5753"/>
    <w:rsid w:val="00CF7FDD"/>
    <w:rsid w:val="00D20BAE"/>
    <w:rsid w:val="00D33BDC"/>
    <w:rsid w:val="00D36296"/>
    <w:rsid w:val="00D4190B"/>
    <w:rsid w:val="00D51BA6"/>
    <w:rsid w:val="00D6198B"/>
    <w:rsid w:val="00D61A0F"/>
    <w:rsid w:val="00D67EEB"/>
    <w:rsid w:val="00D84016"/>
    <w:rsid w:val="00D843B1"/>
    <w:rsid w:val="00D86871"/>
    <w:rsid w:val="00DD797B"/>
    <w:rsid w:val="00DE51B7"/>
    <w:rsid w:val="00DF350A"/>
    <w:rsid w:val="00DF6DD5"/>
    <w:rsid w:val="00DF70B5"/>
    <w:rsid w:val="00E11270"/>
    <w:rsid w:val="00E3005B"/>
    <w:rsid w:val="00E339F8"/>
    <w:rsid w:val="00E37642"/>
    <w:rsid w:val="00E46202"/>
    <w:rsid w:val="00E52B38"/>
    <w:rsid w:val="00E57018"/>
    <w:rsid w:val="00E8267F"/>
    <w:rsid w:val="00E91A79"/>
    <w:rsid w:val="00E92030"/>
    <w:rsid w:val="00E92698"/>
    <w:rsid w:val="00E96E73"/>
    <w:rsid w:val="00EA0057"/>
    <w:rsid w:val="00EB0C70"/>
    <w:rsid w:val="00EB4CEE"/>
    <w:rsid w:val="00EC3DF2"/>
    <w:rsid w:val="00EC577A"/>
    <w:rsid w:val="00ED5241"/>
    <w:rsid w:val="00F07C28"/>
    <w:rsid w:val="00F17761"/>
    <w:rsid w:val="00F24338"/>
    <w:rsid w:val="00F24966"/>
    <w:rsid w:val="00F74D8F"/>
    <w:rsid w:val="00F820D2"/>
    <w:rsid w:val="00F94E51"/>
    <w:rsid w:val="00FB356D"/>
    <w:rsid w:val="00FC6884"/>
    <w:rsid w:val="00FF28F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D38"/>
  </w:style>
  <w:style w:type="paragraph" w:styleId="Heading3">
    <w:name w:val="heading 3"/>
    <w:basedOn w:val="Normal"/>
    <w:link w:val="Heading3Char"/>
    <w:uiPriority w:val="9"/>
    <w:qFormat/>
    <w:rsid w:val="00D33B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D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D3D"/>
  </w:style>
  <w:style w:type="paragraph" w:styleId="Footer">
    <w:name w:val="footer"/>
    <w:basedOn w:val="Normal"/>
    <w:link w:val="FooterChar"/>
    <w:uiPriority w:val="99"/>
    <w:unhideWhenUsed/>
    <w:rsid w:val="00785D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D3D"/>
  </w:style>
  <w:style w:type="paragraph" w:styleId="BalloonText">
    <w:name w:val="Balloon Text"/>
    <w:basedOn w:val="Normal"/>
    <w:link w:val="BalloonTextChar"/>
    <w:uiPriority w:val="99"/>
    <w:semiHidden/>
    <w:unhideWhenUsed/>
    <w:rsid w:val="00785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D3D"/>
    <w:rPr>
      <w:rFonts w:ascii="Tahoma" w:hAnsi="Tahoma" w:cs="Tahoma"/>
      <w:sz w:val="16"/>
      <w:szCs w:val="16"/>
    </w:rPr>
  </w:style>
  <w:style w:type="character" w:styleId="Strong">
    <w:name w:val="Strong"/>
    <w:basedOn w:val="DefaultParagraphFont"/>
    <w:uiPriority w:val="22"/>
    <w:qFormat/>
    <w:rsid w:val="00AF50D9"/>
    <w:rPr>
      <w:b/>
      <w:bCs/>
    </w:rPr>
  </w:style>
  <w:style w:type="paragraph" w:styleId="ListParagraph">
    <w:name w:val="List Paragraph"/>
    <w:basedOn w:val="Normal"/>
    <w:uiPriority w:val="34"/>
    <w:qFormat/>
    <w:rsid w:val="005D2C77"/>
    <w:pPr>
      <w:spacing w:after="160" w:line="259" w:lineRule="auto"/>
      <w:ind w:left="720"/>
      <w:contextualSpacing/>
    </w:pPr>
  </w:style>
  <w:style w:type="character" w:customStyle="1" w:styleId="Heading3Char">
    <w:name w:val="Heading 3 Char"/>
    <w:basedOn w:val="DefaultParagraphFont"/>
    <w:link w:val="Heading3"/>
    <w:uiPriority w:val="9"/>
    <w:rsid w:val="00D33BDC"/>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33BDC"/>
    <w:rPr>
      <w:color w:val="0000FF"/>
      <w:u w:val="single"/>
    </w:rPr>
  </w:style>
</w:styles>
</file>

<file path=word/webSettings.xml><?xml version="1.0" encoding="utf-8"?>
<w:webSettings xmlns:r="http://schemas.openxmlformats.org/officeDocument/2006/relationships" xmlns:w="http://schemas.openxmlformats.org/wordprocessingml/2006/main">
  <w:divs>
    <w:div w:id="210915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96A6F-07B3-4EB8-90D9-ED3D00E17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7</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gin2013</dc:creator>
  <cp:lastModifiedBy>gin2013</cp:lastModifiedBy>
  <cp:revision>130</cp:revision>
  <cp:lastPrinted>2018-02-28T07:32:00Z</cp:lastPrinted>
  <dcterms:created xsi:type="dcterms:W3CDTF">2017-06-12T03:56:00Z</dcterms:created>
  <dcterms:modified xsi:type="dcterms:W3CDTF">2018-05-28T05:25:00Z</dcterms:modified>
</cp:coreProperties>
</file>