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</w:rPr>
        <w:t> </w:t>
      </w:r>
      <w:r w:rsidRPr="00D86587">
        <w:rPr>
          <w:rFonts w:ascii="Tahoma" w:hAnsi="Tahoma" w:cs="Tahoma"/>
          <w:color w:val="8DB3E2"/>
          <w:sz w:val="26"/>
          <w:szCs w:val="26"/>
        </w:rPr>
        <w:t xml:space="preserve">   </w:t>
      </w:r>
      <w:r w:rsidRPr="00D86587">
        <w:rPr>
          <w:rFonts w:ascii="Tahoma" w:hAnsi="Tahoma" w:cs="Tahoma"/>
          <w:color w:val="8DB3E2"/>
          <w:sz w:val="26"/>
          <w:szCs w:val="26"/>
          <w:rtl/>
          <w:lang w:bidi="fa-IR"/>
        </w:rPr>
        <w:t>سير اجرايي پذيرش بيماران بستري در بيمارستان</w:t>
      </w:r>
      <w:r w:rsidRPr="00D86587">
        <w:rPr>
          <w:rFonts w:ascii="Tahoma" w:hAnsi="Tahoma" w:cs="Tahoma"/>
          <w:color w:val="8DB3E2"/>
          <w:sz w:val="26"/>
          <w:szCs w:val="26"/>
          <w:lang w:bidi="fa-IR"/>
        </w:rPr>
        <w:t xml:space="preserve"> :</w:t>
      </w:r>
      <w:r w:rsidRPr="00D86587">
        <w:rPr>
          <w:rFonts w:ascii="Tahoma" w:hAnsi="Tahoma" w:cs="Tahoma"/>
          <w:color w:val="8DB3E2"/>
          <w:sz w:val="26"/>
          <w:szCs w:val="26"/>
        </w:rPr>
        <w:t> 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الف : مراحل پذيرش بيماراني كه دستور بستري از طريق </w:t>
      </w:r>
      <w:r>
        <w:rPr>
          <w:rFonts w:ascii="Tahoma" w:hAnsi="Tahoma" w:cs="Tahoma" w:hint="cs"/>
          <w:sz w:val="26"/>
          <w:szCs w:val="26"/>
          <w:rtl/>
          <w:lang w:bidi="fa-IR"/>
        </w:rPr>
        <w:t xml:space="preserve">بیمارستان </w:t>
      </w:r>
      <w:r w:rsidRPr="00D86587">
        <w:rPr>
          <w:rFonts w:ascii="Tahoma" w:hAnsi="Tahoma" w:cs="Tahoma"/>
          <w:sz w:val="26"/>
          <w:szCs w:val="26"/>
          <w:rtl/>
          <w:lang w:bidi="fa-IR"/>
        </w:rPr>
        <w:t>يا مطب پزشك دريافت مي نمايند :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مراجعه بيمار يا همراه وي به واحد پذيرش جهت تشكيل پرونده بستري با در دست داشتن دستور بستري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وارد كردن مشخصات بيمار و اطلاعات مورد نياز در برنامه </w:t>
      </w:r>
      <w:r>
        <w:rPr>
          <w:rFonts w:ascii="Tahoma" w:hAnsi="Tahoma" w:cs="Tahoma"/>
          <w:sz w:val="26"/>
          <w:szCs w:val="26"/>
          <w:lang w:bidi="fa-IR"/>
        </w:rPr>
        <w:t xml:space="preserve">his </w:t>
      </w:r>
      <w:r>
        <w:rPr>
          <w:rFonts w:ascii="Tahoma" w:hAnsi="Tahoma" w:cs="Tahoma" w:hint="cs"/>
          <w:sz w:val="26"/>
          <w:szCs w:val="26"/>
          <w:rtl/>
          <w:lang w:bidi="fa-IR"/>
        </w:rPr>
        <w:t xml:space="preserve"> </w:t>
      </w: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پذيرش ، اخذ رضايتنامه </w:t>
      </w:r>
      <w:r>
        <w:rPr>
          <w:rFonts w:ascii="Tahoma" w:hAnsi="Tahoma" w:cs="Tahoma"/>
          <w:sz w:val="26"/>
          <w:szCs w:val="26"/>
          <w:rtl/>
          <w:lang w:bidi="fa-IR"/>
        </w:rPr>
        <w:t xml:space="preserve">از بيمار يا همراه وي </w:t>
      </w: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و تشكيل پرونده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ارجاع بيمار به بخش مربوطه بادردست داشتن پرونده</w:t>
      </w:r>
      <w:r w:rsidRPr="00D86587">
        <w:rPr>
          <w:rFonts w:ascii="Tahoma" w:hAnsi="Tahoma" w:cs="Tahoma"/>
          <w:sz w:val="26"/>
          <w:szCs w:val="26"/>
          <w:rtl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مشخص شدن اتاق و تخت بيمار در بخش بستري ، همچنين مراجعه همراه بيمار به داروخانه جهت دريافت كيف وسايل شخصي بيمار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</w:rPr>
        <w:t xml:space="preserve">     </w:t>
      </w:r>
      <w:r w:rsidRPr="00D86587">
        <w:rPr>
          <w:rFonts w:ascii="Tahoma" w:hAnsi="Tahoma" w:cs="Tahoma"/>
          <w:sz w:val="26"/>
          <w:szCs w:val="26"/>
          <w:rtl/>
          <w:lang w:bidi="fa-IR"/>
        </w:rPr>
        <w:t>وسايل انتقال بيمار به بخش هاي بستري در اورژانس فراهم مي باشد .(برانكارد – ويلچر – بيماربر )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</w:rPr>
        <w:t> 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ب : مراحل پذيرش جهت بستري بيماراني كه به اورژانس بيمارستان مراجعه مي نمايند :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دريافت دستور بستري از پزشك اورژانس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مراجعه به پذيرش اورژانس جهت تكميل پرونده واخذ رضايتنامه از بيمار يا همراه وي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هدايت بيمار به اورژانس جهت بستري موقت در اورژانس و در صورت نياز ، انتقال به بخش مربوطه و ادامه درمان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color w:val="8DB3E2"/>
          <w:sz w:val="26"/>
          <w:szCs w:val="26"/>
        </w:rPr>
        <w:t xml:space="preserve">      </w:t>
      </w:r>
      <w:r w:rsidRPr="00D86587">
        <w:rPr>
          <w:rFonts w:ascii="Tahoma" w:hAnsi="Tahoma" w:cs="Tahoma"/>
          <w:color w:val="8DB3E2"/>
          <w:sz w:val="26"/>
          <w:szCs w:val="26"/>
          <w:rtl/>
          <w:lang w:bidi="fa-IR"/>
        </w:rPr>
        <w:t>مدارك مورد نياز در هنگام پذيرش بيمار</w:t>
      </w:r>
      <w:r w:rsidRPr="00D86587">
        <w:rPr>
          <w:rFonts w:ascii="Tahoma" w:hAnsi="Tahoma" w:cs="Tahoma"/>
          <w:color w:val="8DB3E2"/>
          <w:sz w:val="26"/>
          <w:szCs w:val="26"/>
          <w:lang w:bidi="fa-IR"/>
        </w:rPr>
        <w:t xml:space="preserve"> :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دستور بستري توسط پزشك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داشتن مدرك شناسايي معتبر جهت تكميل اطلاعات هويتي بيمار در برنامه پذيرش و تشكيل پرونده </w:t>
      </w:r>
    </w:p>
    <w:p w:rsidR="00EB04DC" w:rsidRDefault="00EB04DC" w:rsidP="00EB04DC">
      <w:pPr>
        <w:pStyle w:val="NormalWeb"/>
        <w:bidi/>
        <w:rPr>
          <w:rFonts w:ascii="Tahoma" w:hAnsi="Tahoma" w:cs="Tahoma" w:hint="cs"/>
          <w:color w:val="8DB3E2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color w:val="8DB3E2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color w:val="8DB3E2"/>
          <w:sz w:val="26"/>
          <w:szCs w:val="26"/>
          <w:rtl/>
        </w:rPr>
      </w:pP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color w:val="8DB3E2"/>
          <w:sz w:val="26"/>
          <w:szCs w:val="26"/>
        </w:rPr>
        <w:lastRenderedPageBreak/>
        <w:t xml:space="preserve">    </w:t>
      </w:r>
      <w:r w:rsidRPr="00D86587">
        <w:rPr>
          <w:rFonts w:ascii="Tahoma" w:hAnsi="Tahoma" w:cs="Tahoma"/>
          <w:color w:val="8DB3E2"/>
          <w:sz w:val="26"/>
          <w:szCs w:val="26"/>
          <w:rtl/>
          <w:lang w:bidi="fa-IR"/>
        </w:rPr>
        <w:t>راهنمای مراجعین هنگام پذیرش</w:t>
      </w:r>
      <w:r w:rsidRPr="00D86587">
        <w:rPr>
          <w:rFonts w:ascii="Tahoma" w:hAnsi="Tahoma" w:cs="Tahoma"/>
          <w:color w:val="8DB3E2"/>
          <w:sz w:val="26"/>
          <w:szCs w:val="26"/>
          <w:lang w:bidi="fa-IR"/>
        </w:rPr>
        <w:t xml:space="preserve"> :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به منظور بهبود روند پذيرش در هنگام تشكيل پرونده بستري ، با متصدي پذيرش در ارائه اطلاعات صحيح و دقيق  جهت ورود اطلاعات به سيستم همكاري لازم را به عمل آوريد</w:t>
      </w:r>
      <w:r w:rsidRPr="00D86587">
        <w:rPr>
          <w:rFonts w:ascii="Tahoma" w:hAnsi="Tahoma" w:cs="Tahoma"/>
          <w:sz w:val="26"/>
          <w:szCs w:val="26"/>
          <w:lang w:bidi="fa-IR"/>
        </w:rPr>
        <w:t xml:space="preserve"> .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پس از تعيين اتاق و تخت چنانچه با هر كمبود يا مشكلي مواجه شديد مراتب را سريعا به سرپرستاري بخش اعلام نموده تا در اسرع وقت نسبت به رفع آن اقدام گردد</w:t>
      </w:r>
      <w:r w:rsidRPr="00D86587">
        <w:rPr>
          <w:rFonts w:ascii="Tahoma" w:hAnsi="Tahoma" w:cs="Tahoma"/>
          <w:sz w:val="26"/>
          <w:szCs w:val="26"/>
          <w:lang w:bidi="fa-IR"/>
        </w:rPr>
        <w:t xml:space="preserve"> .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به منظور رعايت بهداشت فردي از وسايل شخصي موجود در كيف دريافتي در بدو ورود به بخش استفاده نماييد</w:t>
      </w:r>
      <w:r w:rsidRPr="00D86587">
        <w:rPr>
          <w:rFonts w:ascii="Tahoma" w:hAnsi="Tahoma" w:cs="Tahoma"/>
          <w:sz w:val="26"/>
          <w:szCs w:val="26"/>
          <w:lang w:bidi="fa-IR"/>
        </w:rPr>
        <w:t xml:space="preserve"> .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در جهت رعايت بهداشت فردي وعدم نارضايتي ساير بيماران همكاري لازم را با پرسنل بخش در خصوص تعويض لباس و ملحفه در زمان هاي معين شده ، همچنين رعايت بهداشت فردي ( استحمام ، شستن دست ها ، مسواك زدن و ...) به عمل آوريد</w:t>
      </w:r>
      <w:r w:rsidRPr="00D86587">
        <w:rPr>
          <w:rFonts w:ascii="Tahoma" w:hAnsi="Tahoma" w:cs="Tahoma"/>
          <w:sz w:val="26"/>
          <w:szCs w:val="26"/>
          <w:lang w:bidi="fa-IR"/>
        </w:rPr>
        <w:t xml:space="preserve"> .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در راستای رعایت مطلوب بهداشت و کنترل  عفونت  در محیط بیمارستان ، جهت انتقال به اتاق عمل جراحی از گان و کلاه یکبار مصرف استفاده نماييد</w:t>
      </w:r>
      <w:r w:rsidRPr="00D86587">
        <w:rPr>
          <w:rFonts w:ascii="Tahoma" w:hAnsi="Tahoma" w:cs="Tahoma"/>
          <w:sz w:val="26"/>
          <w:szCs w:val="26"/>
          <w:lang w:bidi="fa-IR"/>
        </w:rPr>
        <w:t xml:space="preserve"> .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Pr="00D86587" w:rsidRDefault="00EB04DC" w:rsidP="00EB04DC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مسئوليت اموال و وسايل با خود بيمار و همراهان آنان بوده و بيمارستان در اين خصوص هيچگونه تعهدي ندارد</w:t>
      </w:r>
      <w:r w:rsidRPr="00D86587">
        <w:rPr>
          <w:rFonts w:ascii="Tahoma" w:hAnsi="Tahoma" w:cs="Tahoma"/>
          <w:sz w:val="26"/>
          <w:szCs w:val="26"/>
          <w:lang w:bidi="fa-IR"/>
        </w:rPr>
        <w:t>.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>به منظور رعايت نظم و رفاه حال ساير بيماران در طول مدت بستري موظف به رعايت كليه قوانين و مقررات بيمارستان مي باشيد</w:t>
      </w:r>
      <w:r w:rsidRPr="00D86587">
        <w:rPr>
          <w:rFonts w:ascii="Tahoma" w:hAnsi="Tahoma" w:cs="Tahoma"/>
          <w:sz w:val="26"/>
          <w:szCs w:val="26"/>
          <w:lang w:bidi="fa-IR"/>
        </w:rPr>
        <w:t xml:space="preserve"> .</w:t>
      </w:r>
      <w:r w:rsidRPr="00D86587">
        <w:rPr>
          <w:rFonts w:ascii="Tahoma" w:hAnsi="Tahoma" w:cs="Tahoma"/>
          <w:sz w:val="26"/>
          <w:szCs w:val="26"/>
        </w:rPr>
        <w:t xml:space="preserve"> </w:t>
      </w: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</w:p>
    <w:p w:rsidR="00EB04DC" w:rsidRDefault="00EB04DC" w:rsidP="00EB04DC">
      <w:pPr>
        <w:pStyle w:val="NormalWeb"/>
        <w:bidi/>
        <w:rPr>
          <w:rFonts w:ascii="Tahoma" w:hAnsi="Tahoma" w:cs="Tahoma" w:hint="cs"/>
          <w:sz w:val="26"/>
          <w:szCs w:val="26"/>
          <w:rtl/>
        </w:rPr>
      </w:pPr>
      <w:bookmarkStart w:id="0" w:name="_GoBack"/>
      <w:bookmarkEnd w:id="0"/>
    </w:p>
    <w:sectPr w:rsidR="00EB04DC" w:rsidSect="00EB0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C"/>
    <w:rsid w:val="008E7755"/>
    <w:rsid w:val="00E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FD2B-3F01-4671-97A8-CB0842C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2017-02-02T18:07:00Z</dcterms:created>
  <dcterms:modified xsi:type="dcterms:W3CDTF">2017-02-02T18:09:00Z</dcterms:modified>
</cp:coreProperties>
</file>