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64" w:rsidRDefault="004A415C" w:rsidP="00AD0935">
      <w:pPr>
        <w:pStyle w:val="ListParagraph"/>
        <w:spacing w:line="360" w:lineRule="auto"/>
        <w:ind w:left="1440"/>
        <w:jc w:val="lowKashida"/>
        <w:rPr>
          <w:rFonts w:cs="B Zar"/>
          <w:sz w:val="24"/>
          <w:szCs w:val="24"/>
          <w:rtl/>
        </w:rPr>
      </w:pPr>
      <w:r>
        <w:rPr>
          <w:rFonts w:cs="2  Koodak" w:hint="cs"/>
          <w:b/>
          <w:bCs/>
          <w:rtl/>
        </w:rPr>
        <w:t>جمع بندی آمار و ارسال آن به مرکز سلامت</w:t>
      </w:r>
    </w:p>
    <w:p w:rsidR="00EE1D66" w:rsidRDefault="00EE1D66" w:rsidP="00AD0935">
      <w:pPr>
        <w:pStyle w:val="ListParagraph"/>
        <w:spacing w:line="360" w:lineRule="auto"/>
        <w:ind w:left="1440"/>
        <w:jc w:val="lowKashida"/>
        <w:rPr>
          <w:rFonts w:cs="B Zar"/>
          <w:sz w:val="24"/>
          <w:szCs w:val="24"/>
          <w:rtl/>
        </w:rPr>
      </w:pPr>
    </w:p>
    <w:p w:rsidR="00EE1D66" w:rsidRPr="00E53A7D" w:rsidRDefault="00EE1D66" w:rsidP="00EE1D66">
      <w:pPr>
        <w:spacing w:after="0" w:line="240" w:lineRule="auto"/>
        <w:jc w:val="center"/>
        <w:rPr>
          <w:rFonts w:cs="B Titr"/>
          <w:rtl/>
        </w:rPr>
      </w:pPr>
      <w:r w:rsidRPr="00E53A7D">
        <w:rPr>
          <w:rFonts w:cs="B Titr" w:hint="cs"/>
          <w:rtl/>
        </w:rPr>
        <w:t>بسمه تعالی</w:t>
      </w:r>
    </w:p>
    <w:p w:rsidR="00EE1D66" w:rsidRDefault="00EE1D66" w:rsidP="00EE1D66">
      <w:pPr>
        <w:spacing w:after="0"/>
        <w:jc w:val="lowKashida"/>
        <w:rPr>
          <w:rtl/>
        </w:rPr>
      </w:pPr>
    </w:p>
    <w:p w:rsidR="00EE1D66" w:rsidRPr="0026468D" w:rsidRDefault="00EE1D66" w:rsidP="00EE1D66">
      <w:pPr>
        <w:rPr>
          <w:rFonts w:cs="B Titr"/>
          <w:color w:val="FF0000"/>
          <w:sz w:val="48"/>
          <w:szCs w:val="48"/>
          <w:rtl/>
        </w:rPr>
      </w:pPr>
    </w:p>
    <w:p w:rsidR="00EE1D66" w:rsidRPr="0026468D" w:rsidRDefault="00EE1D66" w:rsidP="00EE1D66">
      <w:pPr>
        <w:jc w:val="center"/>
        <w:rPr>
          <w:rFonts w:cs="B Titr"/>
          <w:color w:val="FF0000"/>
          <w:sz w:val="72"/>
          <w:szCs w:val="72"/>
          <w:rtl/>
        </w:rPr>
      </w:pPr>
      <w:r w:rsidRPr="0026468D">
        <w:rPr>
          <w:rFonts w:cs="B Titr" w:hint="cs"/>
          <w:color w:val="FF0000"/>
          <w:sz w:val="72"/>
          <w:szCs w:val="72"/>
          <w:rtl/>
        </w:rPr>
        <w:t>برنامه عملياتي  کنترل مراکز تهيه و توزيع مواد غذايي</w:t>
      </w:r>
    </w:p>
    <w:p w:rsidR="00EE1D66" w:rsidRPr="0026468D" w:rsidRDefault="00EE1D66" w:rsidP="00345B7D">
      <w:pPr>
        <w:jc w:val="center"/>
        <w:rPr>
          <w:color w:val="FF0000"/>
          <w:sz w:val="44"/>
          <w:szCs w:val="44"/>
        </w:rPr>
      </w:pPr>
      <w:r w:rsidRPr="0026468D">
        <w:rPr>
          <w:rFonts w:hint="cs"/>
          <w:color w:val="FF0000"/>
          <w:sz w:val="44"/>
          <w:szCs w:val="44"/>
          <w:rtl/>
        </w:rPr>
        <w:t xml:space="preserve">سال </w:t>
      </w:r>
      <w:r w:rsidR="00345B7D" w:rsidRPr="0026468D">
        <w:rPr>
          <w:color w:val="FF0000"/>
          <w:sz w:val="44"/>
          <w:szCs w:val="44"/>
        </w:rPr>
        <w:t xml:space="preserve">1392  </w:t>
      </w:r>
      <w:r w:rsidRPr="0026468D">
        <w:rPr>
          <w:rFonts w:hint="cs"/>
          <w:color w:val="FF0000"/>
          <w:sz w:val="44"/>
          <w:szCs w:val="44"/>
          <w:rtl/>
        </w:rPr>
        <w:t xml:space="preserve">  </w:t>
      </w:r>
    </w:p>
    <w:p w:rsidR="0026468D" w:rsidRDefault="0026468D" w:rsidP="00345B7D">
      <w:pPr>
        <w:jc w:val="center"/>
        <w:rPr>
          <w:sz w:val="44"/>
          <w:szCs w:val="44"/>
        </w:rPr>
      </w:pPr>
    </w:p>
    <w:p w:rsidR="0026468D" w:rsidRDefault="0026468D" w:rsidP="00345B7D">
      <w:pPr>
        <w:jc w:val="center"/>
        <w:rPr>
          <w:sz w:val="44"/>
          <w:szCs w:val="44"/>
        </w:rPr>
      </w:pPr>
    </w:p>
    <w:p w:rsidR="0026468D" w:rsidRPr="0026468D" w:rsidRDefault="0026468D" w:rsidP="0026468D">
      <w:pPr>
        <w:jc w:val="center"/>
        <w:rPr>
          <w:color w:val="548DD4" w:themeColor="text2" w:themeTint="99"/>
          <w:sz w:val="44"/>
          <w:szCs w:val="44"/>
          <w:rtl/>
        </w:rPr>
      </w:pPr>
    </w:p>
    <w:p w:rsidR="00EE1D66" w:rsidRPr="0026468D" w:rsidRDefault="00EE1D66" w:rsidP="0026468D">
      <w:pPr>
        <w:jc w:val="center"/>
        <w:rPr>
          <w:color w:val="548DD4" w:themeColor="text2" w:themeTint="99"/>
          <w:rtl/>
        </w:rPr>
      </w:pPr>
    </w:p>
    <w:p w:rsidR="00EE1D66" w:rsidRPr="0026468D" w:rsidRDefault="00EE1D66" w:rsidP="0026468D">
      <w:pPr>
        <w:jc w:val="center"/>
        <w:rPr>
          <w:rFonts w:cs="B Titr"/>
          <w:color w:val="548DD4" w:themeColor="text2" w:themeTint="99"/>
          <w:sz w:val="40"/>
          <w:szCs w:val="40"/>
          <w:rtl/>
        </w:rPr>
      </w:pPr>
      <w:r w:rsidRPr="0026468D">
        <w:rPr>
          <w:rFonts w:cs="B Titr" w:hint="cs"/>
          <w:color w:val="548DD4" w:themeColor="text2" w:themeTint="99"/>
          <w:sz w:val="40"/>
          <w:szCs w:val="40"/>
          <w:rtl/>
        </w:rPr>
        <w:t>گروه بهداشت محيط و حر فه اي استان گلستان</w:t>
      </w:r>
    </w:p>
    <w:p w:rsidR="00EE1D66" w:rsidRPr="0026468D" w:rsidRDefault="00EE1D66" w:rsidP="0026468D">
      <w:pPr>
        <w:jc w:val="center"/>
        <w:rPr>
          <w:rFonts w:cs="B Titr"/>
          <w:color w:val="548DD4" w:themeColor="text2" w:themeTint="99"/>
          <w:sz w:val="36"/>
          <w:szCs w:val="36"/>
          <w:rtl/>
        </w:rPr>
      </w:pPr>
      <w:r w:rsidRPr="0026468D">
        <w:rPr>
          <w:rFonts w:cs="B Titr" w:hint="cs"/>
          <w:color w:val="548DD4" w:themeColor="text2" w:themeTint="99"/>
          <w:sz w:val="36"/>
          <w:szCs w:val="36"/>
          <w:rtl/>
        </w:rPr>
        <w:t xml:space="preserve">کارشناس برنامه :  </w:t>
      </w:r>
      <w:r w:rsidRPr="0026468D">
        <w:rPr>
          <w:rFonts w:cs="B Titr"/>
          <w:color w:val="548DD4" w:themeColor="text2" w:themeTint="99"/>
          <w:sz w:val="36"/>
          <w:szCs w:val="36"/>
        </w:rPr>
        <w:t xml:space="preserve"> </w:t>
      </w:r>
      <w:r w:rsidRPr="0026468D">
        <w:rPr>
          <w:rFonts w:cs="B Titr" w:hint="cs"/>
          <w:color w:val="548DD4" w:themeColor="text2" w:themeTint="99"/>
          <w:sz w:val="36"/>
          <w:szCs w:val="36"/>
          <w:rtl/>
        </w:rPr>
        <w:t>کاظم رضایی</w:t>
      </w:r>
    </w:p>
    <w:p w:rsidR="00EE1D66" w:rsidRDefault="00EE1D66" w:rsidP="00EE1D66">
      <w:pPr>
        <w:pStyle w:val="ListParagraph"/>
        <w:spacing w:line="360" w:lineRule="auto"/>
        <w:ind w:left="1440"/>
        <w:rPr>
          <w:rFonts w:cs="B Zar"/>
          <w:sz w:val="96"/>
          <w:szCs w:val="96"/>
          <w:rtl/>
        </w:rPr>
      </w:pPr>
    </w:p>
    <w:p w:rsidR="00EE1D66" w:rsidRDefault="00EE1D66" w:rsidP="00EE1D66">
      <w:pPr>
        <w:pStyle w:val="ListParagraph"/>
        <w:spacing w:line="360" w:lineRule="auto"/>
        <w:ind w:left="1440"/>
        <w:rPr>
          <w:rFonts w:cs="B Zar"/>
          <w:sz w:val="52"/>
          <w:szCs w:val="52"/>
        </w:rPr>
      </w:pPr>
    </w:p>
    <w:p w:rsidR="00EE1D66" w:rsidRDefault="00EE1D66" w:rsidP="00EE1D66">
      <w:pPr>
        <w:pStyle w:val="ListParagraph"/>
        <w:spacing w:line="360" w:lineRule="auto"/>
        <w:ind w:left="1440"/>
        <w:rPr>
          <w:rFonts w:cs="B Zar"/>
          <w:sz w:val="52"/>
          <w:szCs w:val="52"/>
        </w:rPr>
      </w:pPr>
    </w:p>
    <w:p w:rsidR="00EE1D66" w:rsidRDefault="00EE1D66" w:rsidP="00EE1D66">
      <w:pPr>
        <w:pStyle w:val="ListParagraph"/>
        <w:numPr>
          <w:ilvl w:val="0"/>
          <w:numId w:val="3"/>
        </w:numPr>
        <w:ind w:left="720"/>
        <w:jc w:val="both"/>
        <w:rPr>
          <w:rFonts w:cs="B Titr"/>
          <w:b/>
          <w:bCs/>
          <w:sz w:val="32"/>
          <w:szCs w:val="32"/>
        </w:rPr>
      </w:pPr>
      <w:r w:rsidRPr="00176628">
        <w:rPr>
          <w:rFonts w:cs="B Titr" w:hint="cs"/>
          <w:b/>
          <w:bCs/>
          <w:sz w:val="32"/>
          <w:szCs w:val="32"/>
          <w:rtl/>
        </w:rPr>
        <w:t xml:space="preserve">تعریف برنامه  </w:t>
      </w:r>
    </w:p>
    <w:p w:rsidR="002F1BEB" w:rsidRPr="002F1BEB" w:rsidRDefault="00EE1D66" w:rsidP="00982BA4">
      <w:pPr>
        <w:pStyle w:val="ListParagraph"/>
        <w:numPr>
          <w:ilvl w:val="0"/>
          <w:numId w:val="3"/>
        </w:numPr>
        <w:ind w:left="720"/>
        <w:jc w:val="both"/>
        <w:rPr>
          <w:rFonts w:cs="B Nazanin"/>
          <w:b/>
          <w:bCs/>
          <w:sz w:val="28"/>
          <w:szCs w:val="28"/>
        </w:rPr>
      </w:pPr>
      <w:r w:rsidRPr="00442611">
        <w:rPr>
          <w:rFonts w:cs="B Nazanin" w:hint="cs"/>
          <w:b/>
          <w:bCs/>
          <w:sz w:val="32"/>
          <w:szCs w:val="32"/>
          <w:rtl/>
        </w:rPr>
        <w:t xml:space="preserve">برنامه کنترل مراکزتهیه وتوزیع وفروش موادغذایی در شهرها وروستاها میباشد </w:t>
      </w:r>
      <w:r>
        <w:rPr>
          <w:rFonts w:cs="B Nazanin" w:hint="cs"/>
          <w:b/>
          <w:bCs/>
          <w:sz w:val="32"/>
          <w:szCs w:val="32"/>
          <w:rtl/>
        </w:rPr>
        <w:t xml:space="preserve">و شاخصی که در این برنامه مد نظر می باشد بهسازی و بهداشتی بودن مراکز تهیه و توزیع شهری و روستایی می باشد و  اگر در امکنه ای فصل دوم آیین نامه اجرایی ماده 13 قانون مواد خوردنی و ارایشی و بهداشتی رعایت شود آن امکنه  را بهسازی مینامند و اگر علاوه بر فصل دوم ایین نامه فوق الذکر فصل اول و سوم آن نیز رعایت شود آن امکنه بهداشتی در نظر گرفته میشود </w:t>
      </w:r>
    </w:p>
    <w:p w:rsidR="00EE1D66" w:rsidRPr="002F1BEB" w:rsidRDefault="00EE1D66" w:rsidP="002F1BEB">
      <w:pPr>
        <w:jc w:val="both"/>
        <w:rPr>
          <w:rFonts w:cs="B Nazanin"/>
          <w:b/>
          <w:bCs/>
          <w:sz w:val="28"/>
          <w:szCs w:val="28"/>
          <w:rtl/>
        </w:rPr>
      </w:pPr>
      <w:r w:rsidRPr="002F1BEB">
        <w:rPr>
          <w:rFonts w:cs="B Zar"/>
          <w:sz w:val="52"/>
          <w:szCs w:val="52"/>
        </w:rPr>
        <w:br/>
      </w:r>
    </w:p>
    <w:p w:rsidR="00EE1D66" w:rsidRDefault="00EE1D66" w:rsidP="002855AE">
      <w:pPr>
        <w:jc w:val="both"/>
        <w:rPr>
          <w:rFonts w:cs="B Titr"/>
          <w:b/>
          <w:bCs/>
          <w:sz w:val="32"/>
          <w:szCs w:val="32"/>
        </w:rPr>
      </w:pPr>
      <w:r w:rsidRPr="002855AE">
        <w:rPr>
          <w:rFonts w:cs="B Titr" w:hint="cs"/>
          <w:b/>
          <w:bCs/>
          <w:sz w:val="32"/>
          <w:szCs w:val="32"/>
          <w:rtl/>
        </w:rPr>
        <w:t>وضعیت موجود استان و شهرستان های تابعه (بر اساس شاخص )</w:t>
      </w:r>
    </w:p>
    <w:p w:rsidR="00BD661A" w:rsidRPr="002855AE" w:rsidRDefault="00BD661A" w:rsidP="002855AE">
      <w:pPr>
        <w:jc w:val="both"/>
        <w:rPr>
          <w:rFonts w:cs="B Titr"/>
          <w:b/>
          <w:bCs/>
          <w:sz w:val="32"/>
          <w:szCs w:val="32"/>
          <w:rtl/>
        </w:rPr>
      </w:pPr>
    </w:p>
    <w:tbl>
      <w:tblPr>
        <w:bidiVisual/>
        <w:tblW w:w="20239" w:type="dxa"/>
        <w:tblInd w:w="-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704"/>
        <w:gridCol w:w="821"/>
        <w:gridCol w:w="821"/>
        <w:gridCol w:w="781"/>
        <w:gridCol w:w="630"/>
        <w:gridCol w:w="1350"/>
        <w:gridCol w:w="630"/>
        <w:gridCol w:w="810"/>
        <w:gridCol w:w="540"/>
        <w:gridCol w:w="630"/>
        <w:gridCol w:w="630"/>
        <w:gridCol w:w="810"/>
        <w:gridCol w:w="720"/>
        <w:gridCol w:w="1440"/>
        <w:gridCol w:w="720"/>
        <w:gridCol w:w="630"/>
        <w:gridCol w:w="2682"/>
        <w:gridCol w:w="1170"/>
        <w:gridCol w:w="810"/>
        <w:gridCol w:w="1758"/>
      </w:tblGrid>
      <w:tr w:rsidR="00C909B7" w:rsidRPr="00EE1D66" w:rsidTr="00C909B7">
        <w:trPr>
          <w:gridAfter w:val="17"/>
          <w:wAfter w:w="16741" w:type="dxa"/>
          <w:trHeight w:val="364"/>
        </w:trPr>
        <w:tc>
          <w:tcPr>
            <w:tcW w:w="1152" w:type="dxa"/>
          </w:tcPr>
          <w:p w:rsidR="00C909B7" w:rsidRPr="00EE1D66" w:rsidRDefault="00C909B7" w:rsidP="00FE0E08">
            <w:pPr>
              <w:spacing w:after="0" w:line="240" w:lineRule="auto"/>
              <w:rPr>
                <w:rFonts w:ascii="Times New Roman" w:hAnsi="Times New Roman" w:cs="B Yagut"/>
                <w:b/>
                <w:bCs/>
                <w:sz w:val="18"/>
                <w:szCs w:val="18"/>
                <w:rtl/>
              </w:rPr>
            </w:pPr>
            <w:r w:rsidRPr="00EE1D66">
              <w:rPr>
                <w:rFonts w:ascii="Times New Roman" w:hAnsi="Times New Roman" w:cs="B Yagut" w:hint="cs"/>
                <w:b/>
                <w:bCs/>
                <w:sz w:val="18"/>
                <w:szCs w:val="18"/>
                <w:rtl/>
              </w:rPr>
              <w:t>روستا</w:t>
            </w:r>
          </w:p>
        </w:tc>
        <w:tc>
          <w:tcPr>
            <w:tcW w:w="704" w:type="dxa"/>
          </w:tcPr>
          <w:p w:rsidR="00C909B7" w:rsidRPr="00EE1D66" w:rsidRDefault="00C909B7" w:rsidP="00FE0E08">
            <w:pPr>
              <w:spacing w:after="0" w:line="240" w:lineRule="auto"/>
              <w:rPr>
                <w:rFonts w:ascii="Times New Roman" w:hAnsi="Times New Roman" w:cs="B Yagut"/>
                <w:b/>
                <w:bCs/>
                <w:sz w:val="18"/>
                <w:szCs w:val="18"/>
                <w:rtl/>
              </w:rPr>
            </w:pPr>
            <w:r w:rsidRPr="00EE1D66">
              <w:rPr>
                <w:rFonts w:cs="B Yagut" w:hint="cs"/>
                <w:b/>
                <w:bCs/>
                <w:color w:val="000000"/>
                <w:sz w:val="18"/>
                <w:szCs w:val="18"/>
                <w:rtl/>
              </w:rPr>
              <w:t>9/95</w:t>
            </w:r>
          </w:p>
        </w:tc>
        <w:tc>
          <w:tcPr>
            <w:tcW w:w="821" w:type="dxa"/>
          </w:tcPr>
          <w:p w:rsidR="00C909B7" w:rsidRPr="00EE1D66" w:rsidRDefault="00C909B7" w:rsidP="00FE0E08">
            <w:pPr>
              <w:spacing w:after="0" w:line="240" w:lineRule="auto"/>
              <w:rPr>
                <w:rFonts w:ascii="Times New Roman" w:hAnsi="Times New Roman" w:cs="B Yagut"/>
                <w:b/>
                <w:bCs/>
                <w:sz w:val="18"/>
                <w:szCs w:val="18"/>
                <w:rtl/>
              </w:rPr>
            </w:pPr>
            <w:r w:rsidRPr="00EE1D66">
              <w:rPr>
                <w:rFonts w:cs="B Yagut" w:hint="cs"/>
                <w:b/>
                <w:bCs/>
                <w:color w:val="000000"/>
                <w:sz w:val="18"/>
                <w:szCs w:val="18"/>
                <w:rtl/>
              </w:rPr>
              <w:t>9/88</w:t>
            </w:r>
          </w:p>
        </w:tc>
        <w:tc>
          <w:tcPr>
            <w:tcW w:w="821" w:type="dxa"/>
          </w:tcPr>
          <w:p w:rsidR="00C909B7" w:rsidRPr="00EE1D66" w:rsidRDefault="00C909B7" w:rsidP="00FE0E08">
            <w:pPr>
              <w:spacing w:after="0" w:line="240" w:lineRule="auto"/>
              <w:rPr>
                <w:rFonts w:ascii="Times New Roman" w:hAnsi="Times New Roman" w:cs="B Yagut"/>
                <w:b/>
                <w:bCs/>
                <w:sz w:val="18"/>
                <w:szCs w:val="18"/>
                <w:rtl/>
              </w:rPr>
            </w:pPr>
            <w:r w:rsidRPr="00EE1D66">
              <w:rPr>
                <w:rFonts w:cs="B Yagut" w:hint="cs"/>
                <w:b/>
                <w:bCs/>
                <w:sz w:val="18"/>
                <w:szCs w:val="18"/>
                <w:rtl/>
              </w:rPr>
              <w:t>3/91</w:t>
            </w:r>
          </w:p>
        </w:tc>
      </w:tr>
      <w:tr w:rsidR="00C909B7" w:rsidRPr="00BE0081" w:rsidTr="00C909B7">
        <w:trPr>
          <w:gridAfter w:val="17"/>
          <w:wAfter w:w="16741" w:type="dxa"/>
          <w:trHeight w:val="364"/>
        </w:trPr>
        <w:tc>
          <w:tcPr>
            <w:tcW w:w="1152" w:type="dxa"/>
          </w:tcPr>
          <w:p w:rsidR="00C909B7" w:rsidRPr="00BE0081" w:rsidRDefault="00C909B7" w:rsidP="00FE0E08">
            <w:pPr>
              <w:spacing w:after="0" w:line="240" w:lineRule="auto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704" w:type="dxa"/>
          </w:tcPr>
          <w:p w:rsidR="00C909B7" w:rsidRPr="00BE0081" w:rsidRDefault="00C909B7" w:rsidP="00FE0E08">
            <w:pPr>
              <w:spacing w:after="0" w:line="240" w:lineRule="auto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97</w:t>
            </w:r>
          </w:p>
        </w:tc>
        <w:tc>
          <w:tcPr>
            <w:tcW w:w="821" w:type="dxa"/>
          </w:tcPr>
          <w:p w:rsidR="00C909B7" w:rsidRPr="00BE0081" w:rsidRDefault="00C909B7" w:rsidP="00FE0E08">
            <w:pPr>
              <w:spacing w:after="0" w:line="240" w:lineRule="auto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5/97</w:t>
            </w:r>
          </w:p>
        </w:tc>
        <w:tc>
          <w:tcPr>
            <w:tcW w:w="821" w:type="dxa"/>
          </w:tcPr>
          <w:p w:rsidR="00C909B7" w:rsidRPr="00BE0081" w:rsidRDefault="00C909B7" w:rsidP="00FE0E08">
            <w:pPr>
              <w:spacing w:after="0" w:line="240" w:lineRule="auto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9/93</w:t>
            </w:r>
          </w:p>
        </w:tc>
      </w:tr>
      <w:tr w:rsidR="00C909B7" w:rsidRPr="00BE0081" w:rsidTr="00D3644C">
        <w:trPr>
          <w:gridBefore w:val="5"/>
          <w:wBefore w:w="4279" w:type="dxa"/>
        </w:trPr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شهر/روستا</w:t>
            </w:r>
          </w:p>
        </w:tc>
        <w:tc>
          <w:tcPr>
            <w:tcW w:w="135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کردکوی</w:t>
            </w:r>
          </w:p>
        </w:tc>
        <w:tc>
          <w:tcPr>
            <w:tcW w:w="81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بندرگز</w:t>
            </w:r>
          </w:p>
        </w:tc>
        <w:tc>
          <w:tcPr>
            <w:tcW w:w="54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بندرترکمن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گمیشان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گرگان </w:t>
            </w:r>
          </w:p>
        </w:tc>
        <w:tc>
          <w:tcPr>
            <w:tcW w:w="81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آق قلا</w:t>
            </w:r>
          </w:p>
        </w:tc>
        <w:tc>
          <w:tcPr>
            <w:tcW w:w="72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علی آباد</w:t>
            </w:r>
          </w:p>
        </w:tc>
        <w:tc>
          <w:tcPr>
            <w:tcW w:w="144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آزادشهر</w:t>
            </w:r>
          </w:p>
        </w:tc>
        <w:tc>
          <w:tcPr>
            <w:tcW w:w="72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رامیان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گنبد</w:t>
            </w:r>
          </w:p>
        </w:tc>
        <w:tc>
          <w:tcPr>
            <w:tcW w:w="2682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گالیکش </w:t>
            </w:r>
          </w:p>
        </w:tc>
        <w:tc>
          <w:tcPr>
            <w:tcW w:w="117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مینودشت</w:t>
            </w:r>
          </w:p>
        </w:tc>
        <w:tc>
          <w:tcPr>
            <w:tcW w:w="81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کلاله</w:t>
            </w:r>
          </w:p>
        </w:tc>
        <w:tc>
          <w:tcPr>
            <w:tcW w:w="1758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مرواه تپه</w:t>
            </w:r>
          </w:p>
        </w:tc>
      </w:tr>
      <w:tr w:rsidR="00C909B7" w:rsidRPr="00BE0081" w:rsidTr="00D3644C">
        <w:trPr>
          <w:gridBefore w:val="5"/>
          <w:wBefore w:w="4279" w:type="dxa"/>
        </w:trPr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روستا</w:t>
            </w:r>
          </w:p>
        </w:tc>
        <w:tc>
          <w:tcPr>
            <w:tcW w:w="1350" w:type="dxa"/>
          </w:tcPr>
          <w:p w:rsidR="00C909B7" w:rsidRPr="0097077B" w:rsidRDefault="0055577F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color w:val="FF0000"/>
                <w:sz w:val="20"/>
                <w:szCs w:val="20"/>
                <w:rtl/>
              </w:rPr>
            </w:pPr>
            <w:r w:rsidRPr="0097077B">
              <w:rPr>
                <w:rFonts w:cs="B Yagut"/>
                <w:b/>
                <w:bCs/>
                <w:color w:val="FF0000"/>
                <w:sz w:val="20"/>
                <w:szCs w:val="20"/>
              </w:rPr>
              <w:t>97.72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9/88</w:t>
            </w:r>
          </w:p>
        </w:tc>
        <w:tc>
          <w:tcPr>
            <w:tcW w:w="81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sz w:val="20"/>
                <w:szCs w:val="20"/>
                <w:rtl/>
              </w:rPr>
              <w:t>3/91</w:t>
            </w:r>
          </w:p>
        </w:tc>
        <w:tc>
          <w:tcPr>
            <w:tcW w:w="54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2/97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  <w:r w:rsidRPr="00BE0081">
              <w:rPr>
                <w:rFonts w:cs="B Yagut"/>
                <w:b/>
                <w:bCs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8/90</w:t>
            </w:r>
          </w:p>
        </w:tc>
        <w:tc>
          <w:tcPr>
            <w:tcW w:w="81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4/98</w:t>
            </w:r>
          </w:p>
        </w:tc>
        <w:tc>
          <w:tcPr>
            <w:tcW w:w="72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4/94</w:t>
            </w:r>
          </w:p>
        </w:tc>
        <w:tc>
          <w:tcPr>
            <w:tcW w:w="144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8/96</w:t>
            </w:r>
          </w:p>
        </w:tc>
        <w:tc>
          <w:tcPr>
            <w:tcW w:w="72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4/92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1/99</w:t>
            </w:r>
          </w:p>
        </w:tc>
        <w:tc>
          <w:tcPr>
            <w:tcW w:w="2682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  <w:r w:rsidRPr="00BE0081">
              <w:rPr>
                <w:rFonts w:cs="B Yagut"/>
                <w:b/>
                <w:bCs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117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3/99</w:t>
            </w:r>
          </w:p>
        </w:tc>
        <w:tc>
          <w:tcPr>
            <w:tcW w:w="81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8/97</w:t>
            </w:r>
          </w:p>
        </w:tc>
        <w:tc>
          <w:tcPr>
            <w:tcW w:w="1758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7/98</w:t>
            </w:r>
          </w:p>
        </w:tc>
      </w:tr>
      <w:tr w:rsidR="00C909B7" w:rsidRPr="00BE0081" w:rsidTr="00D3644C">
        <w:trPr>
          <w:gridBefore w:val="5"/>
          <w:wBefore w:w="4279" w:type="dxa"/>
        </w:trPr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ascii="Times New Roman" w:hAnsi="Times New Roman" w:cs="B Yagut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350" w:type="dxa"/>
          </w:tcPr>
          <w:p w:rsidR="00C909B7" w:rsidRPr="0097077B" w:rsidRDefault="0055577F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color w:val="FF0000"/>
                <w:sz w:val="20"/>
                <w:szCs w:val="20"/>
                <w:rtl/>
              </w:rPr>
            </w:pPr>
            <w:r w:rsidRPr="0097077B">
              <w:rPr>
                <w:rFonts w:cs="B Yagut"/>
                <w:b/>
                <w:bCs/>
                <w:color w:val="FF0000"/>
                <w:sz w:val="20"/>
                <w:szCs w:val="20"/>
              </w:rPr>
              <w:t>97.88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5/97</w:t>
            </w:r>
          </w:p>
        </w:tc>
        <w:tc>
          <w:tcPr>
            <w:tcW w:w="81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9/93</w:t>
            </w:r>
          </w:p>
        </w:tc>
        <w:tc>
          <w:tcPr>
            <w:tcW w:w="54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3/98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  <w:r w:rsidRPr="00BE0081">
              <w:rPr>
                <w:rFonts w:cs="B Yagut"/>
                <w:b/>
                <w:bCs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3/97</w:t>
            </w:r>
          </w:p>
        </w:tc>
        <w:tc>
          <w:tcPr>
            <w:tcW w:w="81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9/97</w:t>
            </w:r>
          </w:p>
        </w:tc>
        <w:tc>
          <w:tcPr>
            <w:tcW w:w="72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3/92</w:t>
            </w:r>
          </w:p>
        </w:tc>
        <w:tc>
          <w:tcPr>
            <w:tcW w:w="144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4/95</w:t>
            </w:r>
          </w:p>
        </w:tc>
        <w:tc>
          <w:tcPr>
            <w:tcW w:w="72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5/87</w:t>
            </w:r>
          </w:p>
        </w:tc>
        <w:tc>
          <w:tcPr>
            <w:tcW w:w="63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100</w:t>
            </w:r>
          </w:p>
        </w:tc>
        <w:tc>
          <w:tcPr>
            <w:tcW w:w="2682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  <w:r w:rsidRPr="00BE0081">
              <w:rPr>
                <w:rFonts w:cs="B Yagut"/>
                <w:b/>
                <w:bCs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117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98</w:t>
            </w:r>
          </w:p>
        </w:tc>
        <w:tc>
          <w:tcPr>
            <w:tcW w:w="810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ascii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8/97</w:t>
            </w:r>
          </w:p>
        </w:tc>
        <w:tc>
          <w:tcPr>
            <w:tcW w:w="1758" w:type="dxa"/>
          </w:tcPr>
          <w:p w:rsidR="00C909B7" w:rsidRPr="00BE0081" w:rsidRDefault="00C909B7" w:rsidP="00765577">
            <w:pPr>
              <w:spacing w:after="0" w:line="240" w:lineRule="auto"/>
              <w:jc w:val="both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  <w:r w:rsidRPr="00BE0081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100</w:t>
            </w:r>
          </w:p>
        </w:tc>
      </w:tr>
    </w:tbl>
    <w:p w:rsidR="00EE1D66" w:rsidRDefault="00EE1D66" w:rsidP="00EE1D66">
      <w:pPr>
        <w:jc w:val="both"/>
        <w:rPr>
          <w:rFonts w:cs="B Yagut"/>
          <w:b/>
          <w:bCs/>
          <w:sz w:val="20"/>
          <w:szCs w:val="20"/>
        </w:rPr>
      </w:pPr>
    </w:p>
    <w:p w:rsidR="00D3644C" w:rsidRPr="00BE0081" w:rsidRDefault="00D3644C" w:rsidP="00EE1D66">
      <w:pPr>
        <w:jc w:val="both"/>
        <w:rPr>
          <w:rFonts w:cs="B Yagut"/>
          <w:b/>
          <w:bCs/>
          <w:sz w:val="20"/>
          <w:szCs w:val="20"/>
          <w:rtl/>
        </w:rPr>
      </w:pPr>
    </w:p>
    <w:p w:rsidR="00577664" w:rsidRPr="002855AE" w:rsidRDefault="00577664" w:rsidP="002855AE">
      <w:pPr>
        <w:jc w:val="lowKashida"/>
        <w:rPr>
          <w:rFonts w:cs="B Zar"/>
          <w:sz w:val="24"/>
          <w:szCs w:val="24"/>
          <w:rtl/>
        </w:rPr>
      </w:pPr>
      <w:r w:rsidRPr="00F11555">
        <w:rPr>
          <w:rFonts w:cs="B Mitra" w:hint="cs"/>
          <w:b/>
          <w:bCs/>
          <w:rtl/>
        </w:rPr>
        <w:t>2-</w:t>
      </w:r>
      <w:r>
        <w:rPr>
          <w:rFonts w:cs="B Mitra" w:hint="cs"/>
          <w:b/>
          <w:bCs/>
          <w:rtl/>
        </w:rPr>
        <w:t xml:space="preserve">جدول درصد تحقق اهداف برنامه عملیاتی سال قبل 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میزان دستیابی به اهداف برنامه به تفکیک اهداف اختصاصی برنامه طبق جدول زیر تدوین و تکمیل می شود:</w:t>
      </w:r>
    </w:p>
    <w:tbl>
      <w:tblPr>
        <w:tblStyle w:val="TableGrid"/>
        <w:bidiVisual/>
        <w:tblW w:w="9360" w:type="dxa"/>
        <w:jc w:val="center"/>
        <w:tblLayout w:type="fixed"/>
        <w:tblLook w:val="04A0"/>
      </w:tblPr>
      <w:tblGrid>
        <w:gridCol w:w="4043"/>
        <w:gridCol w:w="1280"/>
        <w:gridCol w:w="1461"/>
        <w:gridCol w:w="1281"/>
        <w:gridCol w:w="1295"/>
      </w:tblGrid>
      <w:tr w:rsidR="00577664" w:rsidTr="00D03CB8">
        <w:trPr>
          <w:trHeight w:val="720"/>
          <w:jc w:val="center"/>
        </w:trPr>
        <w:tc>
          <w:tcPr>
            <w:tcW w:w="4043" w:type="dxa"/>
            <w:shd w:val="clear" w:color="auto" w:fill="B6DDE8" w:themeFill="accent5" w:themeFillTint="66"/>
            <w:vAlign w:val="center"/>
          </w:tcPr>
          <w:p w:rsidR="00577664" w:rsidRPr="00B56A5B" w:rsidRDefault="00577664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>عنوان هدف</w:t>
            </w:r>
          </w:p>
        </w:tc>
        <w:tc>
          <w:tcPr>
            <w:tcW w:w="1280" w:type="dxa"/>
            <w:shd w:val="clear" w:color="auto" w:fill="B6DDE8" w:themeFill="accent5" w:themeFillTint="66"/>
            <w:vAlign w:val="center"/>
          </w:tcPr>
          <w:p w:rsidR="00577664" w:rsidRPr="00B56A5B" w:rsidRDefault="00577664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مقدار شاخص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در ابتدای برنامه</w:t>
            </w:r>
          </w:p>
        </w:tc>
        <w:tc>
          <w:tcPr>
            <w:tcW w:w="1461" w:type="dxa"/>
            <w:shd w:val="clear" w:color="auto" w:fill="B6DDE8" w:themeFill="accent5" w:themeFillTint="66"/>
            <w:vAlign w:val="center"/>
          </w:tcPr>
          <w:p w:rsidR="00577664" w:rsidRPr="00B56A5B" w:rsidRDefault="00577664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>مطلوب (مقدار شاخص هدف)</w:t>
            </w:r>
          </w:p>
        </w:tc>
        <w:tc>
          <w:tcPr>
            <w:tcW w:w="1281" w:type="dxa"/>
            <w:shd w:val="clear" w:color="auto" w:fill="B6DDE8" w:themeFill="accent5" w:themeFillTint="66"/>
            <w:vAlign w:val="center"/>
          </w:tcPr>
          <w:p w:rsidR="00577664" w:rsidRPr="00B56A5B" w:rsidRDefault="00577664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>موجود (مقدارشاخص در پایان برنامه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295" w:type="dxa"/>
            <w:shd w:val="clear" w:color="auto" w:fill="B6DDE8" w:themeFill="accent5" w:themeFillTint="66"/>
            <w:vAlign w:val="center"/>
          </w:tcPr>
          <w:p w:rsidR="00577664" w:rsidRPr="00B56A5B" w:rsidRDefault="00577664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درصد تحقق هدف</w:t>
            </w:r>
          </w:p>
        </w:tc>
      </w:tr>
      <w:tr w:rsidR="00577664" w:rsidRPr="002C56B7" w:rsidTr="00D03CB8">
        <w:trPr>
          <w:trHeight w:val="720"/>
          <w:jc w:val="center"/>
        </w:trPr>
        <w:tc>
          <w:tcPr>
            <w:tcW w:w="4043" w:type="dxa"/>
            <w:vAlign w:val="center"/>
          </w:tcPr>
          <w:p w:rsidR="00577664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2C56B7">
              <w:rPr>
                <w:rFonts w:hint="cs"/>
                <w:color w:val="FF0000"/>
                <w:rtl/>
              </w:rPr>
              <w:t>-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</w:t>
            </w:r>
            <w:r w:rsidRPr="002C56B7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افزایش 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شاخص 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مراکز تهیه و توزیع مواد غذایی با معیار بهسازی و بهداشتی در مناطق شهری شهرستان 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96.9 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درصدی 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97.7 درصد ( 0.8 درصد )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در طول سال 9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80" w:type="dxa"/>
            <w:vAlign w:val="center"/>
          </w:tcPr>
          <w:p w:rsidR="00577664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96.9</w:t>
            </w:r>
          </w:p>
        </w:tc>
        <w:tc>
          <w:tcPr>
            <w:tcW w:w="1461" w:type="dxa"/>
            <w:vAlign w:val="center"/>
          </w:tcPr>
          <w:p w:rsidR="00577664" w:rsidRPr="002C56B7" w:rsidRDefault="00A9094D" w:rsidP="00AD0935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97.7</w:t>
            </w:r>
          </w:p>
        </w:tc>
        <w:tc>
          <w:tcPr>
            <w:tcW w:w="1281" w:type="dxa"/>
            <w:vAlign w:val="center"/>
          </w:tcPr>
          <w:p w:rsidR="00577664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97.88</w:t>
            </w:r>
          </w:p>
        </w:tc>
        <w:tc>
          <w:tcPr>
            <w:tcW w:w="1295" w:type="dxa"/>
            <w:vAlign w:val="center"/>
          </w:tcPr>
          <w:p w:rsidR="00577664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100</w:t>
            </w:r>
          </w:p>
        </w:tc>
      </w:tr>
      <w:tr w:rsidR="00577664" w:rsidRPr="002C56B7" w:rsidTr="00D03CB8">
        <w:trPr>
          <w:trHeight w:val="720"/>
          <w:jc w:val="center"/>
        </w:trPr>
        <w:tc>
          <w:tcPr>
            <w:tcW w:w="4043" w:type="dxa"/>
            <w:vAlign w:val="center"/>
          </w:tcPr>
          <w:p w:rsidR="0097077B" w:rsidRPr="002C56B7" w:rsidRDefault="0097077B" w:rsidP="0097077B">
            <w:pPr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2C56B7">
              <w:rPr>
                <w:rFonts w:hint="cs"/>
                <w:color w:val="FF0000"/>
                <w:rtl/>
              </w:rPr>
              <w:t>-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افزایش 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>شاخص</w:t>
            </w:r>
            <w:r w:rsidRPr="002C56B7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>مراکز تهیه و توزیع مواد غذایی با معیار بهسازی و بهداشتی در مناطق روستایی شهرستان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>97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.1 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درصدی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97.5 درص ( 0.4 درصد ) 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 طول سال 9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>1</w:t>
            </w:r>
          </w:p>
          <w:p w:rsidR="00577664" w:rsidRPr="002C56B7" w:rsidRDefault="00577664" w:rsidP="0097077B">
            <w:pPr>
              <w:rPr>
                <w:rFonts w:cs="B Mitra"/>
                <w:b/>
                <w:bCs/>
                <w:color w:val="FF0000"/>
                <w:rtl/>
              </w:rPr>
            </w:pPr>
          </w:p>
        </w:tc>
        <w:tc>
          <w:tcPr>
            <w:tcW w:w="1280" w:type="dxa"/>
            <w:vAlign w:val="center"/>
          </w:tcPr>
          <w:p w:rsidR="00577664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97.1</w:t>
            </w:r>
          </w:p>
        </w:tc>
        <w:tc>
          <w:tcPr>
            <w:tcW w:w="1461" w:type="dxa"/>
            <w:vAlign w:val="center"/>
          </w:tcPr>
          <w:p w:rsidR="00577664" w:rsidRPr="002C56B7" w:rsidRDefault="00D03CB8" w:rsidP="00AD0935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97.5</w:t>
            </w:r>
          </w:p>
        </w:tc>
        <w:tc>
          <w:tcPr>
            <w:tcW w:w="1281" w:type="dxa"/>
            <w:vAlign w:val="center"/>
          </w:tcPr>
          <w:p w:rsidR="00577664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97.72</w:t>
            </w:r>
          </w:p>
        </w:tc>
        <w:tc>
          <w:tcPr>
            <w:tcW w:w="1295" w:type="dxa"/>
            <w:vAlign w:val="center"/>
          </w:tcPr>
          <w:p w:rsidR="00577664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100</w:t>
            </w:r>
          </w:p>
        </w:tc>
      </w:tr>
      <w:tr w:rsidR="0097077B" w:rsidRPr="002C56B7" w:rsidTr="00D03CB8">
        <w:trPr>
          <w:trHeight w:val="720"/>
          <w:jc w:val="center"/>
        </w:trPr>
        <w:tc>
          <w:tcPr>
            <w:tcW w:w="4043" w:type="dxa"/>
            <w:vAlign w:val="center"/>
          </w:tcPr>
          <w:p w:rsidR="0097077B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- ارتقاء شاخص 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>مراکز تهیه و توزیع مواد غذایی</w:t>
            </w:r>
            <w:r w:rsidRPr="002C56B7">
              <w:rPr>
                <w:rFonts w:ascii="Arial" w:hAnsi="Arial"/>
                <w:color w:val="FF0000"/>
                <w:sz w:val="24"/>
                <w:szCs w:val="24"/>
              </w:rPr>
              <w:t xml:space="preserve">  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حساس  (مراکزی که با پخت سرو کار دارند ) </w:t>
            </w:r>
            <w:r w:rsidRPr="002C56B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با معیار بهداشتی در مناطق شهری</w:t>
            </w:r>
            <w:r w:rsidRPr="002C56B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میزان 2 در صد در طول سال 91 ( از  % 43.6 به 45.6 % )</w:t>
            </w:r>
          </w:p>
        </w:tc>
        <w:tc>
          <w:tcPr>
            <w:tcW w:w="1280" w:type="dxa"/>
            <w:vAlign w:val="center"/>
          </w:tcPr>
          <w:p w:rsidR="0097077B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43.6</w:t>
            </w:r>
          </w:p>
        </w:tc>
        <w:tc>
          <w:tcPr>
            <w:tcW w:w="1461" w:type="dxa"/>
            <w:vAlign w:val="center"/>
          </w:tcPr>
          <w:p w:rsidR="0097077B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45.6</w:t>
            </w:r>
          </w:p>
        </w:tc>
        <w:tc>
          <w:tcPr>
            <w:tcW w:w="1281" w:type="dxa"/>
            <w:vAlign w:val="center"/>
          </w:tcPr>
          <w:p w:rsidR="0097077B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42.6</w:t>
            </w:r>
          </w:p>
        </w:tc>
        <w:tc>
          <w:tcPr>
            <w:tcW w:w="1295" w:type="dxa"/>
            <w:vAlign w:val="center"/>
          </w:tcPr>
          <w:p w:rsidR="0097077B" w:rsidRPr="002C56B7" w:rsidRDefault="0097077B" w:rsidP="00AD0935">
            <w:pPr>
              <w:jc w:val="center"/>
              <w:rPr>
                <w:rFonts w:cs="B Mitra"/>
                <w:b/>
                <w:bCs/>
                <w:color w:val="FF0000"/>
              </w:rPr>
            </w:pPr>
            <w:r w:rsidRPr="002C56B7">
              <w:rPr>
                <w:rFonts w:cs="B Mitra"/>
                <w:b/>
                <w:bCs/>
                <w:color w:val="FF0000"/>
              </w:rPr>
              <w:t>0</w:t>
            </w:r>
          </w:p>
        </w:tc>
      </w:tr>
    </w:tbl>
    <w:p w:rsidR="00D03CB8" w:rsidRDefault="00D03CB8" w:rsidP="00D03CB8">
      <w:pPr>
        <w:rPr>
          <w:rFonts w:ascii="Arial" w:hAnsi="Arial" w:cs="Arial"/>
          <w:sz w:val="24"/>
          <w:szCs w:val="24"/>
          <w:rtl/>
        </w:rPr>
      </w:pPr>
    </w:p>
    <w:p w:rsidR="00D03CB8" w:rsidRPr="00943DA5" w:rsidRDefault="00D03CB8" w:rsidP="002C56B7">
      <w:pPr>
        <w:outlineLvl w:val="0"/>
        <w:rPr>
          <w:rFonts w:ascii="Arial" w:hAnsi="Arial"/>
          <w:b/>
          <w:bCs/>
          <w:color w:val="FF0000"/>
          <w:sz w:val="24"/>
          <w:szCs w:val="24"/>
        </w:rPr>
      </w:pPr>
      <w:r w:rsidRPr="00943DA5">
        <w:rPr>
          <w:rFonts w:ascii="Arial" w:hAnsi="Arial"/>
          <w:b/>
          <w:bCs/>
          <w:color w:val="FF0000"/>
          <w:sz w:val="24"/>
          <w:szCs w:val="24"/>
          <w:rtl/>
        </w:rPr>
        <w:t xml:space="preserve">توضیح اینکه : با عنایت به برگزاری کارگاه آموزشی  ایین نامه ماده 13 در شهرستانها و تاکید بر اصلاح آمار  شاخص </w:t>
      </w:r>
      <w:r w:rsidR="002C56B7" w:rsidRPr="00943DA5"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r w:rsidR="002C56B7" w:rsidRPr="00943DA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مراکز تهیه و توزیع دارای معیار بهداشتی </w:t>
      </w:r>
      <w:r w:rsidRPr="00943DA5">
        <w:rPr>
          <w:rFonts w:ascii="Arial" w:hAnsi="Arial"/>
          <w:b/>
          <w:bCs/>
          <w:color w:val="FF0000"/>
          <w:sz w:val="24"/>
          <w:szCs w:val="24"/>
          <w:rtl/>
        </w:rPr>
        <w:t>تغییر یافته است  (از مجموع 105</w:t>
      </w:r>
      <w:r w:rsidR="002C56B7" w:rsidRPr="00943DA5">
        <w:rPr>
          <w:rFonts w:ascii="Arial" w:hAnsi="Arial" w:hint="cs"/>
          <w:b/>
          <w:bCs/>
          <w:color w:val="FF0000"/>
          <w:sz w:val="24"/>
          <w:szCs w:val="24"/>
          <w:rtl/>
        </w:rPr>
        <w:t>31</w:t>
      </w:r>
      <w:r w:rsidRPr="00943DA5">
        <w:rPr>
          <w:rFonts w:ascii="Arial" w:hAnsi="Arial"/>
          <w:b/>
          <w:bCs/>
          <w:color w:val="FF0000"/>
          <w:sz w:val="24"/>
          <w:szCs w:val="24"/>
          <w:rtl/>
        </w:rPr>
        <w:t xml:space="preserve"> مرکز تهیه و توزیع </w:t>
      </w:r>
      <w:r w:rsidRPr="00943DA5">
        <w:rPr>
          <w:rFonts w:ascii="Arial" w:hAnsi="Arial"/>
          <w:b/>
          <w:bCs/>
          <w:color w:val="FF0000"/>
          <w:sz w:val="24"/>
          <w:szCs w:val="24"/>
        </w:rPr>
        <w:t xml:space="preserve">  </w:t>
      </w:r>
      <w:r w:rsidRPr="00943DA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شهری </w:t>
      </w:r>
      <w:r w:rsidRPr="00943DA5">
        <w:rPr>
          <w:rFonts w:ascii="Arial" w:hAnsi="Arial"/>
          <w:b/>
          <w:bCs/>
          <w:color w:val="FF0000"/>
          <w:sz w:val="24"/>
          <w:szCs w:val="24"/>
          <w:rtl/>
        </w:rPr>
        <w:t xml:space="preserve">تعداد </w:t>
      </w:r>
      <w:r w:rsidR="002C56B7" w:rsidRPr="00943DA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45 </w:t>
      </w:r>
      <w:r w:rsidRPr="00943DA5">
        <w:rPr>
          <w:rFonts w:ascii="Arial" w:hAnsi="Arial"/>
          <w:b/>
          <w:bCs/>
          <w:color w:val="FF0000"/>
          <w:sz w:val="24"/>
          <w:szCs w:val="24"/>
          <w:rtl/>
        </w:rPr>
        <w:t xml:space="preserve"> امکنه از وضعیت بهداشتی </w:t>
      </w:r>
      <w:r w:rsidR="002C56B7" w:rsidRPr="00943DA5">
        <w:rPr>
          <w:rFonts w:ascii="Arial" w:hAnsi="Arial" w:hint="cs"/>
          <w:b/>
          <w:bCs/>
          <w:color w:val="FF0000"/>
          <w:sz w:val="24"/>
          <w:szCs w:val="24"/>
          <w:rtl/>
        </w:rPr>
        <w:t>به وضعیت بهسازی تغییر یافته است )</w:t>
      </w:r>
    </w:p>
    <w:p w:rsidR="002F1BEB" w:rsidRPr="000B1590" w:rsidRDefault="002F1BEB" w:rsidP="002F1BEB">
      <w:pPr>
        <w:jc w:val="both"/>
        <w:rPr>
          <w:rFonts w:ascii="Calibri" w:eastAsia="Times New Roman" w:hAnsi="Calibri" w:cs="B Titr"/>
          <w:rtl/>
        </w:rPr>
      </w:pPr>
      <w:r w:rsidRPr="000B1590">
        <w:rPr>
          <w:rFonts w:ascii="Calibri" w:eastAsia="Times New Roman" w:hAnsi="Calibri" w:cs="B Titr" w:hint="cs"/>
          <w:rtl/>
        </w:rPr>
        <w:t>نقاط قوت :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-داشتن برنامه عمليات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-داشتن برنامه مشخص روزانه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-کامل بودن نيرو در اکثر مراکز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-انجام بازديدها بر اساس حدود انتظار تعيين شده از نظر کم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-برگزار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کارگاه ارتقاء کيفيت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-تفويض اختيار مراکز به اجرا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ماده 13</w:t>
      </w:r>
    </w:p>
    <w:p w:rsidR="002F1BEB" w:rsidRDefault="002F1BEB" w:rsidP="002F1BEB">
      <w:pPr>
        <w:jc w:val="both"/>
        <w:rPr>
          <w:rFonts w:ascii="Calibri" w:eastAsia="Times New Roman" w:hAnsi="Calibri" w:cs="Arial"/>
          <w:rtl/>
        </w:rPr>
      </w:pPr>
    </w:p>
    <w:p w:rsidR="002F1BEB" w:rsidRDefault="002F1BEB" w:rsidP="002F1BEB">
      <w:pPr>
        <w:jc w:val="both"/>
        <w:rPr>
          <w:rFonts w:ascii="Calibri" w:eastAsia="Times New Roman" w:hAnsi="Calibri" w:cs="Arial"/>
          <w:rtl/>
        </w:rPr>
      </w:pPr>
      <w:r w:rsidRPr="000B1590">
        <w:rPr>
          <w:rFonts w:ascii="Calibri" w:eastAsia="Times New Roman" w:hAnsi="Calibri" w:cs="B Titr" w:hint="cs"/>
          <w:rtl/>
        </w:rPr>
        <w:t>نقاط ضعف</w:t>
      </w:r>
      <w:r>
        <w:rPr>
          <w:rFonts w:ascii="Calibri" w:eastAsia="Times New Roman" w:hAnsi="Calibri" w:cs="Arial" w:hint="cs"/>
          <w:rtl/>
        </w:rPr>
        <w:t xml:space="preserve"> :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-ناکاف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بودن دخالت پزشکان مراکز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-نبود آموزشگاه بهداشت اصناف</w:t>
      </w:r>
      <w:r w:rsidR="00646742">
        <w:rPr>
          <w:rFonts w:cs="Yagut" w:hint="cs"/>
          <w:b/>
          <w:bCs/>
          <w:sz w:val="28"/>
          <w:szCs w:val="28"/>
          <w:rtl/>
        </w:rPr>
        <w:t xml:space="preserve"> در همگی شهرستانها 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-آگاه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پايين پرسنل درخصوص نمونه بردار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موادغذايي</w:t>
      </w:r>
    </w:p>
    <w:p w:rsidR="002F1BEB" w:rsidRPr="00E61D7B" w:rsidRDefault="002F1BEB" w:rsidP="00646742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-سليقه ا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عمل کردن نيروها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-ناکاف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بودن همکار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بين بخش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-عدم اجرا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دقيق ماده 13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-نداشتن نظارت کاف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="002C2284">
        <w:rPr>
          <w:rFonts w:cs="Yagut" w:hint="cs"/>
          <w:b/>
          <w:bCs/>
          <w:sz w:val="28"/>
          <w:szCs w:val="28"/>
          <w:rtl/>
        </w:rPr>
        <w:t xml:space="preserve"> شهرستانها و استان </w:t>
      </w:r>
    </w:p>
    <w:p w:rsidR="002F1BEB" w:rsidRPr="00943DA5" w:rsidRDefault="00943DA5" w:rsidP="002F1BEB">
      <w:pPr>
        <w:jc w:val="both"/>
        <w:rPr>
          <w:rFonts w:ascii="Calibri" w:eastAsia="Times New Roman" w:hAnsi="Calibri" w:cs="Arial"/>
          <w:color w:val="FF0000"/>
          <w:sz w:val="32"/>
          <w:szCs w:val="32"/>
          <w:rtl/>
        </w:rPr>
      </w:pPr>
      <w:r w:rsidRPr="00943DA5">
        <w:rPr>
          <w:rFonts w:ascii="Calibri" w:eastAsia="Times New Roman" w:hAnsi="Calibri" w:cs="Arial" w:hint="cs"/>
          <w:color w:val="FF0000"/>
          <w:sz w:val="32"/>
          <w:szCs w:val="32"/>
          <w:rtl/>
        </w:rPr>
        <w:t xml:space="preserve">-  اجرایی نشدن طرح خود کنترلی </w:t>
      </w:r>
    </w:p>
    <w:p w:rsidR="002F1BEB" w:rsidRDefault="002F1BEB" w:rsidP="002F1BEB">
      <w:pPr>
        <w:jc w:val="both"/>
        <w:rPr>
          <w:rFonts w:ascii="Calibri" w:eastAsia="Times New Roman" w:hAnsi="Calibri" w:cs="Arial"/>
          <w:rtl/>
        </w:rPr>
      </w:pPr>
      <w:r w:rsidRPr="00E61D7B">
        <w:rPr>
          <w:rFonts w:ascii="Calibri" w:eastAsia="Times New Roman" w:hAnsi="Calibri" w:cs="B Titr" w:hint="cs"/>
          <w:rtl/>
        </w:rPr>
        <w:t>فرصت ها</w:t>
      </w:r>
      <w:r>
        <w:rPr>
          <w:rFonts w:ascii="Calibri" w:eastAsia="Times New Roman" w:hAnsi="Calibri" w:cs="Arial" w:hint="cs"/>
          <w:rtl/>
        </w:rPr>
        <w:t xml:space="preserve"> :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-وجود آيين نامه اجرايي ماده 13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-نيروها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کارآمد و توانمند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-اعتبارات مال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-حمايت رئيس مرکزبهداشت شهرستان واستان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-اتحاديه ها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صنف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</w:p>
    <w:p w:rsidR="002F1BEB" w:rsidRDefault="002F1BEB" w:rsidP="00B70ABF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-سازمان </w:t>
      </w:r>
      <w:r w:rsidR="00B70ABF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صنعت معدن و تجارت </w:t>
      </w:r>
    </w:p>
    <w:p w:rsidR="00B70ABF" w:rsidRPr="00E61D7B" w:rsidRDefault="00B70ABF" w:rsidP="00B70ABF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-کمسیون نظارت براماکن </w:t>
      </w:r>
    </w:p>
    <w:p w:rsidR="002F1BEB" w:rsidRPr="00E61D7B" w:rsidRDefault="002F1BEB" w:rsidP="00646742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</w:t>
      </w:r>
      <w:r w:rsidR="00646742">
        <w:rPr>
          <w:rFonts w:cs="Yagut"/>
          <w:b/>
          <w:bCs/>
          <w:sz w:val="28"/>
          <w:szCs w:val="28"/>
        </w:rPr>
        <w:t xml:space="preserve"> </w:t>
      </w:r>
      <w:r w:rsidR="00646742">
        <w:rPr>
          <w:rFonts w:cs="Yagut" w:hint="cs"/>
          <w:b/>
          <w:bCs/>
          <w:sz w:val="28"/>
          <w:szCs w:val="28"/>
          <w:rtl/>
        </w:rPr>
        <w:t xml:space="preserve">شورای سلامت استان و شهرستانها 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</w:t>
      </w:r>
    </w:p>
    <w:p w:rsidR="002F1BEB" w:rsidRPr="00E61D7B" w:rsidRDefault="002F1BEB" w:rsidP="00943DA5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-همکار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 د</w:t>
      </w:r>
      <w:r w:rsidR="00943DA5">
        <w:rPr>
          <w:rFonts w:ascii="Calibri" w:eastAsia="Times New Roman" w:hAnsi="Calibri" w:cs="Yagut" w:hint="cs"/>
          <w:b/>
          <w:bCs/>
          <w:sz w:val="28"/>
          <w:szCs w:val="28"/>
          <w:rtl/>
        </w:rPr>
        <w:t>ر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ون بخش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</w:p>
    <w:p w:rsidR="002F1BEB" w:rsidRDefault="002F1BEB" w:rsidP="002F1BEB">
      <w:pPr>
        <w:jc w:val="both"/>
        <w:rPr>
          <w:rFonts w:ascii="Calibri" w:eastAsia="Times New Roman" w:hAnsi="Calibri" w:cs="Arial"/>
          <w:rtl/>
        </w:rPr>
      </w:pPr>
    </w:p>
    <w:p w:rsidR="002F1BEB" w:rsidRPr="00E61D7B" w:rsidRDefault="002F1BEB" w:rsidP="002F1BEB">
      <w:pPr>
        <w:jc w:val="both"/>
        <w:rPr>
          <w:rFonts w:ascii="Calibri" w:eastAsia="Times New Roman" w:hAnsi="Calibri" w:cs="B Titr"/>
          <w:rtl/>
        </w:rPr>
      </w:pPr>
      <w:r w:rsidRPr="00E61D7B">
        <w:rPr>
          <w:rFonts w:ascii="Calibri" w:eastAsia="Times New Roman" w:hAnsi="Calibri" w:cs="B Titr" w:hint="cs"/>
          <w:rtl/>
        </w:rPr>
        <w:t>تهديدها :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-وجود کارگاهها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غيرمجاز توليدموادغذايي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-وجود بازارها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هفتگ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-وجود دوره گردها و دستفروشان موادغذايي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-وجود مراکز تهيه وتوزيع غيربهساز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وغيربهداشت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>-وجود بازارها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  <w:r w:rsidRPr="00E61D7B">
        <w:rPr>
          <w:rFonts w:ascii="Calibri" w:eastAsia="Times New Roman" w:hAnsi="Calibri" w:cs="Yagut" w:hint="cs"/>
          <w:b/>
          <w:bCs/>
          <w:sz w:val="28"/>
          <w:szCs w:val="28"/>
          <w:rtl/>
        </w:rPr>
        <w:t xml:space="preserve"> سنت</w:t>
      </w:r>
      <w:r>
        <w:rPr>
          <w:rFonts w:ascii="Calibri" w:eastAsia="Times New Roman" w:hAnsi="Calibri" w:cs="Yagut" w:hint="cs"/>
          <w:b/>
          <w:bCs/>
          <w:sz w:val="28"/>
          <w:szCs w:val="28"/>
          <w:rtl/>
        </w:rPr>
        <w:t>ي</w:t>
      </w:r>
    </w:p>
    <w:p w:rsidR="002F1BEB" w:rsidRPr="00E61D7B" w:rsidRDefault="002F1BEB" w:rsidP="002F1BEB">
      <w:pPr>
        <w:jc w:val="both"/>
        <w:rPr>
          <w:rFonts w:ascii="Calibri" w:eastAsia="Times New Roman" w:hAnsi="Calibri" w:cs="Yagut"/>
          <w:b/>
          <w:bCs/>
          <w:sz w:val="28"/>
          <w:szCs w:val="28"/>
          <w:rtl/>
        </w:rPr>
      </w:pPr>
    </w:p>
    <w:p w:rsidR="002F1BEB" w:rsidRDefault="002F1BEB" w:rsidP="002F1BEB">
      <w:pPr>
        <w:jc w:val="both"/>
        <w:rPr>
          <w:rFonts w:ascii="Calibri" w:eastAsia="Times New Roman" w:hAnsi="Calibri" w:cs="Arial"/>
          <w:rtl/>
        </w:rPr>
      </w:pPr>
    </w:p>
    <w:p w:rsidR="00577664" w:rsidRDefault="00577664" w:rsidP="00AD0935">
      <w:pPr>
        <w:jc w:val="lowKashida"/>
        <w:rPr>
          <w:rFonts w:cs="B Mitra"/>
          <w:b/>
          <w:bCs/>
          <w:rtl/>
        </w:rPr>
      </w:pPr>
      <w:r w:rsidRPr="00F11555">
        <w:rPr>
          <w:rFonts w:cs="B Mitra" w:hint="cs"/>
          <w:b/>
          <w:bCs/>
          <w:rtl/>
        </w:rPr>
        <w:t>-</w:t>
      </w:r>
      <w:r w:rsidRPr="008A0E15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جدول </w:t>
      </w:r>
      <w:r w:rsidRPr="00F11555">
        <w:rPr>
          <w:rFonts w:cs="B Mitra" w:hint="cs"/>
          <w:b/>
          <w:bCs/>
          <w:rtl/>
        </w:rPr>
        <w:t>اولویت بندی مشکلات</w:t>
      </w:r>
      <w:r>
        <w:rPr>
          <w:rFonts w:cs="B Mitra" w:hint="cs"/>
          <w:b/>
          <w:bCs/>
          <w:rtl/>
        </w:rPr>
        <w:t xml:space="preserve"> و</w:t>
      </w:r>
      <w:r w:rsidRPr="002C7387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علل ایجاد کننده آن</w:t>
      </w:r>
      <w:r w:rsidRPr="00F11555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: با استفاده از نظرات کارشناسی و ابزار مناسب نسبت به استخراج واولویت بندی مشکلات برنامه وعلل ایجاد کننده انها اقدام ونتیجه درجدول زیر</w:t>
      </w:r>
      <w:r w:rsidRPr="00B521B5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تدوین و تکمیل</w:t>
      </w:r>
      <w:r w:rsidRPr="00B739E2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میگردد </w:t>
      </w:r>
    </w:p>
    <w:tbl>
      <w:tblPr>
        <w:tblStyle w:val="TableGrid"/>
        <w:bidiVisual/>
        <w:tblW w:w="9246" w:type="dxa"/>
        <w:tblInd w:w="-4" w:type="dxa"/>
        <w:tblLook w:val="04A0"/>
      </w:tblPr>
      <w:tblGrid>
        <w:gridCol w:w="678"/>
        <w:gridCol w:w="3946"/>
        <w:gridCol w:w="554"/>
        <w:gridCol w:w="4068"/>
      </w:tblGrid>
      <w:tr w:rsidR="00577664" w:rsidTr="00991A76">
        <w:tc>
          <w:tcPr>
            <w:tcW w:w="4624" w:type="dxa"/>
            <w:gridSpan w:val="2"/>
            <w:shd w:val="clear" w:color="auto" w:fill="B6DDE8" w:themeFill="accent5" w:themeFillTint="66"/>
            <w:vAlign w:val="center"/>
          </w:tcPr>
          <w:p w:rsidR="00577664" w:rsidRDefault="00577664" w:rsidP="00AD0935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مشکلات به ترتیب اولویت</w:t>
            </w:r>
          </w:p>
        </w:tc>
        <w:tc>
          <w:tcPr>
            <w:tcW w:w="4622" w:type="dxa"/>
            <w:gridSpan w:val="2"/>
            <w:shd w:val="clear" w:color="auto" w:fill="B6DDE8" w:themeFill="accent5" w:themeFillTint="66"/>
            <w:vAlign w:val="center"/>
          </w:tcPr>
          <w:p w:rsidR="00577664" w:rsidRDefault="00577664" w:rsidP="00AD0935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علل ایجاد کننده مشکل به ترتیب اولویت</w:t>
            </w:r>
          </w:p>
        </w:tc>
      </w:tr>
      <w:tr w:rsidR="00577664" w:rsidTr="00991A76">
        <w:tc>
          <w:tcPr>
            <w:tcW w:w="678" w:type="dxa"/>
            <w:vMerge w:val="restart"/>
            <w:vAlign w:val="center"/>
          </w:tcPr>
          <w:p w:rsidR="00577664" w:rsidRDefault="00577664" w:rsidP="00AD0935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3946" w:type="dxa"/>
            <w:vMerge w:val="restart"/>
            <w:vAlign w:val="center"/>
          </w:tcPr>
          <w:p w:rsidR="00577664" w:rsidRDefault="003A468C" w:rsidP="002A5C0C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پایین آمدن شاخص بهداشتی مراکز تهیه و توزیع شهری</w:t>
            </w:r>
            <w:r w:rsidR="00BE0081">
              <w:rPr>
                <w:rFonts w:cs="B Mitra"/>
                <w:b/>
                <w:bCs/>
              </w:rPr>
              <w:t xml:space="preserve"> </w:t>
            </w:r>
            <w:r w:rsidR="00BE0081">
              <w:rPr>
                <w:rFonts w:cs="B Mitra" w:hint="cs"/>
                <w:b/>
                <w:bCs/>
                <w:rtl/>
              </w:rPr>
              <w:t xml:space="preserve">( با توجه به اینکه در برنامه عملیاتی سال قبل هدف </w:t>
            </w:r>
            <w:r w:rsidR="002A5C0C">
              <w:rPr>
                <w:rFonts w:cs="B Mitra" w:hint="cs"/>
                <w:b/>
                <w:bCs/>
                <w:rtl/>
              </w:rPr>
              <w:t xml:space="preserve">ارتقاء </w:t>
            </w:r>
            <w:r w:rsidR="00BE0081">
              <w:rPr>
                <w:rFonts w:cs="B Mitra" w:hint="cs"/>
                <w:b/>
                <w:bCs/>
                <w:rtl/>
              </w:rPr>
              <w:t xml:space="preserve">شاخص بوده است  ولی این امر تحقق نیافته و شاخص کاهش یافته است ) </w:t>
            </w:r>
          </w:p>
        </w:tc>
        <w:tc>
          <w:tcPr>
            <w:tcW w:w="554" w:type="dxa"/>
            <w:vAlign w:val="center"/>
          </w:tcPr>
          <w:p w:rsidR="00577664" w:rsidRDefault="00577664" w:rsidP="00AD0935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068" w:type="dxa"/>
            <w:vAlign w:val="center"/>
          </w:tcPr>
          <w:p w:rsidR="00577664" w:rsidRDefault="00F37F78" w:rsidP="00AD0935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ناکافی بودن اطلاعات پرسنل درگیر </w:t>
            </w:r>
          </w:p>
        </w:tc>
      </w:tr>
      <w:tr w:rsidR="00577664" w:rsidTr="00991A76">
        <w:tc>
          <w:tcPr>
            <w:tcW w:w="678" w:type="dxa"/>
            <w:vMerge/>
            <w:vAlign w:val="center"/>
          </w:tcPr>
          <w:p w:rsidR="00577664" w:rsidRDefault="00577664" w:rsidP="00AD0935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946" w:type="dxa"/>
            <w:vMerge/>
            <w:vAlign w:val="center"/>
          </w:tcPr>
          <w:p w:rsidR="00577664" w:rsidRDefault="00577664" w:rsidP="00AD0935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554" w:type="dxa"/>
            <w:vAlign w:val="center"/>
          </w:tcPr>
          <w:p w:rsidR="00577664" w:rsidRDefault="00577664" w:rsidP="00AD0935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068" w:type="dxa"/>
            <w:vAlign w:val="center"/>
          </w:tcPr>
          <w:p w:rsidR="00577664" w:rsidRDefault="00F37F78" w:rsidP="00AD0935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عدم اجرای  دقیق  ایین نامه اجرایی ماده 13 قانون </w:t>
            </w:r>
          </w:p>
        </w:tc>
      </w:tr>
      <w:tr w:rsidR="00577664" w:rsidTr="00991A76">
        <w:tc>
          <w:tcPr>
            <w:tcW w:w="678" w:type="dxa"/>
            <w:vMerge/>
            <w:vAlign w:val="center"/>
          </w:tcPr>
          <w:p w:rsidR="00577664" w:rsidRDefault="00577664" w:rsidP="00AD0935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946" w:type="dxa"/>
            <w:vMerge/>
            <w:vAlign w:val="center"/>
          </w:tcPr>
          <w:p w:rsidR="00577664" w:rsidRDefault="00577664" w:rsidP="00AD0935">
            <w:pPr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554" w:type="dxa"/>
            <w:vAlign w:val="center"/>
          </w:tcPr>
          <w:p w:rsidR="00577664" w:rsidRDefault="00F37F78" w:rsidP="00AD0935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4068" w:type="dxa"/>
            <w:vAlign w:val="center"/>
          </w:tcPr>
          <w:p w:rsidR="00577664" w:rsidRDefault="00F37F78" w:rsidP="00F37F78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اصلاح امار سالهای قبل  بر اساس کارگاه ماده 13 </w:t>
            </w:r>
          </w:p>
        </w:tc>
      </w:tr>
    </w:tbl>
    <w:p w:rsidR="00577664" w:rsidRDefault="00577664" w:rsidP="00AD0935">
      <w:pPr>
        <w:jc w:val="lowKashida"/>
        <w:rPr>
          <w:rFonts w:cs="B Mitra"/>
          <w:b/>
          <w:bCs/>
          <w:rtl/>
        </w:rPr>
      </w:pPr>
    </w:p>
    <w:p w:rsidR="002C2284" w:rsidRDefault="002C2284" w:rsidP="00AD0935">
      <w:pPr>
        <w:jc w:val="lowKashida"/>
        <w:rPr>
          <w:rFonts w:cs="B Mitra"/>
          <w:b/>
          <w:bCs/>
          <w:rtl/>
        </w:rPr>
      </w:pPr>
    </w:p>
    <w:p w:rsidR="00577664" w:rsidRPr="00F11555" w:rsidRDefault="00577664" w:rsidP="00AD0935">
      <w:pPr>
        <w:jc w:val="lowKashida"/>
        <w:rPr>
          <w:rFonts w:cs="B Mitra"/>
          <w:b/>
          <w:bCs/>
          <w:rtl/>
        </w:rPr>
      </w:pPr>
      <w:r w:rsidRPr="00F11555">
        <w:rPr>
          <w:rFonts w:cs="B Mitra" w:hint="cs"/>
          <w:b/>
          <w:bCs/>
          <w:rtl/>
        </w:rPr>
        <w:t>4</w:t>
      </w:r>
      <w:r w:rsidRPr="00112075">
        <w:rPr>
          <w:rFonts w:cs="B Mitra" w:hint="cs"/>
          <w:b/>
          <w:bCs/>
          <w:sz w:val="32"/>
          <w:szCs w:val="32"/>
          <w:rtl/>
        </w:rPr>
        <w:t>- جدول اهداف برنامه</w:t>
      </w:r>
      <w:r>
        <w:rPr>
          <w:rFonts w:cs="B Mitra" w:hint="cs"/>
          <w:b/>
          <w:bCs/>
          <w:rtl/>
        </w:rPr>
        <w:t xml:space="preserve"> : </w:t>
      </w:r>
      <w:r w:rsidRPr="00F11555">
        <w:rPr>
          <w:rFonts w:cs="B Mitra" w:hint="cs"/>
          <w:b/>
          <w:bCs/>
          <w:rtl/>
        </w:rPr>
        <w:t xml:space="preserve">اهداف کلی برنامه به تفکیک مشکلات  و اهداف اختصاصی مطابق جدول ذیل </w:t>
      </w:r>
      <w:r>
        <w:rPr>
          <w:rFonts w:cs="B Mitra" w:hint="cs"/>
          <w:b/>
          <w:bCs/>
          <w:rtl/>
        </w:rPr>
        <w:t>تدوین و تکمیل</w:t>
      </w:r>
      <w:r w:rsidRPr="00B739E2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گردد</w:t>
      </w:r>
      <w:r w:rsidRPr="00F11555">
        <w:rPr>
          <w:rFonts w:cs="B Mitra" w:hint="cs"/>
          <w:b/>
          <w:bCs/>
          <w:rtl/>
        </w:rPr>
        <w:t>:</w:t>
      </w:r>
    </w:p>
    <w:tbl>
      <w:tblPr>
        <w:tblStyle w:val="TableGrid"/>
        <w:bidiVisual/>
        <w:tblW w:w="9360" w:type="dxa"/>
        <w:jc w:val="center"/>
        <w:tblLook w:val="04A0"/>
      </w:tblPr>
      <w:tblGrid>
        <w:gridCol w:w="2443"/>
        <w:gridCol w:w="6917"/>
      </w:tblGrid>
      <w:tr w:rsidR="00577664" w:rsidTr="00AD0935">
        <w:trPr>
          <w:trHeight w:val="526"/>
          <w:jc w:val="center"/>
        </w:trPr>
        <w:tc>
          <w:tcPr>
            <w:tcW w:w="2443" w:type="dxa"/>
            <w:shd w:val="clear" w:color="auto" w:fill="B6DDE8" w:themeFill="accent5" w:themeFillTint="66"/>
            <w:vAlign w:val="center"/>
          </w:tcPr>
          <w:p w:rsidR="00577664" w:rsidRPr="002A7EBD" w:rsidRDefault="00577664" w:rsidP="00AD0935">
            <w:pPr>
              <w:rPr>
                <w:rFonts w:cs="B Zar"/>
                <w:b/>
                <w:bCs/>
                <w:rtl/>
              </w:rPr>
            </w:pPr>
            <w:r w:rsidRPr="002A7EBD">
              <w:rPr>
                <w:rFonts w:cs="B Zar" w:hint="cs"/>
                <w:b/>
                <w:bCs/>
                <w:rtl/>
              </w:rPr>
              <w:t>عنوان مشکل:</w:t>
            </w:r>
          </w:p>
          <w:p w:rsidR="00577664" w:rsidRPr="002A7EBD" w:rsidRDefault="00577664" w:rsidP="00AD0935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6917" w:type="dxa"/>
            <w:vAlign w:val="center"/>
          </w:tcPr>
          <w:p w:rsidR="00577664" w:rsidRDefault="00577664" w:rsidP="00AD0935">
            <w:pPr>
              <w:rPr>
                <w:rtl/>
              </w:rPr>
            </w:pPr>
          </w:p>
        </w:tc>
      </w:tr>
      <w:tr w:rsidR="00577664" w:rsidTr="00AD0935">
        <w:trPr>
          <w:jc w:val="center"/>
        </w:trPr>
        <w:tc>
          <w:tcPr>
            <w:tcW w:w="2443" w:type="dxa"/>
            <w:shd w:val="clear" w:color="auto" w:fill="B6DDE8" w:themeFill="accent5" w:themeFillTint="66"/>
            <w:vAlign w:val="center"/>
          </w:tcPr>
          <w:p w:rsidR="00577664" w:rsidRPr="002A7EBD" w:rsidRDefault="00577664" w:rsidP="00AD0935">
            <w:pPr>
              <w:rPr>
                <w:rFonts w:cs="B Zar"/>
                <w:b/>
                <w:bCs/>
                <w:rtl/>
              </w:rPr>
            </w:pPr>
            <w:r w:rsidRPr="002A7EBD">
              <w:rPr>
                <w:rFonts w:cs="B Zar" w:hint="cs"/>
                <w:b/>
                <w:bCs/>
                <w:rtl/>
              </w:rPr>
              <w:t>هدف کلی:</w:t>
            </w:r>
          </w:p>
          <w:p w:rsidR="00577664" w:rsidRPr="002A7EBD" w:rsidRDefault="00577664" w:rsidP="00AD0935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6917" w:type="dxa"/>
            <w:vAlign w:val="center"/>
          </w:tcPr>
          <w:p w:rsidR="00577664" w:rsidRDefault="00991A76" w:rsidP="00AD0935">
            <w:pPr>
              <w:rPr>
                <w:rtl/>
              </w:rPr>
            </w:pPr>
            <w:r w:rsidRPr="00176628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مراکزتهیه وتوزیع وفروش موادغذایی در شهرها وروستاها</w:t>
            </w:r>
          </w:p>
        </w:tc>
      </w:tr>
      <w:tr w:rsidR="00577664" w:rsidTr="00AD0935">
        <w:trPr>
          <w:jc w:val="center"/>
        </w:trPr>
        <w:tc>
          <w:tcPr>
            <w:tcW w:w="2443" w:type="dxa"/>
            <w:shd w:val="clear" w:color="auto" w:fill="B6DDE8" w:themeFill="accent5" w:themeFillTint="66"/>
            <w:vAlign w:val="center"/>
          </w:tcPr>
          <w:p w:rsidR="00577664" w:rsidRPr="002A7EBD" w:rsidRDefault="00577664" w:rsidP="00AD0935">
            <w:pPr>
              <w:rPr>
                <w:rFonts w:cs="B Zar"/>
                <w:b/>
                <w:bCs/>
                <w:rtl/>
              </w:rPr>
            </w:pPr>
            <w:r w:rsidRPr="002A7EBD">
              <w:rPr>
                <w:rFonts w:cs="B Zar" w:hint="cs"/>
                <w:b/>
                <w:bCs/>
                <w:rtl/>
              </w:rPr>
              <w:t xml:space="preserve">هدف ( اهداف ) اختصاصی </w:t>
            </w:r>
          </w:p>
          <w:p w:rsidR="00577664" w:rsidRPr="002A7EBD" w:rsidRDefault="00577664" w:rsidP="00AD0935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6917" w:type="dxa"/>
            <w:vAlign w:val="center"/>
          </w:tcPr>
          <w:p w:rsidR="00577664" w:rsidRPr="00114037" w:rsidRDefault="00577664" w:rsidP="00222F4A">
            <w:pPr>
              <w:rPr>
                <w:color w:val="FF0000"/>
                <w:rtl/>
              </w:rPr>
            </w:pPr>
            <w:r w:rsidRPr="00114037">
              <w:rPr>
                <w:rFonts w:hint="cs"/>
                <w:color w:val="FF0000"/>
                <w:rtl/>
              </w:rPr>
              <w:t>1-</w:t>
            </w:r>
            <w:r w:rsidR="00063DE6" w:rsidRPr="0011403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</w:t>
            </w:r>
            <w:r w:rsidR="00063535" w:rsidRPr="00114037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="00063535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افزایش </w:t>
            </w:r>
            <w:r w:rsidR="00063DE6" w:rsidRPr="0011403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شاخص </w:t>
            </w:r>
            <w:r w:rsidR="00063DE6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</w:t>
            </w:r>
            <w:r w:rsidR="00063DE6" w:rsidRPr="0011403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مراکز تهیه و توزیع مواد غذایی با معیار بهسازی و بهداشتی در مناطق شهری شهرستان </w:t>
            </w:r>
            <w:r w:rsidR="00063535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</w:t>
            </w:r>
            <w:r w:rsidR="00F64137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>97.88</w:t>
            </w:r>
            <w:r w:rsidR="00063535" w:rsidRPr="0011403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درصدی </w:t>
            </w:r>
            <w:r w:rsidR="00063535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</w:t>
            </w:r>
            <w:r w:rsidR="00F64137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98 </w:t>
            </w:r>
            <w:r w:rsidR="00063535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>درصد (</w:t>
            </w:r>
            <w:r w:rsidR="00F64137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>0.12</w:t>
            </w:r>
            <w:r w:rsidR="00063535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>درصد</w:t>
            </w:r>
            <w:r w:rsidR="00222F4A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، 13 امکنه </w:t>
            </w:r>
            <w:r w:rsidR="00063535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)</w:t>
            </w:r>
            <w:r w:rsidR="00063535" w:rsidRPr="0011403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</w:t>
            </w:r>
            <w:r w:rsidR="00063DE6" w:rsidRPr="00114037">
              <w:rPr>
                <w:rFonts w:ascii="Arial" w:hAnsi="Arial"/>
                <w:color w:val="FF0000"/>
                <w:sz w:val="24"/>
                <w:szCs w:val="24"/>
                <w:rtl/>
              </w:rPr>
              <w:t>در طول سال 9</w:t>
            </w:r>
            <w:r w:rsidR="00F64137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  <w:r w:rsidR="00222F4A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</w:t>
            </w:r>
          </w:p>
          <w:p w:rsidR="00577664" w:rsidRPr="00B32E36" w:rsidRDefault="00577664" w:rsidP="009A3A68">
            <w:pPr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114037">
              <w:rPr>
                <w:rFonts w:hint="cs"/>
                <w:color w:val="FF0000"/>
                <w:rtl/>
              </w:rPr>
              <w:t>2-</w:t>
            </w:r>
            <w:r w:rsidR="00063DE6" w:rsidRPr="0011403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</w:t>
            </w:r>
            <w:r w:rsidR="00063535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>افزایش</w:t>
            </w:r>
            <w:r w:rsidR="00063535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</w:t>
            </w:r>
            <w:r w:rsidR="00063DE6"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شاخص</w:t>
            </w:r>
            <w:r w:rsidR="00063DE6" w:rsidRPr="00B32E36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="00063DE6"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مراکز تهیه و توزیع مواد غذایی با معیار بهسازی و بهداشتی در مناطق روستایی شهرستان</w:t>
            </w:r>
            <w:r w:rsidR="00063535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</w:t>
            </w:r>
            <w:r w:rsidR="00063535"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97</w:t>
            </w:r>
            <w:r w:rsidR="00063535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.</w:t>
            </w:r>
            <w:r w:rsidR="009A3A68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72</w:t>
            </w:r>
            <w:r w:rsidR="00063535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</w:t>
            </w:r>
            <w:r w:rsidR="00063535"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درصدی</w:t>
            </w:r>
            <w:r w:rsidR="00063535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97</w:t>
            </w:r>
            <w:r w:rsidR="009A3A68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.9</w:t>
            </w:r>
            <w:r w:rsidR="00063535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درص</w:t>
            </w:r>
            <w:r w:rsidR="009A3A68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د </w:t>
            </w:r>
            <w:r w:rsidR="00063535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( 0</w:t>
            </w:r>
            <w:r w:rsidR="009A3A68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.18</w:t>
            </w:r>
            <w:r w:rsidR="00063535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درصد </w:t>
            </w:r>
            <w:r w:rsidR="00222F4A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، 13 امکنه </w:t>
            </w:r>
            <w:r w:rsidR="00063535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) </w:t>
            </w:r>
            <w:r w:rsidR="00063DE6"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 طول سال 9</w:t>
            </w:r>
            <w:r w:rsidR="009A3A68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</w:p>
          <w:p w:rsidR="009E57C8" w:rsidRPr="00B32E36" w:rsidRDefault="009E57C8" w:rsidP="00222F4A">
            <w:pPr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3- ارتقاء شاخص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مراکز تهیه و توزیع مواد غذایی</w:t>
            </w:r>
            <w:r w:rsidR="00577055" w:rsidRPr="00B32E36">
              <w:rPr>
                <w:rFonts w:ascii="Arial" w:hAnsi="Arial"/>
                <w:color w:val="FF0000"/>
                <w:sz w:val="24"/>
                <w:szCs w:val="24"/>
              </w:rPr>
              <w:t xml:space="preserve">  </w:t>
            </w:r>
            <w:r w:rsidR="00577055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حساس  (مراکزی که با پخت سرو کار دارند )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با معیار بهداشتی در مناطق شهری</w:t>
            </w:r>
            <w:r w:rsidR="00E02311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میزان </w:t>
            </w:r>
            <w:r w:rsidR="00222F4A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3 </w:t>
            </w:r>
            <w:r w:rsidR="00E02311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در صد در طول سال 9</w:t>
            </w:r>
            <w:r w:rsidR="00222F4A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  <w:r w:rsidR="00E02311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( از  % 4</w:t>
            </w:r>
            <w:r w:rsidR="00222F4A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  <w:r w:rsidR="00E02311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.6 به 4</w:t>
            </w:r>
            <w:r w:rsidR="009967FA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5</w:t>
            </w:r>
            <w:r w:rsidR="00E02311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.6 %</w:t>
            </w:r>
            <w:r w:rsidR="00A86044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 ، 121 امکنه </w:t>
            </w:r>
            <w:r w:rsidR="00E02311"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) </w:t>
            </w:r>
          </w:p>
          <w:p w:rsidR="00E02311" w:rsidRDefault="00E02311" w:rsidP="00063DE6">
            <w:pPr>
              <w:rPr>
                <w:rFonts w:ascii="Arial" w:hAnsi="Arial"/>
                <w:sz w:val="24"/>
                <w:szCs w:val="24"/>
                <w:rtl/>
              </w:rPr>
            </w:pPr>
          </w:p>
          <w:p w:rsidR="00E02311" w:rsidRDefault="00E02311" w:rsidP="00063DE6">
            <w:pPr>
              <w:rPr>
                <w:rtl/>
              </w:rPr>
            </w:pPr>
          </w:p>
          <w:p w:rsidR="00577664" w:rsidRDefault="00063DE6" w:rsidP="00AD09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</w:tbl>
    <w:p w:rsidR="00577664" w:rsidRDefault="00577055" w:rsidP="00577055">
      <w:pPr>
        <w:jc w:val="lowKashida"/>
        <w:rPr>
          <w:rtl/>
        </w:rPr>
      </w:pPr>
      <w:r>
        <w:rPr>
          <w:rFonts w:hint="cs"/>
          <w:rtl/>
        </w:rPr>
        <w:t xml:space="preserve"> </w:t>
      </w:r>
    </w:p>
    <w:p w:rsidR="00577664" w:rsidRPr="00B739E2" w:rsidRDefault="00577664" w:rsidP="00AD0935">
      <w:pPr>
        <w:jc w:val="lowKashida"/>
        <w:rPr>
          <w:rFonts w:cs="B Mitra"/>
          <w:b/>
          <w:bCs/>
          <w:rtl/>
        </w:rPr>
      </w:pPr>
      <w:r w:rsidRPr="00D047A3">
        <w:rPr>
          <w:rFonts w:cs="B Mitra" w:hint="cs"/>
          <w:b/>
          <w:bCs/>
          <w:rtl/>
        </w:rPr>
        <w:t>5</w:t>
      </w:r>
      <w:r w:rsidRPr="00F11555">
        <w:rPr>
          <w:rFonts w:cs="B Mitra" w:hint="cs"/>
          <w:b/>
          <w:bCs/>
          <w:rtl/>
        </w:rPr>
        <w:t xml:space="preserve">- </w:t>
      </w:r>
      <w:r>
        <w:rPr>
          <w:rFonts w:cs="B Mitra" w:hint="cs"/>
          <w:b/>
          <w:bCs/>
          <w:rtl/>
        </w:rPr>
        <w:t xml:space="preserve">جدول </w:t>
      </w:r>
      <w:r w:rsidRPr="00F11555">
        <w:rPr>
          <w:rFonts w:cs="B Mitra" w:hint="cs"/>
          <w:b/>
          <w:bCs/>
          <w:rtl/>
        </w:rPr>
        <w:t>استراتژیها و فعالیتهای تفضیلی</w:t>
      </w:r>
      <w:r>
        <w:rPr>
          <w:rFonts w:cs="B Mitra" w:hint="cs"/>
          <w:b/>
          <w:bCs/>
          <w:rtl/>
        </w:rPr>
        <w:t xml:space="preserve"> : با توجه به هدف اختصاصی مربوطه  و  </w:t>
      </w:r>
      <w:r w:rsidRPr="00B739E2">
        <w:rPr>
          <w:rFonts w:cs="B Mitra" w:hint="cs"/>
          <w:b/>
          <w:bCs/>
          <w:rtl/>
        </w:rPr>
        <w:t xml:space="preserve">به تفکیک هر استراتژی ، یک جدول مجزا </w:t>
      </w:r>
      <w:r>
        <w:rPr>
          <w:rFonts w:cs="B Mitra" w:hint="cs"/>
          <w:b/>
          <w:bCs/>
          <w:rtl/>
        </w:rPr>
        <w:t>مطابق جدول زیر تدوین و تکمیل</w:t>
      </w:r>
      <w:r w:rsidRPr="00B739E2">
        <w:rPr>
          <w:rFonts w:cs="B Mitra" w:hint="cs"/>
          <w:b/>
          <w:bCs/>
          <w:rtl/>
        </w:rPr>
        <w:t xml:space="preserve"> گردد.درقسمت مسئول اجرا ، جایگاه حقوقی فرد نوشته شود.</w:t>
      </w:r>
    </w:p>
    <w:tbl>
      <w:tblPr>
        <w:tblStyle w:val="TableGrid"/>
        <w:bidiVisual/>
        <w:tblW w:w="9360" w:type="dxa"/>
        <w:tblLook w:val="04A0"/>
      </w:tblPr>
      <w:tblGrid>
        <w:gridCol w:w="779"/>
        <w:gridCol w:w="1580"/>
        <w:gridCol w:w="1149"/>
        <w:gridCol w:w="1170"/>
        <w:gridCol w:w="1170"/>
        <w:gridCol w:w="1170"/>
        <w:gridCol w:w="1171"/>
        <w:gridCol w:w="1171"/>
      </w:tblGrid>
      <w:tr w:rsidR="00577664" w:rsidTr="00AD0935">
        <w:tc>
          <w:tcPr>
            <w:tcW w:w="2330" w:type="dxa"/>
            <w:gridSpan w:val="2"/>
            <w:shd w:val="clear" w:color="auto" w:fill="B6DDE8" w:themeFill="accent5" w:themeFillTint="66"/>
            <w:vAlign w:val="center"/>
          </w:tcPr>
          <w:p w:rsidR="00577664" w:rsidRPr="00D73F1B" w:rsidRDefault="00577664" w:rsidP="00AD0935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کلی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G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6912" w:type="dxa"/>
            <w:gridSpan w:val="6"/>
          </w:tcPr>
          <w:p w:rsidR="00577664" w:rsidRPr="00D73F1B" w:rsidRDefault="00112075" w:rsidP="00AD0935">
            <w:pPr>
              <w:jc w:val="lowKashida"/>
              <w:rPr>
                <w:rFonts w:cs="B Zar"/>
                <w:rtl/>
              </w:rPr>
            </w:pPr>
            <w:r w:rsidRPr="00176628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مراکزتهیه وتوزیع وفروش موادغذایی در شهرها وروستاها</w:t>
            </w:r>
          </w:p>
        </w:tc>
      </w:tr>
      <w:tr w:rsidR="00577664" w:rsidTr="00AD0935">
        <w:tc>
          <w:tcPr>
            <w:tcW w:w="2330" w:type="dxa"/>
            <w:gridSpan w:val="2"/>
            <w:shd w:val="clear" w:color="auto" w:fill="B6DDE8" w:themeFill="accent5" w:themeFillTint="66"/>
            <w:vAlign w:val="center"/>
          </w:tcPr>
          <w:p w:rsidR="00577664" w:rsidRPr="00D73F1B" w:rsidRDefault="00577664" w:rsidP="00072214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اختصاصی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="00072214">
              <w:rPr>
                <w:rFonts w:cs="B Zar"/>
                <w:b/>
                <w:bCs/>
              </w:rPr>
              <w:t xml:space="preserve">o1 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6912" w:type="dxa"/>
            <w:gridSpan w:val="6"/>
          </w:tcPr>
          <w:p w:rsidR="00577664" w:rsidRPr="00D73F1B" w:rsidRDefault="00B32E36" w:rsidP="008C2F1D">
            <w:pPr>
              <w:rPr>
                <w:rFonts w:cs="B Zar"/>
                <w:rtl/>
              </w:rPr>
            </w:pP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افزایش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شاخص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مراکز تهیه و توزیع مواد غذایی با معیار بهسازی و بهداشتی در مناطق شهری شهرستان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97.88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درصدی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98 درصد (0.12درصد ، 13 امکنه  )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در طول سال 9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577664" w:rsidTr="00AD0935">
        <w:tc>
          <w:tcPr>
            <w:tcW w:w="2330" w:type="dxa"/>
            <w:gridSpan w:val="2"/>
            <w:shd w:val="clear" w:color="auto" w:fill="B6DDE8" w:themeFill="accent5" w:themeFillTint="66"/>
            <w:vAlign w:val="center"/>
          </w:tcPr>
          <w:p w:rsidR="00577664" w:rsidRPr="00D73F1B" w:rsidRDefault="00577664" w:rsidP="00072214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استراتژی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="00072214">
              <w:rPr>
                <w:rFonts w:cs="B Zar"/>
                <w:b/>
                <w:bCs/>
              </w:rPr>
              <w:t>s1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6912" w:type="dxa"/>
            <w:gridSpan w:val="6"/>
          </w:tcPr>
          <w:p w:rsidR="00577664" w:rsidRPr="00D73F1B" w:rsidRDefault="00112075" w:rsidP="00AD0935">
            <w:pPr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ارتقاء اگاهی پرسنل بهداشتی </w:t>
            </w:r>
          </w:p>
        </w:tc>
      </w:tr>
      <w:tr w:rsidR="00577664" w:rsidTr="00AD0935">
        <w:tc>
          <w:tcPr>
            <w:tcW w:w="770" w:type="dxa"/>
            <w:shd w:val="clear" w:color="auto" w:fill="B6DDE8" w:themeFill="accent5" w:themeFillTint="66"/>
          </w:tcPr>
          <w:p w:rsidR="00577664" w:rsidRPr="00D73F1B" w:rsidRDefault="00577664" w:rsidP="00AD0935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577664" w:rsidRPr="00D73F1B" w:rsidRDefault="00577664" w:rsidP="00AD0935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عنوان فعالیت</w:t>
            </w:r>
          </w:p>
        </w:tc>
        <w:tc>
          <w:tcPr>
            <w:tcW w:w="1135" w:type="dxa"/>
            <w:shd w:val="clear" w:color="auto" w:fill="B6DDE8" w:themeFill="accent5" w:themeFillTint="66"/>
          </w:tcPr>
          <w:p w:rsidR="00577664" w:rsidRPr="00D73F1B" w:rsidRDefault="00577664" w:rsidP="00AD0935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155" w:type="dxa"/>
            <w:shd w:val="clear" w:color="auto" w:fill="B6DDE8" w:themeFill="accent5" w:themeFillTint="66"/>
          </w:tcPr>
          <w:p w:rsidR="00577664" w:rsidRPr="00D73F1B" w:rsidRDefault="00577664" w:rsidP="00AD0935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مسئول اجرا</w:t>
            </w:r>
          </w:p>
        </w:tc>
        <w:tc>
          <w:tcPr>
            <w:tcW w:w="1155" w:type="dxa"/>
            <w:shd w:val="clear" w:color="auto" w:fill="B6DDE8" w:themeFill="accent5" w:themeFillTint="66"/>
          </w:tcPr>
          <w:p w:rsidR="00577664" w:rsidRPr="00D73F1B" w:rsidRDefault="00577664" w:rsidP="00AD0935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زمان اجرا</w:t>
            </w:r>
          </w:p>
        </w:tc>
        <w:tc>
          <w:tcPr>
            <w:tcW w:w="1155" w:type="dxa"/>
            <w:shd w:val="clear" w:color="auto" w:fill="B6DDE8" w:themeFill="accent5" w:themeFillTint="66"/>
          </w:tcPr>
          <w:p w:rsidR="00577664" w:rsidRPr="00D73F1B" w:rsidRDefault="00577664" w:rsidP="00AD0935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مکان اجرا</w:t>
            </w:r>
          </w:p>
        </w:tc>
        <w:tc>
          <w:tcPr>
            <w:tcW w:w="1156" w:type="dxa"/>
            <w:shd w:val="clear" w:color="auto" w:fill="B6DDE8" w:themeFill="accent5" w:themeFillTint="66"/>
          </w:tcPr>
          <w:p w:rsidR="00577664" w:rsidRPr="00D73F1B" w:rsidRDefault="00577664" w:rsidP="00AD0935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F1B">
              <w:rPr>
                <w:rFonts w:cs="B Zar" w:hint="cs"/>
                <w:b/>
                <w:bCs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1156" w:type="dxa"/>
            <w:shd w:val="clear" w:color="auto" w:fill="B6DDE8" w:themeFill="accent5" w:themeFillTint="66"/>
          </w:tcPr>
          <w:p w:rsidR="00577664" w:rsidRPr="00D73F1B" w:rsidRDefault="00577664" w:rsidP="00AD0935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نحوه پایش </w:t>
            </w:r>
          </w:p>
        </w:tc>
      </w:tr>
      <w:tr w:rsidR="00577664" w:rsidTr="00AD0935">
        <w:tc>
          <w:tcPr>
            <w:tcW w:w="770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برگزاری کارگاه آموزشی </w:t>
            </w:r>
          </w:p>
        </w:tc>
        <w:tc>
          <w:tcPr>
            <w:tcW w:w="1135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بازرسین بهداشت محیط  و بهورزان مرد </w:t>
            </w:r>
          </w:p>
        </w:tc>
        <w:tc>
          <w:tcPr>
            <w:tcW w:w="1155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گروه بهداشت محیط و حرفه ای استان </w:t>
            </w:r>
          </w:p>
        </w:tc>
        <w:tc>
          <w:tcPr>
            <w:tcW w:w="1155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در طول سال </w:t>
            </w:r>
          </w:p>
        </w:tc>
        <w:tc>
          <w:tcPr>
            <w:tcW w:w="1155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مرکز بهداشت شهرستانها </w:t>
            </w:r>
          </w:p>
        </w:tc>
        <w:tc>
          <w:tcPr>
            <w:tcW w:w="1156" w:type="dxa"/>
          </w:tcPr>
          <w:p w:rsidR="00577664" w:rsidRDefault="0011788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70000000</w:t>
            </w:r>
          </w:p>
        </w:tc>
        <w:tc>
          <w:tcPr>
            <w:tcW w:w="1156" w:type="dxa"/>
          </w:tcPr>
          <w:p w:rsidR="00577664" w:rsidRDefault="001A3C6F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577664" w:rsidTr="00AD0935">
        <w:tc>
          <w:tcPr>
            <w:tcW w:w="770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طرح در بازآموزی </w:t>
            </w:r>
          </w:p>
        </w:tc>
        <w:tc>
          <w:tcPr>
            <w:tcW w:w="1135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کلیه بازرسین و بهورزان </w:t>
            </w:r>
          </w:p>
        </w:tc>
        <w:tc>
          <w:tcPr>
            <w:tcW w:w="1155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واحد بهداشت محیط و حرفه ای شهرستانها </w:t>
            </w:r>
          </w:p>
        </w:tc>
        <w:tc>
          <w:tcPr>
            <w:tcW w:w="1155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تیر و مرداد </w:t>
            </w:r>
          </w:p>
        </w:tc>
        <w:tc>
          <w:tcPr>
            <w:tcW w:w="1155" w:type="dxa"/>
          </w:tcPr>
          <w:p w:rsidR="00577664" w:rsidRDefault="00A4731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مرکز بهداشت شهرستانها</w:t>
            </w:r>
          </w:p>
        </w:tc>
        <w:tc>
          <w:tcPr>
            <w:tcW w:w="1156" w:type="dxa"/>
          </w:tcPr>
          <w:p w:rsidR="00577664" w:rsidRDefault="00E44EC5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25000000</w:t>
            </w:r>
          </w:p>
        </w:tc>
        <w:tc>
          <w:tcPr>
            <w:tcW w:w="1156" w:type="dxa"/>
          </w:tcPr>
          <w:p w:rsidR="00577664" w:rsidRDefault="001A3C6F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577664" w:rsidTr="00AD0935">
        <w:tc>
          <w:tcPr>
            <w:tcW w:w="770" w:type="dxa"/>
          </w:tcPr>
          <w:p w:rsidR="00577664" w:rsidRDefault="004E1FC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577664" w:rsidRDefault="004E1FC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تهیه و چاپ کتابچه  قوانین بهداشت محیط </w:t>
            </w:r>
          </w:p>
        </w:tc>
        <w:tc>
          <w:tcPr>
            <w:tcW w:w="1135" w:type="dxa"/>
          </w:tcPr>
          <w:p w:rsidR="00577664" w:rsidRDefault="004E1FC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پرسنل بهداشتی </w:t>
            </w:r>
          </w:p>
        </w:tc>
        <w:tc>
          <w:tcPr>
            <w:tcW w:w="1155" w:type="dxa"/>
          </w:tcPr>
          <w:p w:rsidR="00577664" w:rsidRDefault="004E1FC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گروه بهداشت محیط و حرفه ای استان</w:t>
            </w:r>
          </w:p>
        </w:tc>
        <w:tc>
          <w:tcPr>
            <w:tcW w:w="1155" w:type="dxa"/>
          </w:tcPr>
          <w:p w:rsidR="00577664" w:rsidRDefault="007432C3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پاییز </w:t>
            </w:r>
          </w:p>
        </w:tc>
        <w:tc>
          <w:tcPr>
            <w:tcW w:w="1155" w:type="dxa"/>
          </w:tcPr>
          <w:p w:rsidR="00577664" w:rsidRDefault="004E1FC2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معاونت بهداشتی </w:t>
            </w:r>
          </w:p>
        </w:tc>
        <w:tc>
          <w:tcPr>
            <w:tcW w:w="1156" w:type="dxa"/>
          </w:tcPr>
          <w:p w:rsidR="00577664" w:rsidRDefault="007432C3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40000000</w:t>
            </w:r>
          </w:p>
        </w:tc>
        <w:tc>
          <w:tcPr>
            <w:tcW w:w="1156" w:type="dxa"/>
          </w:tcPr>
          <w:p w:rsidR="00577664" w:rsidRDefault="001A3C6F" w:rsidP="00AD093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577664" w:rsidTr="00AD0935">
        <w:tc>
          <w:tcPr>
            <w:tcW w:w="770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560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3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6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6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</w:tr>
      <w:tr w:rsidR="00577664" w:rsidTr="00AD0935">
        <w:tc>
          <w:tcPr>
            <w:tcW w:w="770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560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3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6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6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</w:tr>
      <w:tr w:rsidR="00577664" w:rsidTr="00AD0935">
        <w:tc>
          <w:tcPr>
            <w:tcW w:w="770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560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3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6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6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</w:tr>
      <w:tr w:rsidR="00577664" w:rsidTr="00AD0935">
        <w:tc>
          <w:tcPr>
            <w:tcW w:w="770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560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3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6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6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</w:tr>
      <w:tr w:rsidR="00577664" w:rsidTr="00AD0935">
        <w:tc>
          <w:tcPr>
            <w:tcW w:w="770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560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3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5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6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  <w:tc>
          <w:tcPr>
            <w:tcW w:w="1156" w:type="dxa"/>
          </w:tcPr>
          <w:p w:rsidR="00577664" w:rsidRDefault="00577664" w:rsidP="00AD0935">
            <w:pPr>
              <w:jc w:val="lowKashida"/>
              <w:rPr>
                <w:rtl/>
              </w:rPr>
            </w:pPr>
          </w:p>
        </w:tc>
      </w:tr>
    </w:tbl>
    <w:p w:rsidR="00577664" w:rsidRDefault="00577664" w:rsidP="00072214">
      <w:pPr>
        <w:jc w:val="lowKashida"/>
        <w:rPr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623"/>
        <w:gridCol w:w="3157"/>
        <w:gridCol w:w="340"/>
        <w:gridCol w:w="340"/>
        <w:gridCol w:w="340"/>
        <w:gridCol w:w="340"/>
        <w:gridCol w:w="340"/>
        <w:gridCol w:w="340"/>
        <w:gridCol w:w="340"/>
        <w:gridCol w:w="340"/>
        <w:gridCol w:w="401"/>
        <w:gridCol w:w="464"/>
        <w:gridCol w:w="464"/>
        <w:gridCol w:w="464"/>
        <w:gridCol w:w="509"/>
        <w:gridCol w:w="558"/>
      </w:tblGrid>
      <w:tr w:rsidR="00577664" w:rsidTr="00AD0935">
        <w:trPr>
          <w:trHeight w:val="285"/>
        </w:trPr>
        <w:tc>
          <w:tcPr>
            <w:tcW w:w="623" w:type="dxa"/>
            <w:vMerge w:val="restart"/>
            <w:shd w:val="clear" w:color="auto" w:fill="B6DDE8" w:themeFill="accent5" w:themeFillTint="66"/>
            <w:vAlign w:val="center"/>
          </w:tcPr>
          <w:p w:rsidR="00577664" w:rsidRPr="00B41234" w:rsidRDefault="00577664" w:rsidP="00AD093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157" w:type="dxa"/>
            <w:vMerge w:val="restart"/>
            <w:shd w:val="clear" w:color="auto" w:fill="B6DDE8" w:themeFill="accent5" w:themeFillTint="66"/>
            <w:vAlign w:val="center"/>
          </w:tcPr>
          <w:p w:rsidR="00577664" w:rsidRPr="00B41234" w:rsidRDefault="00577664" w:rsidP="00AD093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4513" w:type="dxa"/>
            <w:gridSpan w:val="12"/>
            <w:shd w:val="clear" w:color="auto" w:fill="B6DDE8" w:themeFill="accent5" w:themeFillTint="66"/>
            <w:vAlign w:val="center"/>
          </w:tcPr>
          <w:p w:rsidR="00577664" w:rsidRPr="00B41234" w:rsidRDefault="00577664" w:rsidP="00AD093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ماه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77664" w:rsidRPr="00907EBC" w:rsidRDefault="00577664" w:rsidP="00AD093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07EBC">
              <w:rPr>
                <w:rFonts w:cs="B Titr" w:hint="cs"/>
                <w:sz w:val="16"/>
                <w:szCs w:val="16"/>
                <w:rtl/>
              </w:rPr>
              <w:t>وضعیت اجرا</w:t>
            </w:r>
          </w:p>
        </w:tc>
      </w:tr>
      <w:tr w:rsidR="00577664" w:rsidTr="00AD0935">
        <w:trPr>
          <w:trHeight w:val="188"/>
        </w:trPr>
        <w:tc>
          <w:tcPr>
            <w:tcW w:w="623" w:type="dxa"/>
            <w:vMerge/>
            <w:vAlign w:val="center"/>
          </w:tcPr>
          <w:p w:rsidR="00577664" w:rsidRDefault="00577664" w:rsidP="00AD0935">
            <w:pPr>
              <w:jc w:val="center"/>
              <w:rPr>
                <w:rtl/>
              </w:rPr>
            </w:pPr>
          </w:p>
        </w:tc>
        <w:tc>
          <w:tcPr>
            <w:tcW w:w="3157" w:type="dxa"/>
            <w:vMerge/>
            <w:vAlign w:val="center"/>
          </w:tcPr>
          <w:p w:rsidR="00577664" w:rsidRDefault="00577664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01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577664" w:rsidRPr="00963385" w:rsidRDefault="00577664" w:rsidP="00AD0935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7664" w:rsidRPr="00C431CF" w:rsidRDefault="00577664" w:rsidP="00AD0935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شد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577664" w:rsidRPr="00C431CF" w:rsidRDefault="00577664" w:rsidP="00AD0935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نشد</w:t>
            </w:r>
          </w:p>
        </w:tc>
      </w:tr>
      <w:tr w:rsidR="00BD6C1F" w:rsidTr="00CE0210">
        <w:tc>
          <w:tcPr>
            <w:tcW w:w="623" w:type="dxa"/>
            <w:vAlign w:val="center"/>
          </w:tcPr>
          <w:p w:rsidR="00BD6C1F" w:rsidRDefault="00072214" w:rsidP="00AD09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57" w:type="dxa"/>
          </w:tcPr>
          <w:p w:rsidR="00BD6C1F" w:rsidRDefault="00BD6C1F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برگزاری کارگاه آموزشی </w:t>
            </w: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734AE0" w:rsidP="00AD0935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.3pt;margin-top:8.7pt;width:168.05pt;height:.05pt;z-index:251658240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</w:tr>
      <w:tr w:rsidR="00BD6C1F" w:rsidTr="00CE0210">
        <w:tc>
          <w:tcPr>
            <w:tcW w:w="623" w:type="dxa"/>
            <w:vAlign w:val="center"/>
          </w:tcPr>
          <w:p w:rsidR="00BD6C1F" w:rsidRDefault="00072214" w:rsidP="00AD09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57" w:type="dxa"/>
          </w:tcPr>
          <w:p w:rsidR="00BD6C1F" w:rsidRDefault="00BD6C1F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طرح در بازآموزی </w:t>
            </w: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734AE0" w:rsidP="00AD0935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27" type="#_x0000_t32" style="position:absolute;left:0;text-align:left;margin-left:7.6pt;margin-top:9.2pt;width:36pt;height:0;z-index:251659264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</w:tr>
      <w:tr w:rsidR="00BD6C1F" w:rsidTr="00CE0210">
        <w:tc>
          <w:tcPr>
            <w:tcW w:w="623" w:type="dxa"/>
            <w:vAlign w:val="center"/>
          </w:tcPr>
          <w:p w:rsidR="00BD6C1F" w:rsidRDefault="00072214" w:rsidP="00AD09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57" w:type="dxa"/>
          </w:tcPr>
          <w:p w:rsidR="00BD6C1F" w:rsidRDefault="00BD6C1F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تهیه و چاپ کتابچه  قوانین بهداشت محیط </w:t>
            </w: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734AE0" w:rsidP="00AD0935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28" type="#_x0000_t32" style="position:absolute;left:0;text-align:left;margin-left:16.35pt;margin-top:7.85pt;width:48.05pt;height:.05pt;z-index:251660288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</w:tr>
      <w:tr w:rsidR="00BD6C1F" w:rsidTr="00AD0935">
        <w:tc>
          <w:tcPr>
            <w:tcW w:w="623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</w:tr>
      <w:tr w:rsidR="00BD6C1F" w:rsidTr="00AD0935">
        <w:tc>
          <w:tcPr>
            <w:tcW w:w="623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</w:tr>
      <w:tr w:rsidR="00BD6C1F" w:rsidTr="00AD0935">
        <w:tc>
          <w:tcPr>
            <w:tcW w:w="623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D6C1F" w:rsidRDefault="00BD6C1F" w:rsidP="00AD0935">
            <w:pPr>
              <w:jc w:val="center"/>
              <w:rPr>
                <w:rtl/>
              </w:rPr>
            </w:pPr>
          </w:p>
        </w:tc>
      </w:tr>
    </w:tbl>
    <w:p w:rsidR="00577664" w:rsidRDefault="00577664" w:rsidP="00AD0935">
      <w:pPr>
        <w:jc w:val="lowKashida"/>
        <w:rPr>
          <w:rtl/>
        </w:rPr>
      </w:pPr>
    </w:p>
    <w:p w:rsidR="00072214" w:rsidRPr="00B739E2" w:rsidRDefault="00072214" w:rsidP="00072214">
      <w:pPr>
        <w:jc w:val="lowKashida"/>
        <w:rPr>
          <w:rFonts w:cs="B Mitra"/>
          <w:b/>
          <w:bCs/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779"/>
        <w:gridCol w:w="1580"/>
        <w:gridCol w:w="1149"/>
        <w:gridCol w:w="1170"/>
        <w:gridCol w:w="1170"/>
        <w:gridCol w:w="1170"/>
        <w:gridCol w:w="1171"/>
        <w:gridCol w:w="1171"/>
      </w:tblGrid>
      <w:tr w:rsidR="00072214" w:rsidTr="006221C7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کلی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G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072214" w:rsidRPr="00D73F1B" w:rsidRDefault="00072214" w:rsidP="00063A0B">
            <w:pPr>
              <w:jc w:val="lowKashida"/>
              <w:rPr>
                <w:rFonts w:cs="B Zar"/>
                <w:rtl/>
              </w:rPr>
            </w:pPr>
            <w:r w:rsidRPr="00176628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مراکزتهیه وتوزیع وفروش موادغذایی در شهرها وروستاها</w:t>
            </w:r>
          </w:p>
        </w:tc>
      </w:tr>
      <w:tr w:rsidR="00072214" w:rsidTr="006221C7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072214" w:rsidRPr="00D73F1B" w:rsidRDefault="00072214" w:rsidP="00072214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اختصاصی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o1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072214" w:rsidRPr="00D73F1B" w:rsidRDefault="00794F46" w:rsidP="00794F46">
            <w:pPr>
              <w:rPr>
                <w:rFonts w:cs="B Zar"/>
                <w:rtl/>
              </w:rPr>
            </w:pP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افزایش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شاخص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مراکز تهیه و توزیع مواد غذایی با معیار بهسازی و بهداشتی در مناطق شهری شهرستان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97.88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درصدی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98 درصد (0.12درصد ، 13 امکنه  )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در طول سال 9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072214" w:rsidTr="006221C7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استراتژی </w:t>
            </w:r>
            <w:r>
              <w:rPr>
                <w:rFonts w:cs="B Zar"/>
                <w:b/>
                <w:bCs/>
              </w:rPr>
              <w:t xml:space="preserve">s2    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072214" w:rsidRPr="00D73F1B" w:rsidRDefault="00072214" w:rsidP="00072214">
            <w:pPr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ارتقاء اگاهی  متصدیان و کارکنان  مراکز تهیه و توزیع </w:t>
            </w:r>
          </w:p>
        </w:tc>
      </w:tr>
      <w:tr w:rsidR="00072214" w:rsidTr="006221C7">
        <w:tc>
          <w:tcPr>
            <w:tcW w:w="779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580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عنوان فعالیت</w:t>
            </w:r>
          </w:p>
        </w:tc>
        <w:tc>
          <w:tcPr>
            <w:tcW w:w="1149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مسئول اجرا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زمان اجرا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مکان اجرا</w:t>
            </w:r>
          </w:p>
        </w:tc>
        <w:tc>
          <w:tcPr>
            <w:tcW w:w="1171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F1B">
              <w:rPr>
                <w:rFonts w:cs="B Zar" w:hint="cs"/>
                <w:b/>
                <w:bCs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1171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نحوه پایش </w:t>
            </w:r>
          </w:p>
        </w:tc>
      </w:tr>
      <w:tr w:rsidR="00072214" w:rsidTr="006221C7">
        <w:tc>
          <w:tcPr>
            <w:tcW w:w="77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8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راه اندازی اموزشگاه اصناف در شهرستانها </w:t>
            </w:r>
          </w:p>
        </w:tc>
        <w:tc>
          <w:tcPr>
            <w:tcW w:w="1149" w:type="dxa"/>
          </w:tcPr>
          <w:p w:rsidR="00072214" w:rsidRDefault="00072214" w:rsidP="00072214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واحد بهداشت محیط و حرفه ای شهرستانها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در طول سال </w:t>
            </w:r>
          </w:p>
        </w:tc>
        <w:tc>
          <w:tcPr>
            <w:tcW w:w="1170" w:type="dxa"/>
          </w:tcPr>
          <w:p w:rsidR="00072214" w:rsidRDefault="00072214" w:rsidP="0045716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شهرستانها</w:t>
            </w:r>
            <w:r w:rsidR="00AC1280">
              <w:rPr>
                <w:rFonts w:hint="cs"/>
                <w:rtl/>
              </w:rPr>
              <w:t xml:space="preserve"> ی فاقد آموزشگاه </w:t>
            </w:r>
          </w:p>
        </w:tc>
        <w:tc>
          <w:tcPr>
            <w:tcW w:w="1171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71" w:type="dxa"/>
          </w:tcPr>
          <w:p w:rsidR="00072214" w:rsidRDefault="00977658" w:rsidP="00063A0B">
            <w:pPr>
              <w:jc w:val="lowKashida"/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بررسی مستندات </w:t>
            </w:r>
          </w:p>
        </w:tc>
      </w:tr>
      <w:tr w:rsidR="00072214" w:rsidTr="006221C7">
        <w:tc>
          <w:tcPr>
            <w:tcW w:w="77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8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اجرای ماده 1 ایین نامه اجرایی ماده 13 ( داشتن گواهینامه بهداشت عمومی ) </w:t>
            </w:r>
          </w:p>
        </w:tc>
        <w:tc>
          <w:tcPr>
            <w:tcW w:w="114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واحد بهداشت محیط و حرفه ای شهرستانها و بازرسین 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در طول سال </w:t>
            </w:r>
          </w:p>
        </w:tc>
        <w:tc>
          <w:tcPr>
            <w:tcW w:w="1170" w:type="dxa"/>
          </w:tcPr>
          <w:p w:rsidR="00072214" w:rsidRDefault="00072214" w:rsidP="00457161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شهرستانها </w:t>
            </w:r>
            <w:r w:rsidR="00AC1280">
              <w:rPr>
                <w:rFonts w:hint="cs"/>
                <w:rtl/>
              </w:rPr>
              <w:t xml:space="preserve">ی دارای آموزشگاه </w:t>
            </w:r>
          </w:p>
        </w:tc>
        <w:tc>
          <w:tcPr>
            <w:tcW w:w="1171" w:type="dxa"/>
          </w:tcPr>
          <w:p w:rsidR="00072214" w:rsidRDefault="00072214" w:rsidP="00063A0B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072214" w:rsidRDefault="00977658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072214" w:rsidTr="006221C7">
        <w:trPr>
          <w:trHeight w:val="548"/>
        </w:trPr>
        <w:tc>
          <w:tcPr>
            <w:tcW w:w="77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برگزاری کلاسهای آموزشی </w:t>
            </w:r>
          </w:p>
        </w:tc>
        <w:tc>
          <w:tcPr>
            <w:tcW w:w="114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بازرسین مراکز بهداشتی درمانی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در طول سال 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مراکز بهداشتی درمانی</w:t>
            </w:r>
          </w:p>
        </w:tc>
        <w:tc>
          <w:tcPr>
            <w:tcW w:w="1171" w:type="dxa"/>
          </w:tcPr>
          <w:p w:rsidR="00072214" w:rsidRDefault="00072214" w:rsidP="00063A0B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072214" w:rsidRDefault="00977658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072214" w:rsidTr="006221C7">
        <w:tc>
          <w:tcPr>
            <w:tcW w:w="77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</w:p>
        </w:tc>
        <w:tc>
          <w:tcPr>
            <w:tcW w:w="158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اموزش چهره به چهره در زمان بازرسیها </w:t>
            </w:r>
          </w:p>
        </w:tc>
        <w:tc>
          <w:tcPr>
            <w:tcW w:w="114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بازرسین مراکز بهداشتی درمانی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در طول سال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اماکن تهیه و توزیع </w:t>
            </w:r>
          </w:p>
        </w:tc>
        <w:tc>
          <w:tcPr>
            <w:tcW w:w="1171" w:type="dxa"/>
          </w:tcPr>
          <w:p w:rsidR="00072214" w:rsidRDefault="00072214" w:rsidP="00063A0B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072214" w:rsidRDefault="00977658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072214" w:rsidTr="006221C7">
        <w:tc>
          <w:tcPr>
            <w:tcW w:w="779" w:type="dxa"/>
          </w:tcPr>
          <w:p w:rsidR="00072214" w:rsidRDefault="00577055" w:rsidP="00063A0B">
            <w:pPr>
              <w:jc w:val="lowKashida"/>
              <w:rPr>
                <w:rtl/>
              </w:rPr>
            </w:pPr>
            <w:r>
              <w:t>5</w:t>
            </w:r>
          </w:p>
        </w:tc>
        <w:tc>
          <w:tcPr>
            <w:tcW w:w="1580" w:type="dxa"/>
          </w:tcPr>
          <w:p w:rsidR="00072214" w:rsidRDefault="00457161" w:rsidP="00063A0B">
            <w:pPr>
              <w:jc w:val="lowKashida"/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برگزاری جلسه هماهنگی با مجامع امور صنفی و اتحادیه ها و تدوین تفاهم نامه همکاری </w:t>
            </w:r>
          </w:p>
        </w:tc>
        <w:tc>
          <w:tcPr>
            <w:tcW w:w="1149" w:type="dxa"/>
          </w:tcPr>
          <w:p w:rsidR="00072214" w:rsidRDefault="00457161" w:rsidP="00063A0B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072214" w:rsidRDefault="00457161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کارشناس مسئول بهداشت محیط و حرفه ای شهرستانها</w:t>
            </w:r>
          </w:p>
        </w:tc>
        <w:tc>
          <w:tcPr>
            <w:tcW w:w="1170" w:type="dxa"/>
          </w:tcPr>
          <w:p w:rsidR="00072214" w:rsidRDefault="00457161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در طول سال</w:t>
            </w:r>
          </w:p>
        </w:tc>
        <w:tc>
          <w:tcPr>
            <w:tcW w:w="1170" w:type="dxa"/>
          </w:tcPr>
          <w:p w:rsidR="00072214" w:rsidRDefault="00AC3C29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شهرستانها</w:t>
            </w:r>
          </w:p>
        </w:tc>
        <w:tc>
          <w:tcPr>
            <w:tcW w:w="1171" w:type="dxa"/>
          </w:tcPr>
          <w:p w:rsidR="00072214" w:rsidRDefault="00072214" w:rsidP="00063A0B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072214" w:rsidRDefault="00AC3C29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</w:tbl>
    <w:p w:rsidR="00072214" w:rsidRDefault="00072214" w:rsidP="00072214">
      <w:pPr>
        <w:jc w:val="lowKashida"/>
        <w:rPr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623"/>
        <w:gridCol w:w="3157"/>
        <w:gridCol w:w="340"/>
        <w:gridCol w:w="340"/>
        <w:gridCol w:w="340"/>
        <w:gridCol w:w="340"/>
        <w:gridCol w:w="340"/>
        <w:gridCol w:w="340"/>
        <w:gridCol w:w="340"/>
        <w:gridCol w:w="340"/>
        <w:gridCol w:w="401"/>
        <w:gridCol w:w="464"/>
        <w:gridCol w:w="464"/>
        <w:gridCol w:w="464"/>
        <w:gridCol w:w="509"/>
        <w:gridCol w:w="558"/>
      </w:tblGrid>
      <w:tr w:rsidR="00072214" w:rsidTr="00063A0B">
        <w:trPr>
          <w:trHeight w:val="285"/>
        </w:trPr>
        <w:tc>
          <w:tcPr>
            <w:tcW w:w="623" w:type="dxa"/>
            <w:vMerge w:val="restart"/>
            <w:shd w:val="clear" w:color="auto" w:fill="B6DDE8" w:themeFill="accent5" w:themeFillTint="66"/>
            <w:vAlign w:val="center"/>
          </w:tcPr>
          <w:p w:rsidR="00072214" w:rsidRPr="00B41234" w:rsidRDefault="00072214" w:rsidP="00063A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157" w:type="dxa"/>
            <w:vMerge w:val="restart"/>
            <w:shd w:val="clear" w:color="auto" w:fill="B6DDE8" w:themeFill="accent5" w:themeFillTint="66"/>
            <w:vAlign w:val="center"/>
          </w:tcPr>
          <w:p w:rsidR="00072214" w:rsidRPr="00B41234" w:rsidRDefault="00072214" w:rsidP="00063A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4513" w:type="dxa"/>
            <w:gridSpan w:val="12"/>
            <w:shd w:val="clear" w:color="auto" w:fill="B6DDE8" w:themeFill="accent5" w:themeFillTint="66"/>
            <w:vAlign w:val="center"/>
          </w:tcPr>
          <w:p w:rsidR="00072214" w:rsidRPr="00B41234" w:rsidRDefault="00072214" w:rsidP="00063A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ماه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72214" w:rsidRPr="00907EBC" w:rsidRDefault="00072214" w:rsidP="00063A0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07EBC">
              <w:rPr>
                <w:rFonts w:cs="B Titr" w:hint="cs"/>
                <w:sz w:val="16"/>
                <w:szCs w:val="16"/>
                <w:rtl/>
              </w:rPr>
              <w:t>وضعیت اجرا</w:t>
            </w:r>
          </w:p>
        </w:tc>
      </w:tr>
      <w:tr w:rsidR="00072214" w:rsidTr="00063A0B">
        <w:trPr>
          <w:trHeight w:val="188"/>
        </w:trPr>
        <w:tc>
          <w:tcPr>
            <w:tcW w:w="623" w:type="dxa"/>
            <w:vMerge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157" w:type="dxa"/>
            <w:vMerge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01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2214" w:rsidRPr="00C431CF" w:rsidRDefault="00072214" w:rsidP="00063A0B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شد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72214" w:rsidRPr="00C431CF" w:rsidRDefault="00072214" w:rsidP="00063A0B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نشد</w:t>
            </w:r>
          </w:p>
        </w:tc>
      </w:tr>
      <w:tr w:rsidR="00072214" w:rsidTr="00063A0B">
        <w:tc>
          <w:tcPr>
            <w:tcW w:w="623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57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راه اندازی اموزشگاه اصناف در شهرستانها </w:t>
            </w: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734AE0" w:rsidP="00063A0B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29" type="#_x0000_t32" style="position:absolute;left:0;text-align:left;margin-left:3.45pt;margin-top:7.1pt;width:198.3pt;height:.05pt;z-index:251661312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</w:tr>
      <w:tr w:rsidR="00072214" w:rsidTr="00063A0B">
        <w:tc>
          <w:tcPr>
            <w:tcW w:w="623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57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اجرای ماده 1 ایین نامه اجرایی ماده 13 ( داشتن گواهینامه بهداشت عمومی ) </w:t>
            </w: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734AE0" w:rsidP="00063A0B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30" type="#_x0000_t32" style="position:absolute;left:0;text-align:left;margin-left:2.9pt;margin-top:7.5pt;width:211.9pt;height:.05pt;z-index:251662336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</w:tr>
      <w:tr w:rsidR="00072214" w:rsidTr="00063A0B">
        <w:tc>
          <w:tcPr>
            <w:tcW w:w="623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57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برگزاری کلاسهای آموزشی </w:t>
            </w: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072214" w:rsidRDefault="00734AE0" w:rsidP="00063A0B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31" type="#_x0000_t32" style="position:absolute;left:0;text-align:left;margin-left:17.4pt;margin-top:7.3pt;width:222.55pt;height:0;z-index:251663360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</w:tr>
      <w:tr w:rsidR="00072214" w:rsidTr="00265BF7">
        <w:tc>
          <w:tcPr>
            <w:tcW w:w="623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57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اموزش چهره به چهره در زمان بازرسیها </w:t>
            </w: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734AE0" w:rsidP="00063A0B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32" type="#_x0000_t32" style="position:absolute;left:0;text-align:left;margin-left:-2.55pt;margin-top:8.2pt;width:222.45pt;height:.05pt;z-index:251664384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</w:tr>
      <w:tr w:rsidR="00072214" w:rsidTr="00063A0B">
        <w:tc>
          <w:tcPr>
            <w:tcW w:w="623" w:type="dxa"/>
            <w:vAlign w:val="center"/>
          </w:tcPr>
          <w:p w:rsidR="00072214" w:rsidRDefault="00EB4F5A" w:rsidP="00063A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57" w:type="dxa"/>
            <w:vAlign w:val="center"/>
          </w:tcPr>
          <w:p w:rsidR="00072214" w:rsidRDefault="00EB4F5A" w:rsidP="00063A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برگزاری جلسه هماهنگی با مجامع امور صنفی و اتحادیه ها و تدوین تفاهم نامه همکاری</w:t>
            </w: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734AE0" w:rsidP="00063A0B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48" type="#_x0000_t32" style="position:absolute;left:0;text-align:left;margin-left:1.8pt;margin-top:6.05pt;width:199.4pt;height:0;z-index:251688960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</w:tr>
      <w:tr w:rsidR="00072214" w:rsidTr="00063A0B">
        <w:tc>
          <w:tcPr>
            <w:tcW w:w="623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</w:tr>
    </w:tbl>
    <w:p w:rsidR="00112075" w:rsidRDefault="00112075" w:rsidP="00072214">
      <w:pPr>
        <w:jc w:val="lowKashida"/>
        <w:rPr>
          <w:rFonts w:cs="B Mitra"/>
          <w:b/>
          <w:bCs/>
        </w:rPr>
      </w:pPr>
    </w:p>
    <w:p w:rsidR="00072214" w:rsidRDefault="00072214" w:rsidP="00072214">
      <w:pPr>
        <w:jc w:val="lowKashida"/>
        <w:rPr>
          <w:rFonts w:cs="B Mitra"/>
          <w:b/>
          <w:bCs/>
        </w:rPr>
      </w:pPr>
    </w:p>
    <w:p w:rsidR="00072214" w:rsidRPr="00B739E2" w:rsidRDefault="00072214" w:rsidP="00072214">
      <w:pPr>
        <w:jc w:val="lowKashida"/>
        <w:rPr>
          <w:rFonts w:cs="B Mitra"/>
          <w:b/>
          <w:bCs/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779"/>
        <w:gridCol w:w="1580"/>
        <w:gridCol w:w="1149"/>
        <w:gridCol w:w="1170"/>
        <w:gridCol w:w="1170"/>
        <w:gridCol w:w="1170"/>
        <w:gridCol w:w="1171"/>
        <w:gridCol w:w="1171"/>
      </w:tblGrid>
      <w:tr w:rsidR="00072214" w:rsidTr="006221C7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کلی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G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072214" w:rsidRPr="00D73F1B" w:rsidRDefault="00072214" w:rsidP="00063A0B">
            <w:pPr>
              <w:jc w:val="lowKashida"/>
              <w:rPr>
                <w:rFonts w:cs="B Zar"/>
                <w:rtl/>
              </w:rPr>
            </w:pPr>
            <w:r w:rsidRPr="00176628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مراکزتهیه وتوزیع وفروش موادغذایی در شهرها وروستاها</w:t>
            </w:r>
          </w:p>
        </w:tc>
      </w:tr>
      <w:tr w:rsidR="00072214" w:rsidTr="006221C7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اختصاصی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o1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072214" w:rsidRPr="00D73F1B" w:rsidRDefault="007D356F" w:rsidP="008C2F1D">
            <w:pPr>
              <w:rPr>
                <w:rFonts w:cs="B Zar"/>
                <w:rtl/>
              </w:rPr>
            </w:pP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افزایش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شاخص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مراکز تهیه و توزیع مواد غذایی با معیار بهسازی و بهداشتی در مناطق شهری شهرستان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97.88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درصدی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98 درصد (0.12درصد ، 13 امکنه  )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در طول سال 9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072214" w:rsidTr="006221C7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072214" w:rsidRPr="00D73F1B" w:rsidRDefault="00072214" w:rsidP="00072214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استراتژی </w:t>
            </w:r>
            <w:r>
              <w:rPr>
                <w:rFonts w:cs="B Zar"/>
                <w:b/>
                <w:bCs/>
              </w:rPr>
              <w:t xml:space="preserve">s3     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072214" w:rsidRPr="00D73F1B" w:rsidRDefault="00072214" w:rsidP="00063A0B">
            <w:pPr>
              <w:jc w:val="lowKashida"/>
              <w:rPr>
                <w:rFonts w:cs="B Zar"/>
                <w:rtl/>
              </w:rPr>
            </w:pPr>
            <w:r>
              <w:rPr>
                <w:rFonts w:cs="B Zar"/>
              </w:rPr>
              <w:t xml:space="preserve">  </w:t>
            </w:r>
            <w:r>
              <w:rPr>
                <w:rFonts w:cs="B Zar" w:hint="cs"/>
                <w:rtl/>
              </w:rPr>
              <w:t xml:space="preserve"> برخورد قانونی با متخلفین ایین نامه اجرایی ماده 13 </w:t>
            </w:r>
          </w:p>
        </w:tc>
      </w:tr>
      <w:tr w:rsidR="00072214" w:rsidTr="006221C7">
        <w:tc>
          <w:tcPr>
            <w:tcW w:w="779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580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عنوان فعالیت</w:t>
            </w:r>
          </w:p>
        </w:tc>
        <w:tc>
          <w:tcPr>
            <w:tcW w:w="1149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مسئول اجرا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زمان اجرا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مکان اجرا</w:t>
            </w:r>
          </w:p>
        </w:tc>
        <w:tc>
          <w:tcPr>
            <w:tcW w:w="1171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F1B">
              <w:rPr>
                <w:rFonts w:cs="B Zar" w:hint="cs"/>
                <w:b/>
                <w:bCs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1171" w:type="dxa"/>
            <w:shd w:val="clear" w:color="auto" w:fill="B6DDE8" w:themeFill="accent5" w:themeFillTint="66"/>
          </w:tcPr>
          <w:p w:rsidR="00072214" w:rsidRPr="00D73F1B" w:rsidRDefault="00072214" w:rsidP="00063A0B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نحوه پایش </w:t>
            </w:r>
          </w:p>
        </w:tc>
      </w:tr>
      <w:tr w:rsidR="00072214" w:rsidTr="006221C7">
        <w:tc>
          <w:tcPr>
            <w:tcW w:w="77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8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بازدید از مراکز تهیه و توزیع </w:t>
            </w:r>
            <w:r w:rsidR="00152DEF">
              <w:rPr>
                <w:rFonts w:hint="cs"/>
                <w:rtl/>
              </w:rPr>
              <w:t xml:space="preserve"> برابر حدود انتظار </w:t>
            </w:r>
          </w:p>
        </w:tc>
        <w:tc>
          <w:tcPr>
            <w:tcW w:w="1149" w:type="dxa"/>
          </w:tcPr>
          <w:p w:rsidR="00072214" w:rsidRDefault="00072214" w:rsidP="00152DEF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152DEF"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072214" w:rsidRDefault="00152DEF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بازرسین مراکز بهداشتی درمانی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در طول سال </w:t>
            </w:r>
          </w:p>
        </w:tc>
        <w:tc>
          <w:tcPr>
            <w:tcW w:w="1170" w:type="dxa"/>
          </w:tcPr>
          <w:p w:rsidR="00072214" w:rsidRDefault="00072214" w:rsidP="000C3E5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شهرستانها </w:t>
            </w:r>
          </w:p>
        </w:tc>
        <w:tc>
          <w:tcPr>
            <w:tcW w:w="1171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71" w:type="dxa"/>
          </w:tcPr>
          <w:p w:rsidR="00072214" w:rsidRDefault="001A3C6F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072214" w:rsidTr="006221C7">
        <w:tc>
          <w:tcPr>
            <w:tcW w:w="77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8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معرفی به مراجع قضایی در صورت لزوم </w:t>
            </w:r>
          </w:p>
        </w:tc>
        <w:tc>
          <w:tcPr>
            <w:tcW w:w="114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072214" w:rsidRDefault="00152DEF" w:rsidP="00152DEF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بازرسین مراکز بهداشتی درمانی ، واحد بهداشت محیط و حرفه ای  و رئیس مرکز 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در طول سال </w:t>
            </w:r>
          </w:p>
        </w:tc>
        <w:tc>
          <w:tcPr>
            <w:tcW w:w="1170" w:type="dxa"/>
          </w:tcPr>
          <w:p w:rsidR="00072214" w:rsidRDefault="00072214" w:rsidP="000C3E5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شهرستانها </w:t>
            </w:r>
          </w:p>
        </w:tc>
        <w:tc>
          <w:tcPr>
            <w:tcW w:w="1171" w:type="dxa"/>
          </w:tcPr>
          <w:p w:rsidR="00072214" w:rsidRDefault="00072214" w:rsidP="00063A0B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072214" w:rsidRDefault="001A3C6F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072214" w:rsidTr="006221C7">
        <w:trPr>
          <w:trHeight w:val="548"/>
        </w:trPr>
        <w:tc>
          <w:tcPr>
            <w:tcW w:w="77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0" w:type="dxa"/>
          </w:tcPr>
          <w:p w:rsidR="00072214" w:rsidRDefault="00152DEF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تعطیلی مراکز تهیه و توزیع در صورت لزوم </w:t>
            </w:r>
          </w:p>
        </w:tc>
        <w:tc>
          <w:tcPr>
            <w:tcW w:w="1149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072214" w:rsidRDefault="00152DEF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بازرسین مراکز بهداشتی درمانی ، واحد بهداشت محیط و حرفه ای  و رئیس مرکز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در طول سال </w:t>
            </w:r>
          </w:p>
        </w:tc>
        <w:tc>
          <w:tcPr>
            <w:tcW w:w="1170" w:type="dxa"/>
          </w:tcPr>
          <w:p w:rsidR="00072214" w:rsidRDefault="00072214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مراکز بهداشتی درمانی</w:t>
            </w:r>
          </w:p>
        </w:tc>
        <w:tc>
          <w:tcPr>
            <w:tcW w:w="1171" w:type="dxa"/>
          </w:tcPr>
          <w:p w:rsidR="00072214" w:rsidRDefault="00072214" w:rsidP="00063A0B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072214" w:rsidRDefault="001A3C6F" w:rsidP="00063A0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</w:tbl>
    <w:p w:rsidR="00072214" w:rsidRDefault="00072214" w:rsidP="00072214">
      <w:pPr>
        <w:jc w:val="lowKashida"/>
        <w:rPr>
          <w:rtl/>
        </w:rPr>
      </w:pPr>
    </w:p>
    <w:p w:rsidR="00927843" w:rsidRDefault="00927843" w:rsidP="00072214">
      <w:pPr>
        <w:jc w:val="lowKashida"/>
        <w:rPr>
          <w:rtl/>
        </w:rPr>
      </w:pPr>
    </w:p>
    <w:p w:rsidR="00927843" w:rsidRDefault="00927843" w:rsidP="00072214">
      <w:pPr>
        <w:jc w:val="lowKashida"/>
        <w:rPr>
          <w:rtl/>
        </w:rPr>
      </w:pPr>
    </w:p>
    <w:p w:rsidR="00927843" w:rsidRPr="00B739E2" w:rsidRDefault="00927843" w:rsidP="00927843">
      <w:pPr>
        <w:jc w:val="lowKashida"/>
        <w:rPr>
          <w:rFonts w:cs="B Mitra"/>
          <w:b/>
          <w:bCs/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779"/>
        <w:gridCol w:w="1580"/>
        <w:gridCol w:w="1149"/>
        <w:gridCol w:w="1170"/>
        <w:gridCol w:w="1170"/>
        <w:gridCol w:w="1170"/>
        <w:gridCol w:w="1171"/>
        <w:gridCol w:w="1171"/>
      </w:tblGrid>
      <w:tr w:rsidR="00927843" w:rsidTr="00EB4F5A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کلی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G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927843" w:rsidRPr="00D73F1B" w:rsidRDefault="00927843" w:rsidP="00AA1ECA">
            <w:pPr>
              <w:jc w:val="lowKashida"/>
              <w:rPr>
                <w:rFonts w:cs="B Zar"/>
                <w:rtl/>
              </w:rPr>
            </w:pPr>
            <w:r w:rsidRPr="00176628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مراکزتهیه وتوزیع وفروش موادغذایی در شهرها وروستاها</w:t>
            </w:r>
          </w:p>
        </w:tc>
      </w:tr>
      <w:tr w:rsidR="00927843" w:rsidTr="00EB4F5A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927843" w:rsidP="00927843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اختصاصی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O2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7D356F" w:rsidRPr="00B32E36" w:rsidRDefault="007D356F" w:rsidP="007D356F">
            <w:pPr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B32E36">
              <w:rPr>
                <w:rFonts w:hint="cs"/>
                <w:color w:val="FF0000"/>
                <w:rtl/>
              </w:rPr>
              <w:t>-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افزایش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شاخص</w:t>
            </w:r>
            <w:r w:rsidRPr="00B32E36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مراکز تهیه و توزیع مواد غذایی با معیار بهسازی و بهداشتی در مناطق روستایی شهرستان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97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.72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درصدی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97.9 درصد  ( 0.18 درصد  ، 13 امکنه )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 طول سال 9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</w:p>
          <w:p w:rsidR="00927843" w:rsidRPr="00D73F1B" w:rsidRDefault="00927843" w:rsidP="008C2F1D">
            <w:pPr>
              <w:rPr>
                <w:rFonts w:cs="B Zar"/>
                <w:rtl/>
              </w:rPr>
            </w:pPr>
          </w:p>
        </w:tc>
      </w:tr>
      <w:tr w:rsidR="00927843" w:rsidTr="00EB4F5A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استراتژی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s1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927843" w:rsidRPr="00D73F1B" w:rsidRDefault="00927843" w:rsidP="00AA1ECA">
            <w:pPr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ارتقاء اگاهی پرسنل بهداشتی </w:t>
            </w:r>
          </w:p>
        </w:tc>
      </w:tr>
      <w:tr w:rsidR="00927843" w:rsidTr="00EB4F5A">
        <w:tc>
          <w:tcPr>
            <w:tcW w:w="779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58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عنوان فعالیت</w:t>
            </w:r>
          </w:p>
        </w:tc>
        <w:tc>
          <w:tcPr>
            <w:tcW w:w="1149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مسئول اجرا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زمان اجرا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مکان اجرا</w:t>
            </w:r>
          </w:p>
        </w:tc>
        <w:tc>
          <w:tcPr>
            <w:tcW w:w="1171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F1B">
              <w:rPr>
                <w:rFonts w:cs="B Zar" w:hint="cs"/>
                <w:b/>
                <w:bCs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1171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نحوه پایش </w:t>
            </w:r>
          </w:p>
        </w:tc>
      </w:tr>
      <w:tr w:rsidR="00927843" w:rsidTr="00EB4F5A">
        <w:tc>
          <w:tcPr>
            <w:tcW w:w="77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8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برگزاری کارگاه آموزشی </w:t>
            </w:r>
          </w:p>
        </w:tc>
        <w:tc>
          <w:tcPr>
            <w:tcW w:w="114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بازرسین بهداشت محیط  و بهورزان مرد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گروه بهداشت محیط و حرفه ای استان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در طول سال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مرکز بهداشت شهرستانها 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هزینه با مراکز شهری مشترک است 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927843" w:rsidTr="00EB4F5A">
        <w:tc>
          <w:tcPr>
            <w:tcW w:w="77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8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طرح در بازآموزی </w:t>
            </w:r>
          </w:p>
        </w:tc>
        <w:tc>
          <w:tcPr>
            <w:tcW w:w="114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کلیه بازرسین و بهورزان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واحد بهداشت محیط و حرفه ای شهرستانها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تیر و مرداد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مرکز بهداشت شهرستانها</w:t>
            </w:r>
          </w:p>
        </w:tc>
        <w:tc>
          <w:tcPr>
            <w:tcW w:w="1171" w:type="dxa"/>
          </w:tcPr>
          <w:p w:rsidR="00927843" w:rsidRDefault="00F46ED1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هزینه با مراکز شهری مشترک است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927843" w:rsidTr="00EB4F5A">
        <w:tc>
          <w:tcPr>
            <w:tcW w:w="77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تهیه و چاپ کتابچه  قوانین بهداشت محیط </w:t>
            </w:r>
          </w:p>
        </w:tc>
        <w:tc>
          <w:tcPr>
            <w:tcW w:w="114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پرسنل بهداشتی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گروه بهداشت محیط و حرفه ای استان</w:t>
            </w:r>
          </w:p>
        </w:tc>
        <w:tc>
          <w:tcPr>
            <w:tcW w:w="1170" w:type="dxa"/>
          </w:tcPr>
          <w:p w:rsidR="00927843" w:rsidRDefault="007D356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پاییز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معاونت بهداشتی </w:t>
            </w:r>
          </w:p>
        </w:tc>
        <w:tc>
          <w:tcPr>
            <w:tcW w:w="1171" w:type="dxa"/>
          </w:tcPr>
          <w:p w:rsidR="00927843" w:rsidRDefault="00F46ED1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هزینه با مراکز شهری مشترک است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</w:tbl>
    <w:p w:rsidR="00927843" w:rsidRDefault="00927843" w:rsidP="00927843">
      <w:pPr>
        <w:jc w:val="lowKashida"/>
        <w:rPr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623"/>
        <w:gridCol w:w="3157"/>
        <w:gridCol w:w="340"/>
        <w:gridCol w:w="340"/>
        <w:gridCol w:w="340"/>
        <w:gridCol w:w="340"/>
        <w:gridCol w:w="340"/>
        <w:gridCol w:w="340"/>
        <w:gridCol w:w="340"/>
        <w:gridCol w:w="340"/>
        <w:gridCol w:w="401"/>
        <w:gridCol w:w="464"/>
        <w:gridCol w:w="464"/>
        <w:gridCol w:w="464"/>
        <w:gridCol w:w="509"/>
        <w:gridCol w:w="558"/>
      </w:tblGrid>
      <w:tr w:rsidR="00927843" w:rsidTr="00AA1ECA">
        <w:trPr>
          <w:trHeight w:val="285"/>
        </w:trPr>
        <w:tc>
          <w:tcPr>
            <w:tcW w:w="623" w:type="dxa"/>
            <w:vMerge w:val="restart"/>
            <w:shd w:val="clear" w:color="auto" w:fill="B6DDE8" w:themeFill="accent5" w:themeFillTint="66"/>
            <w:vAlign w:val="center"/>
          </w:tcPr>
          <w:p w:rsidR="00927843" w:rsidRPr="00B41234" w:rsidRDefault="00927843" w:rsidP="00AA1EC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157" w:type="dxa"/>
            <w:vMerge w:val="restart"/>
            <w:shd w:val="clear" w:color="auto" w:fill="B6DDE8" w:themeFill="accent5" w:themeFillTint="66"/>
            <w:vAlign w:val="center"/>
          </w:tcPr>
          <w:p w:rsidR="00927843" w:rsidRPr="00B41234" w:rsidRDefault="00927843" w:rsidP="00AA1EC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4513" w:type="dxa"/>
            <w:gridSpan w:val="12"/>
            <w:shd w:val="clear" w:color="auto" w:fill="B6DDE8" w:themeFill="accent5" w:themeFillTint="66"/>
            <w:vAlign w:val="center"/>
          </w:tcPr>
          <w:p w:rsidR="00927843" w:rsidRPr="00B41234" w:rsidRDefault="00927843" w:rsidP="00AA1EC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ماه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27843" w:rsidRPr="00907EBC" w:rsidRDefault="00927843" w:rsidP="00AA1EC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07EBC">
              <w:rPr>
                <w:rFonts w:cs="B Titr" w:hint="cs"/>
                <w:sz w:val="16"/>
                <w:szCs w:val="16"/>
                <w:rtl/>
              </w:rPr>
              <w:t>وضعیت اجرا</w:t>
            </w:r>
          </w:p>
        </w:tc>
      </w:tr>
      <w:tr w:rsidR="00927843" w:rsidTr="00AA1ECA">
        <w:trPr>
          <w:trHeight w:val="188"/>
        </w:trPr>
        <w:tc>
          <w:tcPr>
            <w:tcW w:w="623" w:type="dxa"/>
            <w:vMerge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157" w:type="dxa"/>
            <w:vMerge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01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7843" w:rsidRPr="00C431CF" w:rsidRDefault="00927843" w:rsidP="00AA1ECA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شد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927843" w:rsidRPr="00C431CF" w:rsidRDefault="00927843" w:rsidP="00AA1ECA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نشد</w:t>
            </w:r>
          </w:p>
        </w:tc>
      </w:tr>
      <w:tr w:rsidR="00927843" w:rsidTr="00AA1ECA">
        <w:tc>
          <w:tcPr>
            <w:tcW w:w="623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57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برگزاری کارگاه آموزشی </w:t>
            </w: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37" type="#_x0000_t32" style="position:absolute;left:0;text-align:left;margin-left:10.3pt;margin-top:8.7pt;width:168.05pt;height:.05pt;z-index:251672576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</w:tr>
      <w:tr w:rsidR="00927843" w:rsidTr="00AA1ECA">
        <w:tc>
          <w:tcPr>
            <w:tcW w:w="623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57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طرح در بازآموزی </w:t>
            </w: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38" type="#_x0000_t32" style="position:absolute;left:0;text-align:left;margin-left:7.6pt;margin-top:9.2pt;width:36pt;height:0;z-index:251673600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</w:tr>
      <w:tr w:rsidR="00927843" w:rsidTr="00AA1ECA">
        <w:tc>
          <w:tcPr>
            <w:tcW w:w="623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57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تهیه و چاپ کتابچه  قوانین بهداشت محیط </w:t>
            </w: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27843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39" type="#_x0000_t32" style="position:absolute;left:0;text-align:left;margin-left:-4.35pt;margin-top:8.85pt;width:48.05pt;height:.05pt;z-index:251674624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</w:tr>
      <w:tr w:rsidR="00927843" w:rsidTr="00AA1ECA">
        <w:tc>
          <w:tcPr>
            <w:tcW w:w="623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</w:tr>
      <w:tr w:rsidR="00927843" w:rsidTr="00AA1ECA">
        <w:tc>
          <w:tcPr>
            <w:tcW w:w="623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</w:tr>
      <w:tr w:rsidR="00927843" w:rsidTr="00AA1ECA">
        <w:tc>
          <w:tcPr>
            <w:tcW w:w="623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</w:tr>
    </w:tbl>
    <w:p w:rsidR="00927843" w:rsidRDefault="00927843" w:rsidP="00927843">
      <w:pPr>
        <w:jc w:val="lowKashida"/>
        <w:rPr>
          <w:rtl/>
        </w:rPr>
      </w:pPr>
    </w:p>
    <w:p w:rsidR="00927843" w:rsidRPr="00B739E2" w:rsidRDefault="00927843" w:rsidP="00927843">
      <w:pPr>
        <w:jc w:val="lowKashida"/>
        <w:rPr>
          <w:rFonts w:cs="B Mitra"/>
          <w:b/>
          <w:bCs/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779"/>
        <w:gridCol w:w="1580"/>
        <w:gridCol w:w="1149"/>
        <w:gridCol w:w="1170"/>
        <w:gridCol w:w="1170"/>
        <w:gridCol w:w="1170"/>
        <w:gridCol w:w="1171"/>
        <w:gridCol w:w="1171"/>
      </w:tblGrid>
      <w:tr w:rsidR="00927843" w:rsidTr="004252F9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کلی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G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927843" w:rsidRPr="00D73F1B" w:rsidRDefault="00927843" w:rsidP="00AA1ECA">
            <w:pPr>
              <w:jc w:val="lowKashida"/>
              <w:rPr>
                <w:rFonts w:cs="B Zar"/>
                <w:rtl/>
              </w:rPr>
            </w:pPr>
            <w:r w:rsidRPr="00176628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مراکزتهیه وتوزیع وفروش موادغذایی در شهرها وروستاها</w:t>
            </w:r>
          </w:p>
        </w:tc>
      </w:tr>
      <w:tr w:rsidR="00927843" w:rsidTr="004252F9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927843" w:rsidP="00927843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اختصاصی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O2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8814B6" w:rsidRPr="00B32E36" w:rsidRDefault="008814B6" w:rsidP="008814B6">
            <w:pPr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B32E36">
              <w:rPr>
                <w:rFonts w:hint="cs"/>
                <w:color w:val="FF0000"/>
                <w:rtl/>
              </w:rPr>
              <w:t>-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افزایش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شاخص</w:t>
            </w:r>
            <w:r w:rsidRPr="00B32E36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مراکز تهیه و توزیع مواد غذایی با معیار بهسازی و بهداشتی در مناطق روستایی شهرستان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97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.72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درصدی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97.9 درصد  ( 0.18 درصد  ، 13 امکنه )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 طول سال 9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</w:p>
          <w:p w:rsidR="00927843" w:rsidRPr="00D73F1B" w:rsidRDefault="00927843" w:rsidP="008C2F1D">
            <w:pPr>
              <w:rPr>
                <w:rFonts w:cs="B Zar"/>
                <w:rtl/>
              </w:rPr>
            </w:pPr>
          </w:p>
        </w:tc>
      </w:tr>
      <w:tr w:rsidR="00927843" w:rsidTr="004252F9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927843" w:rsidP="00927843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استراتژی</w:t>
            </w:r>
            <w:r>
              <w:rPr>
                <w:rFonts w:cs="B Zar"/>
                <w:b/>
                <w:bCs/>
              </w:rPr>
              <w:t xml:space="preserve">S 2)    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927843" w:rsidRPr="00D73F1B" w:rsidRDefault="00927843" w:rsidP="00AA1ECA">
            <w:pPr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ارتقاء اگاهی  متصدیان و کارکنان  مراکز تهیه و توزیع </w:t>
            </w:r>
          </w:p>
        </w:tc>
      </w:tr>
      <w:tr w:rsidR="00927843" w:rsidTr="004252F9">
        <w:tc>
          <w:tcPr>
            <w:tcW w:w="779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58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عنوان فعالیت</w:t>
            </w:r>
          </w:p>
        </w:tc>
        <w:tc>
          <w:tcPr>
            <w:tcW w:w="1149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مسئول اجرا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زمان اجرا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مکان اجرا</w:t>
            </w:r>
          </w:p>
        </w:tc>
        <w:tc>
          <w:tcPr>
            <w:tcW w:w="1171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F1B">
              <w:rPr>
                <w:rFonts w:cs="B Zar" w:hint="cs"/>
                <w:b/>
                <w:bCs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1171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نحوه پایش </w:t>
            </w:r>
          </w:p>
        </w:tc>
      </w:tr>
      <w:tr w:rsidR="00927843" w:rsidTr="004252F9">
        <w:tc>
          <w:tcPr>
            <w:tcW w:w="77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8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راه اندازی اموزشگاه اصناف در شهرستانها </w:t>
            </w:r>
          </w:p>
        </w:tc>
        <w:tc>
          <w:tcPr>
            <w:tcW w:w="114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واحد بهداشت محیط و حرفه ای شهرستانها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در طول سال </w:t>
            </w:r>
          </w:p>
        </w:tc>
        <w:tc>
          <w:tcPr>
            <w:tcW w:w="1170" w:type="dxa"/>
          </w:tcPr>
          <w:p w:rsidR="00927843" w:rsidRDefault="00927843" w:rsidP="00E56408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شهرستانها </w:t>
            </w:r>
            <w:r w:rsidR="00945F24">
              <w:rPr>
                <w:rFonts w:hint="cs"/>
                <w:rtl/>
              </w:rPr>
              <w:t xml:space="preserve">ی فاقد آموزشگاه 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بررسی مستندات </w:t>
            </w:r>
          </w:p>
        </w:tc>
      </w:tr>
      <w:tr w:rsidR="00927843" w:rsidTr="004252F9">
        <w:tc>
          <w:tcPr>
            <w:tcW w:w="77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8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اجرای ماده 1 ایین نامه اجرایی ماده 13 ( داشتن گواهینامه بهداشت عمومی ) </w:t>
            </w:r>
          </w:p>
        </w:tc>
        <w:tc>
          <w:tcPr>
            <w:tcW w:w="114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واحد بهداشت محیط و حرفه ای شهرستانها و بازرسین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در طول سال </w:t>
            </w:r>
          </w:p>
        </w:tc>
        <w:tc>
          <w:tcPr>
            <w:tcW w:w="1170" w:type="dxa"/>
          </w:tcPr>
          <w:p w:rsidR="00927843" w:rsidRDefault="00927843" w:rsidP="00E56408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شهرستانها  </w:t>
            </w:r>
            <w:r w:rsidR="00A75DCF">
              <w:rPr>
                <w:rFonts w:hint="cs"/>
                <w:rtl/>
              </w:rPr>
              <w:t xml:space="preserve">ی </w:t>
            </w:r>
            <w:r w:rsidR="00945F24">
              <w:rPr>
                <w:rFonts w:hint="cs"/>
                <w:rtl/>
              </w:rPr>
              <w:t xml:space="preserve">دارای آموزشگاه 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927843" w:rsidTr="004252F9">
        <w:trPr>
          <w:trHeight w:val="548"/>
        </w:trPr>
        <w:tc>
          <w:tcPr>
            <w:tcW w:w="77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برگزاری کلاسهای آموزشی </w:t>
            </w:r>
          </w:p>
        </w:tc>
        <w:tc>
          <w:tcPr>
            <w:tcW w:w="114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بازرسین مراکز بهداشتی درمانی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در طول سال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مراکز بهداشتی درمانی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927843" w:rsidTr="004252F9">
        <w:tc>
          <w:tcPr>
            <w:tcW w:w="77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</w:p>
        </w:tc>
        <w:tc>
          <w:tcPr>
            <w:tcW w:w="158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اموزش چهره به چهره در زمان بازرسیها </w:t>
            </w:r>
          </w:p>
        </w:tc>
        <w:tc>
          <w:tcPr>
            <w:tcW w:w="114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بازرسین مراکز بهداشتی درمانی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در طول سال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اماکن تهیه و توزیع 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4252F9" w:rsidTr="004252F9">
        <w:tc>
          <w:tcPr>
            <w:tcW w:w="779" w:type="dxa"/>
          </w:tcPr>
          <w:p w:rsidR="004252F9" w:rsidRDefault="004252F9" w:rsidP="000162B7">
            <w:pPr>
              <w:jc w:val="lowKashida"/>
              <w:rPr>
                <w:rtl/>
              </w:rPr>
            </w:pPr>
            <w:r>
              <w:t>5</w:t>
            </w:r>
          </w:p>
        </w:tc>
        <w:tc>
          <w:tcPr>
            <w:tcW w:w="1580" w:type="dxa"/>
          </w:tcPr>
          <w:p w:rsidR="004252F9" w:rsidRDefault="004252F9" w:rsidP="000162B7">
            <w:pPr>
              <w:jc w:val="lowKashida"/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برگزاری جلسه هماهنگی با مجامع امور صنفی و اتحادیه ها و تدوین تفاهم نامه همکاری </w:t>
            </w:r>
          </w:p>
        </w:tc>
        <w:tc>
          <w:tcPr>
            <w:tcW w:w="1149" w:type="dxa"/>
          </w:tcPr>
          <w:p w:rsidR="004252F9" w:rsidRDefault="004252F9" w:rsidP="000162B7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4252F9" w:rsidRDefault="004252F9" w:rsidP="000162B7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کارشناس مسئول بهداشت محیط و حرفه ای شهرستانها</w:t>
            </w:r>
          </w:p>
        </w:tc>
        <w:tc>
          <w:tcPr>
            <w:tcW w:w="1170" w:type="dxa"/>
          </w:tcPr>
          <w:p w:rsidR="004252F9" w:rsidRDefault="004252F9" w:rsidP="000162B7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در طول سال</w:t>
            </w:r>
          </w:p>
        </w:tc>
        <w:tc>
          <w:tcPr>
            <w:tcW w:w="1170" w:type="dxa"/>
          </w:tcPr>
          <w:p w:rsidR="004252F9" w:rsidRDefault="004252F9" w:rsidP="000162B7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شهرستانها</w:t>
            </w:r>
          </w:p>
        </w:tc>
        <w:tc>
          <w:tcPr>
            <w:tcW w:w="1171" w:type="dxa"/>
          </w:tcPr>
          <w:p w:rsidR="004252F9" w:rsidRDefault="004252F9" w:rsidP="000162B7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4252F9" w:rsidRDefault="004252F9" w:rsidP="000162B7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</w:tbl>
    <w:p w:rsidR="00927843" w:rsidRDefault="00927843" w:rsidP="00927843">
      <w:pPr>
        <w:jc w:val="lowKashida"/>
        <w:rPr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623"/>
        <w:gridCol w:w="3157"/>
        <w:gridCol w:w="340"/>
        <w:gridCol w:w="340"/>
        <w:gridCol w:w="340"/>
        <w:gridCol w:w="340"/>
        <w:gridCol w:w="340"/>
        <w:gridCol w:w="340"/>
        <w:gridCol w:w="340"/>
        <w:gridCol w:w="340"/>
        <w:gridCol w:w="401"/>
        <w:gridCol w:w="464"/>
        <w:gridCol w:w="464"/>
        <w:gridCol w:w="464"/>
        <w:gridCol w:w="509"/>
        <w:gridCol w:w="558"/>
      </w:tblGrid>
      <w:tr w:rsidR="00927843" w:rsidTr="00AA1ECA">
        <w:trPr>
          <w:trHeight w:val="285"/>
        </w:trPr>
        <w:tc>
          <w:tcPr>
            <w:tcW w:w="623" w:type="dxa"/>
            <w:vMerge w:val="restart"/>
            <w:shd w:val="clear" w:color="auto" w:fill="B6DDE8" w:themeFill="accent5" w:themeFillTint="66"/>
            <w:vAlign w:val="center"/>
          </w:tcPr>
          <w:p w:rsidR="00927843" w:rsidRPr="00B41234" w:rsidRDefault="00927843" w:rsidP="00AA1EC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157" w:type="dxa"/>
            <w:vMerge w:val="restart"/>
            <w:shd w:val="clear" w:color="auto" w:fill="B6DDE8" w:themeFill="accent5" w:themeFillTint="66"/>
            <w:vAlign w:val="center"/>
          </w:tcPr>
          <w:p w:rsidR="00927843" w:rsidRPr="00B41234" w:rsidRDefault="00927843" w:rsidP="00AA1EC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4513" w:type="dxa"/>
            <w:gridSpan w:val="12"/>
            <w:shd w:val="clear" w:color="auto" w:fill="B6DDE8" w:themeFill="accent5" w:themeFillTint="66"/>
            <w:vAlign w:val="center"/>
          </w:tcPr>
          <w:p w:rsidR="00927843" w:rsidRPr="00B41234" w:rsidRDefault="00927843" w:rsidP="00AA1EC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ماه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27843" w:rsidRPr="00907EBC" w:rsidRDefault="00927843" w:rsidP="00AA1EC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07EBC">
              <w:rPr>
                <w:rFonts w:cs="B Titr" w:hint="cs"/>
                <w:sz w:val="16"/>
                <w:szCs w:val="16"/>
                <w:rtl/>
              </w:rPr>
              <w:t>وضعیت اجرا</w:t>
            </w:r>
          </w:p>
        </w:tc>
      </w:tr>
      <w:tr w:rsidR="00927843" w:rsidTr="00AA1ECA">
        <w:trPr>
          <w:trHeight w:val="188"/>
        </w:trPr>
        <w:tc>
          <w:tcPr>
            <w:tcW w:w="623" w:type="dxa"/>
            <w:vMerge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157" w:type="dxa"/>
            <w:vMerge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01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7843" w:rsidRPr="00C431CF" w:rsidRDefault="00927843" w:rsidP="00AA1ECA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شد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927843" w:rsidRPr="00C431CF" w:rsidRDefault="00927843" w:rsidP="00AA1ECA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نشد</w:t>
            </w:r>
          </w:p>
        </w:tc>
      </w:tr>
      <w:tr w:rsidR="00927843" w:rsidTr="00AA1ECA">
        <w:tc>
          <w:tcPr>
            <w:tcW w:w="623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57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راه اندازی اموزشگاه اصناف در شهرستانها </w:t>
            </w: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40" type="#_x0000_t32" style="position:absolute;left:0;text-align:left;margin-left:3.45pt;margin-top:7.1pt;width:198.3pt;height:.05pt;z-index:251675648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</w:tr>
      <w:tr w:rsidR="00927843" w:rsidTr="00AA1ECA">
        <w:tc>
          <w:tcPr>
            <w:tcW w:w="623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57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اجرای ماده 1 ایین نامه اجرایی ماده 13 ( داشتن گواهینامه بهداشت عمومی ) </w:t>
            </w: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41" type="#_x0000_t32" style="position:absolute;left:0;text-align:left;margin-left:2.9pt;margin-top:7.5pt;width:211.9pt;height:.05pt;z-index:251676672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</w:tr>
      <w:tr w:rsidR="00927843" w:rsidTr="00AA1ECA">
        <w:tc>
          <w:tcPr>
            <w:tcW w:w="623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57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برگزاری کلاسهای آموزشی </w:t>
            </w: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27843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42" type="#_x0000_t32" style="position:absolute;left:0;text-align:left;margin-left:17.4pt;margin-top:7.3pt;width:222.55pt;height:0;z-index:251677696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</w:tr>
      <w:tr w:rsidR="00927843" w:rsidTr="00AA1ECA">
        <w:tc>
          <w:tcPr>
            <w:tcW w:w="623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57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اموزش چهره به چهره در زمان بازرسیها </w:t>
            </w: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43" type="#_x0000_t32" style="position:absolute;left:0;text-align:left;margin-left:-2.55pt;margin-top:8.2pt;width:222.45pt;height:.05pt;z-index:251678720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</w:tr>
      <w:tr w:rsidR="00927843" w:rsidTr="00AA1ECA">
        <w:tc>
          <w:tcPr>
            <w:tcW w:w="623" w:type="dxa"/>
            <w:vAlign w:val="center"/>
          </w:tcPr>
          <w:p w:rsidR="00927843" w:rsidRDefault="00F6705C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57" w:type="dxa"/>
            <w:vAlign w:val="center"/>
          </w:tcPr>
          <w:p w:rsidR="00927843" w:rsidRDefault="00F6705C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برگزاری جلسه هماهنگی با مجامع امور صنفی و اتحادیه ها و تدوین تفاهم نامه همکاری</w:t>
            </w: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927843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49" type="#_x0000_t32" style="position:absolute;left:0;text-align:left;margin-left:-3.1pt;margin-top:6.45pt;width:198.3pt;height:.05pt;z-index:251689984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</w:tr>
    </w:tbl>
    <w:p w:rsidR="00927843" w:rsidRDefault="00927843" w:rsidP="00927843">
      <w:pPr>
        <w:jc w:val="lowKashida"/>
        <w:rPr>
          <w:rFonts w:cs="B Mitra"/>
          <w:b/>
          <w:bCs/>
        </w:rPr>
      </w:pPr>
    </w:p>
    <w:p w:rsidR="00927843" w:rsidRDefault="00927843" w:rsidP="00927843">
      <w:pPr>
        <w:jc w:val="lowKashida"/>
        <w:rPr>
          <w:rFonts w:cs="B Mitra"/>
          <w:b/>
          <w:bCs/>
        </w:rPr>
      </w:pPr>
    </w:p>
    <w:p w:rsidR="00927843" w:rsidRPr="00B739E2" w:rsidRDefault="00927843" w:rsidP="00927843">
      <w:pPr>
        <w:jc w:val="lowKashida"/>
        <w:rPr>
          <w:rFonts w:cs="B Mitra"/>
          <w:b/>
          <w:bCs/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779"/>
        <w:gridCol w:w="1580"/>
        <w:gridCol w:w="1149"/>
        <w:gridCol w:w="1170"/>
        <w:gridCol w:w="1170"/>
        <w:gridCol w:w="1170"/>
        <w:gridCol w:w="1171"/>
        <w:gridCol w:w="1171"/>
      </w:tblGrid>
      <w:tr w:rsidR="00927843" w:rsidTr="007B0192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کلی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G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01" w:type="dxa"/>
            <w:gridSpan w:val="6"/>
          </w:tcPr>
          <w:p w:rsidR="00927843" w:rsidRPr="00D73F1B" w:rsidRDefault="00927843" w:rsidP="00AA1ECA">
            <w:pPr>
              <w:jc w:val="lowKashida"/>
              <w:rPr>
                <w:rFonts w:cs="B Zar"/>
                <w:rtl/>
              </w:rPr>
            </w:pPr>
            <w:r w:rsidRPr="00176628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مراکزتهیه وتوزیع وفروش موادغذایی در شهرها وروستاها</w:t>
            </w:r>
          </w:p>
        </w:tc>
      </w:tr>
      <w:tr w:rsidR="00927843" w:rsidTr="007B0192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هدف اختصاصی</w:t>
            </w:r>
            <w:r>
              <w:rPr>
                <w:rFonts w:cs="B Zar"/>
                <w:b/>
                <w:bCs/>
              </w:rPr>
              <w:t xml:space="preserve"> O 2  </w:t>
            </w:r>
          </w:p>
        </w:tc>
        <w:tc>
          <w:tcPr>
            <w:tcW w:w="7001" w:type="dxa"/>
            <w:gridSpan w:val="6"/>
          </w:tcPr>
          <w:p w:rsidR="00B37D39" w:rsidRPr="00B32E36" w:rsidRDefault="00B37D39" w:rsidP="00B37D39">
            <w:pPr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B32E36">
              <w:rPr>
                <w:rFonts w:hint="cs"/>
                <w:color w:val="FF0000"/>
                <w:rtl/>
              </w:rPr>
              <w:t>-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افزایش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شاخص</w:t>
            </w:r>
            <w:r w:rsidRPr="00B32E36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مراکز تهیه و توزیع مواد غذایی با معیار بهسازی و بهداشتی در مناطق روستایی شهرستان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97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.72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درصدی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97.9 درصد  ( 0.18 درصد  ، 13 امکنه )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 طول سال 9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</w:p>
          <w:p w:rsidR="00927843" w:rsidRPr="00D73F1B" w:rsidRDefault="00927843" w:rsidP="008C2F1D">
            <w:pPr>
              <w:rPr>
                <w:rFonts w:cs="B Zar"/>
                <w:rtl/>
              </w:rPr>
            </w:pPr>
          </w:p>
        </w:tc>
      </w:tr>
      <w:tr w:rsidR="00927843" w:rsidTr="007B0192">
        <w:tc>
          <w:tcPr>
            <w:tcW w:w="2359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927843" w:rsidP="00927843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استراتژی </w:t>
            </w:r>
            <w:r>
              <w:rPr>
                <w:rFonts w:cs="B Zar"/>
                <w:b/>
                <w:bCs/>
              </w:rPr>
              <w:t xml:space="preserve"> (S 3 ) </w:t>
            </w:r>
          </w:p>
        </w:tc>
        <w:tc>
          <w:tcPr>
            <w:tcW w:w="7001" w:type="dxa"/>
            <w:gridSpan w:val="6"/>
          </w:tcPr>
          <w:p w:rsidR="00927843" w:rsidRPr="00D73F1B" w:rsidRDefault="00927843" w:rsidP="00AA1ECA">
            <w:pPr>
              <w:jc w:val="lowKashida"/>
              <w:rPr>
                <w:rFonts w:cs="B Zar"/>
                <w:rtl/>
              </w:rPr>
            </w:pPr>
            <w:r>
              <w:rPr>
                <w:rFonts w:cs="B Zar"/>
              </w:rPr>
              <w:t xml:space="preserve">  </w:t>
            </w:r>
            <w:r>
              <w:rPr>
                <w:rFonts w:cs="B Zar" w:hint="cs"/>
                <w:rtl/>
              </w:rPr>
              <w:t xml:space="preserve"> برخورد قانونی با متخلفین ایین نامه اجرایی ماده 13 </w:t>
            </w:r>
          </w:p>
        </w:tc>
      </w:tr>
      <w:tr w:rsidR="00927843" w:rsidTr="007B0192">
        <w:tc>
          <w:tcPr>
            <w:tcW w:w="779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58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عنوان فعالیت</w:t>
            </w:r>
          </w:p>
        </w:tc>
        <w:tc>
          <w:tcPr>
            <w:tcW w:w="1149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مسئول اجرا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زمان اجرا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مکان اجرا</w:t>
            </w:r>
          </w:p>
        </w:tc>
        <w:tc>
          <w:tcPr>
            <w:tcW w:w="1171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F1B">
              <w:rPr>
                <w:rFonts w:cs="B Zar" w:hint="cs"/>
                <w:b/>
                <w:bCs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1171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نحوه پایش </w:t>
            </w:r>
          </w:p>
        </w:tc>
      </w:tr>
      <w:tr w:rsidR="00927843" w:rsidTr="007B0192">
        <w:tc>
          <w:tcPr>
            <w:tcW w:w="77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8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بازدید از مراکز تهیه و توزیع  برابر حدود انتظار </w:t>
            </w:r>
          </w:p>
        </w:tc>
        <w:tc>
          <w:tcPr>
            <w:tcW w:w="114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بازرسین مراکز بهداشتی درمانی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در طول سال </w:t>
            </w:r>
          </w:p>
        </w:tc>
        <w:tc>
          <w:tcPr>
            <w:tcW w:w="1170" w:type="dxa"/>
          </w:tcPr>
          <w:p w:rsidR="00927843" w:rsidRDefault="00092436" w:rsidP="00092436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شهرستانها </w:t>
            </w:r>
            <w:r w:rsidR="00927843">
              <w:rPr>
                <w:rFonts w:hint="cs"/>
                <w:rtl/>
              </w:rPr>
              <w:t xml:space="preserve"> 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927843" w:rsidTr="007B0192">
        <w:tc>
          <w:tcPr>
            <w:tcW w:w="77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8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معرفی به مراجع قضایی در صورت لزوم </w:t>
            </w:r>
          </w:p>
        </w:tc>
        <w:tc>
          <w:tcPr>
            <w:tcW w:w="114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بازرسین مراکز بهداشتی درمانی ، واحد بهداشت محیط و حرفه ای  و رئیس مرکز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در طول سال </w:t>
            </w:r>
          </w:p>
        </w:tc>
        <w:tc>
          <w:tcPr>
            <w:tcW w:w="1170" w:type="dxa"/>
          </w:tcPr>
          <w:p w:rsidR="00927843" w:rsidRDefault="00927843" w:rsidP="00092436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شهرستانها  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927843" w:rsidTr="007B0192">
        <w:trPr>
          <w:trHeight w:val="548"/>
        </w:trPr>
        <w:tc>
          <w:tcPr>
            <w:tcW w:w="77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8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تعطیلی مراکز تهیه و توزیع در صورت لزوم </w:t>
            </w:r>
          </w:p>
        </w:tc>
        <w:tc>
          <w:tcPr>
            <w:tcW w:w="1149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متصدیان و کارکنان  مراکز تهیه و توزیع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بازرسین مراکز بهداشتی درمانی ، واحد بهداشت محیط و حرفه ای  و رئیس مرکز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در طول سال </w:t>
            </w:r>
          </w:p>
        </w:tc>
        <w:tc>
          <w:tcPr>
            <w:tcW w:w="117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مراکز بهداشتی درمانی</w:t>
            </w: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</w:p>
        </w:tc>
        <w:tc>
          <w:tcPr>
            <w:tcW w:w="1171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</w:tbl>
    <w:p w:rsidR="00927843" w:rsidRDefault="00927843" w:rsidP="00072214">
      <w:pPr>
        <w:jc w:val="lowKashida"/>
        <w:rPr>
          <w:rtl/>
        </w:rPr>
      </w:pPr>
    </w:p>
    <w:p w:rsidR="00927843" w:rsidRDefault="00927843" w:rsidP="00072214">
      <w:pPr>
        <w:jc w:val="lowKashida"/>
        <w:rPr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623"/>
        <w:gridCol w:w="3157"/>
        <w:gridCol w:w="340"/>
        <w:gridCol w:w="340"/>
        <w:gridCol w:w="340"/>
        <w:gridCol w:w="340"/>
        <w:gridCol w:w="340"/>
        <w:gridCol w:w="340"/>
        <w:gridCol w:w="340"/>
        <w:gridCol w:w="340"/>
        <w:gridCol w:w="401"/>
        <w:gridCol w:w="464"/>
        <w:gridCol w:w="464"/>
        <w:gridCol w:w="464"/>
        <w:gridCol w:w="509"/>
        <w:gridCol w:w="558"/>
      </w:tblGrid>
      <w:tr w:rsidR="00072214" w:rsidTr="00063A0B">
        <w:trPr>
          <w:trHeight w:val="285"/>
        </w:trPr>
        <w:tc>
          <w:tcPr>
            <w:tcW w:w="623" w:type="dxa"/>
            <w:vMerge w:val="restart"/>
            <w:shd w:val="clear" w:color="auto" w:fill="B6DDE8" w:themeFill="accent5" w:themeFillTint="66"/>
            <w:vAlign w:val="center"/>
          </w:tcPr>
          <w:p w:rsidR="00072214" w:rsidRPr="00B41234" w:rsidRDefault="00072214" w:rsidP="00063A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157" w:type="dxa"/>
            <w:vMerge w:val="restart"/>
            <w:shd w:val="clear" w:color="auto" w:fill="B6DDE8" w:themeFill="accent5" w:themeFillTint="66"/>
            <w:vAlign w:val="center"/>
          </w:tcPr>
          <w:p w:rsidR="00072214" w:rsidRPr="00B41234" w:rsidRDefault="00072214" w:rsidP="00063A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4513" w:type="dxa"/>
            <w:gridSpan w:val="12"/>
            <w:shd w:val="clear" w:color="auto" w:fill="B6DDE8" w:themeFill="accent5" w:themeFillTint="66"/>
            <w:vAlign w:val="center"/>
          </w:tcPr>
          <w:p w:rsidR="00072214" w:rsidRPr="00B41234" w:rsidRDefault="00072214" w:rsidP="00063A0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ماه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72214" w:rsidRPr="00907EBC" w:rsidRDefault="00072214" w:rsidP="00063A0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07EBC">
              <w:rPr>
                <w:rFonts w:cs="B Titr" w:hint="cs"/>
                <w:sz w:val="16"/>
                <w:szCs w:val="16"/>
                <w:rtl/>
              </w:rPr>
              <w:t>وضعیت اجرا</w:t>
            </w:r>
          </w:p>
        </w:tc>
      </w:tr>
      <w:tr w:rsidR="00072214" w:rsidTr="00063A0B">
        <w:trPr>
          <w:trHeight w:val="188"/>
        </w:trPr>
        <w:tc>
          <w:tcPr>
            <w:tcW w:w="623" w:type="dxa"/>
            <w:vMerge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157" w:type="dxa"/>
            <w:vMerge/>
            <w:vAlign w:val="center"/>
          </w:tcPr>
          <w:p w:rsidR="00072214" w:rsidRDefault="00072214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01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072214" w:rsidRPr="00963385" w:rsidRDefault="00072214" w:rsidP="00063A0B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2214" w:rsidRPr="00C431CF" w:rsidRDefault="00072214" w:rsidP="00063A0B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شد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72214" w:rsidRPr="00C431CF" w:rsidRDefault="00072214" w:rsidP="00063A0B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نشد</w:t>
            </w:r>
          </w:p>
        </w:tc>
      </w:tr>
      <w:tr w:rsidR="001A3C6F" w:rsidTr="00063A0B">
        <w:tc>
          <w:tcPr>
            <w:tcW w:w="623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57" w:type="dxa"/>
          </w:tcPr>
          <w:p w:rsidR="001A3C6F" w:rsidRDefault="001A3C6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بازدید از مراکز تهیه و توزیع  برابر حدود انتظار </w:t>
            </w: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1A3C6F" w:rsidRDefault="00734AE0" w:rsidP="00063A0B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33" type="#_x0000_t32" style="position:absolute;left:0;text-align:left;margin-left:-.85pt;margin-top:10.3pt;width:213.5pt;height:.05pt;z-index:251665408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</w:tr>
      <w:tr w:rsidR="001A3C6F" w:rsidTr="00063A0B">
        <w:tc>
          <w:tcPr>
            <w:tcW w:w="623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57" w:type="dxa"/>
          </w:tcPr>
          <w:p w:rsidR="001A3C6F" w:rsidRDefault="001A3C6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معرفی به مراجع قضایی در صورت لزوم </w:t>
            </w: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1A3C6F" w:rsidRDefault="00734AE0" w:rsidP="00063A0B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35" type="#_x0000_t32" style="position:absolute;left:0;text-align:left;margin-left:-1.4pt;margin-top:2.2pt;width:213.5pt;height:.05pt;z-index:251669504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</w:tr>
      <w:tr w:rsidR="001A3C6F" w:rsidTr="00063A0B">
        <w:tc>
          <w:tcPr>
            <w:tcW w:w="623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57" w:type="dxa"/>
          </w:tcPr>
          <w:p w:rsidR="001A3C6F" w:rsidRDefault="001A3C6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تعطیلی مراکز تهیه و توزیع در صورت لزوم </w:t>
            </w: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1A3C6F" w:rsidRDefault="00734AE0" w:rsidP="00063A0B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34" type="#_x0000_t32" style="position:absolute;left:0;text-align:left;margin-left:-1.4pt;margin-top:8.2pt;width:212.95pt;height:0;z-index:251667456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A3C6F" w:rsidRDefault="001A3C6F" w:rsidP="00063A0B">
            <w:pPr>
              <w:jc w:val="center"/>
              <w:rPr>
                <w:rtl/>
              </w:rPr>
            </w:pPr>
          </w:p>
        </w:tc>
      </w:tr>
    </w:tbl>
    <w:p w:rsidR="00072214" w:rsidRDefault="00072214" w:rsidP="00072214">
      <w:pPr>
        <w:jc w:val="lowKashida"/>
        <w:rPr>
          <w:rFonts w:cs="B Mitra"/>
          <w:b/>
          <w:bCs/>
        </w:rPr>
      </w:pPr>
    </w:p>
    <w:p w:rsidR="00927843" w:rsidRDefault="00927843" w:rsidP="00927843">
      <w:pPr>
        <w:jc w:val="lowKashida"/>
        <w:rPr>
          <w:rFonts w:cs="B Mitra"/>
          <w:b/>
          <w:bCs/>
        </w:rPr>
      </w:pPr>
    </w:p>
    <w:p w:rsidR="00927843" w:rsidRPr="00B739E2" w:rsidRDefault="00927843" w:rsidP="00927843">
      <w:pPr>
        <w:jc w:val="lowKashida"/>
        <w:rPr>
          <w:rFonts w:cs="B Mitra"/>
          <w:b/>
          <w:bCs/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841"/>
        <w:gridCol w:w="1469"/>
        <w:gridCol w:w="1126"/>
        <w:gridCol w:w="1153"/>
        <w:gridCol w:w="1144"/>
        <w:gridCol w:w="1153"/>
        <w:gridCol w:w="1332"/>
        <w:gridCol w:w="1142"/>
      </w:tblGrid>
      <w:tr w:rsidR="00927843" w:rsidTr="00A553B1">
        <w:tc>
          <w:tcPr>
            <w:tcW w:w="2344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هدف کلی </w:t>
            </w:r>
            <w:r>
              <w:rPr>
                <w:rFonts w:cs="B Zar" w:hint="cs"/>
                <w:b/>
                <w:bCs/>
                <w:rtl/>
              </w:rPr>
              <w:t>(</w:t>
            </w:r>
            <w:r>
              <w:rPr>
                <w:rFonts w:cs="B Zar"/>
                <w:b/>
                <w:bCs/>
              </w:rPr>
              <w:t>G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7016" w:type="dxa"/>
            <w:gridSpan w:val="6"/>
          </w:tcPr>
          <w:p w:rsidR="00927843" w:rsidRPr="00D73F1B" w:rsidRDefault="00927843" w:rsidP="00AA1ECA">
            <w:pPr>
              <w:jc w:val="lowKashida"/>
              <w:rPr>
                <w:rFonts w:cs="B Zar"/>
                <w:rtl/>
              </w:rPr>
            </w:pPr>
            <w:r w:rsidRPr="00176628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مراکزتهیه وتوزیع وفروش موادغذایی در شهرها وروستاها</w:t>
            </w:r>
          </w:p>
        </w:tc>
      </w:tr>
      <w:tr w:rsidR="00927843" w:rsidTr="00A553B1">
        <w:tc>
          <w:tcPr>
            <w:tcW w:w="2344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004AEC" w:rsidP="00004AEC">
            <w:pPr>
              <w:jc w:val="lowKashida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هدف اختصاصی  </w:t>
            </w:r>
            <w:r>
              <w:rPr>
                <w:rFonts w:cs="B Zar"/>
                <w:b/>
                <w:bCs/>
              </w:rPr>
              <w:t>O3</w:t>
            </w:r>
            <w:r w:rsidR="00927843">
              <w:rPr>
                <w:rFonts w:cs="B Zar"/>
                <w:b/>
                <w:bCs/>
              </w:rPr>
              <w:t xml:space="preserve">  </w:t>
            </w:r>
          </w:p>
        </w:tc>
        <w:tc>
          <w:tcPr>
            <w:tcW w:w="7016" w:type="dxa"/>
            <w:gridSpan w:val="6"/>
          </w:tcPr>
          <w:p w:rsidR="007C1D4F" w:rsidRPr="00B32E36" w:rsidRDefault="007C1D4F" w:rsidP="007C1D4F">
            <w:pPr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- ارتقاء شاخص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مراکز تهیه و توزیع مواد غذایی</w:t>
            </w:r>
            <w:r w:rsidRPr="00B32E36">
              <w:rPr>
                <w:rFonts w:ascii="Arial" w:hAnsi="Arial"/>
                <w:color w:val="FF0000"/>
                <w:sz w:val="24"/>
                <w:szCs w:val="24"/>
              </w:rPr>
              <w:t xml:space="preserve"> 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حساس  (مراکزی که با پخت سرو کار دارند )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با معیار بهداشتی در مناطق شهری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میزان 3 در صد در طول سال 92 ( از  % 42.6 به 45.6 %  ، 121 امکنه  ) </w:t>
            </w:r>
          </w:p>
          <w:p w:rsidR="00927843" w:rsidRPr="00D73F1B" w:rsidRDefault="00927843" w:rsidP="008C2F1D">
            <w:pPr>
              <w:rPr>
                <w:rFonts w:cs="B Zar"/>
                <w:rtl/>
              </w:rPr>
            </w:pPr>
          </w:p>
        </w:tc>
      </w:tr>
      <w:tr w:rsidR="00927843" w:rsidTr="00A553B1">
        <w:tc>
          <w:tcPr>
            <w:tcW w:w="2344" w:type="dxa"/>
            <w:gridSpan w:val="2"/>
            <w:shd w:val="clear" w:color="auto" w:fill="B6DDE8" w:themeFill="accent5" w:themeFillTint="66"/>
            <w:vAlign w:val="center"/>
          </w:tcPr>
          <w:p w:rsidR="00927843" w:rsidRPr="00D73F1B" w:rsidRDefault="00927843" w:rsidP="00004AEC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استراتژی </w:t>
            </w:r>
            <w:r>
              <w:rPr>
                <w:rFonts w:cs="B Zar"/>
                <w:b/>
                <w:bCs/>
              </w:rPr>
              <w:t xml:space="preserve"> (</w:t>
            </w:r>
            <w:r w:rsidR="00004AEC">
              <w:rPr>
                <w:rFonts w:cs="B Zar"/>
                <w:b/>
                <w:bCs/>
              </w:rPr>
              <w:t xml:space="preserve">S 1 </w:t>
            </w:r>
            <w:r>
              <w:rPr>
                <w:rFonts w:cs="B Zar"/>
                <w:b/>
                <w:bCs/>
              </w:rPr>
              <w:t xml:space="preserve">) </w:t>
            </w:r>
          </w:p>
        </w:tc>
        <w:tc>
          <w:tcPr>
            <w:tcW w:w="7016" w:type="dxa"/>
            <w:gridSpan w:val="6"/>
          </w:tcPr>
          <w:p w:rsidR="00927843" w:rsidRPr="00D73F1B" w:rsidRDefault="00927843" w:rsidP="00004AEC">
            <w:pPr>
              <w:jc w:val="lowKashida"/>
              <w:rPr>
                <w:rFonts w:cs="B Zar"/>
                <w:rtl/>
              </w:rPr>
            </w:pPr>
            <w:r>
              <w:rPr>
                <w:rFonts w:cs="B Zar"/>
              </w:rPr>
              <w:t xml:space="preserve">  </w:t>
            </w:r>
            <w:r>
              <w:rPr>
                <w:rFonts w:cs="B Zar" w:hint="cs"/>
                <w:rtl/>
              </w:rPr>
              <w:t xml:space="preserve"> </w:t>
            </w:r>
            <w:r w:rsidR="00004AEC">
              <w:rPr>
                <w:rFonts w:cs="B Zar" w:hint="cs"/>
                <w:rtl/>
              </w:rPr>
              <w:t xml:space="preserve">تشدید بازرسی از مراکز تهیه و توزیع در خارج از وقت اداری </w:t>
            </w:r>
          </w:p>
        </w:tc>
      </w:tr>
      <w:tr w:rsidR="00927843" w:rsidTr="00A553B1">
        <w:tc>
          <w:tcPr>
            <w:tcW w:w="85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494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عنوان فعالیت</w:t>
            </w:r>
          </w:p>
        </w:tc>
        <w:tc>
          <w:tcPr>
            <w:tcW w:w="1142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مسئول اجرا</w:t>
            </w:r>
          </w:p>
        </w:tc>
        <w:tc>
          <w:tcPr>
            <w:tcW w:w="1162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زمان اجرا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>مکان اجرا</w:t>
            </w:r>
          </w:p>
        </w:tc>
        <w:tc>
          <w:tcPr>
            <w:tcW w:w="1220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F1B">
              <w:rPr>
                <w:rFonts w:cs="B Zar" w:hint="cs"/>
                <w:b/>
                <w:bCs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1162" w:type="dxa"/>
            <w:shd w:val="clear" w:color="auto" w:fill="B6DDE8" w:themeFill="accent5" w:themeFillTint="66"/>
          </w:tcPr>
          <w:p w:rsidR="00927843" w:rsidRPr="00D73F1B" w:rsidRDefault="00927843" w:rsidP="00AA1ECA">
            <w:pPr>
              <w:jc w:val="lowKashida"/>
              <w:rPr>
                <w:rFonts w:cs="B Zar"/>
                <w:b/>
                <w:bCs/>
                <w:rtl/>
              </w:rPr>
            </w:pPr>
            <w:r w:rsidRPr="00D73F1B">
              <w:rPr>
                <w:rFonts w:cs="B Zar" w:hint="cs"/>
                <w:b/>
                <w:bCs/>
                <w:rtl/>
              </w:rPr>
              <w:t xml:space="preserve">نحوه پایش </w:t>
            </w:r>
          </w:p>
        </w:tc>
      </w:tr>
      <w:tr w:rsidR="00927843" w:rsidTr="00A553B1">
        <w:tc>
          <w:tcPr>
            <w:tcW w:w="85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94" w:type="dxa"/>
          </w:tcPr>
          <w:p w:rsidR="00927843" w:rsidRDefault="00004AEC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هماهنگی با مدیران جهت اجرای طرح ( هماهنگی مالی ، نقلیه و پرسنلی )</w:t>
            </w:r>
          </w:p>
        </w:tc>
        <w:tc>
          <w:tcPr>
            <w:tcW w:w="1142" w:type="dxa"/>
          </w:tcPr>
          <w:p w:rsidR="00927843" w:rsidRDefault="00004AEC" w:rsidP="00AA1ECA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 xml:space="preserve">  مدیران مراکز بهداشت شهرستانها </w:t>
            </w:r>
          </w:p>
        </w:tc>
        <w:tc>
          <w:tcPr>
            <w:tcW w:w="1165" w:type="dxa"/>
          </w:tcPr>
          <w:p w:rsidR="00927843" w:rsidRDefault="00004AEC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مدیر گروه و کارشناس مسئول شهرستانها </w:t>
            </w:r>
          </w:p>
        </w:tc>
        <w:tc>
          <w:tcPr>
            <w:tcW w:w="1162" w:type="dxa"/>
          </w:tcPr>
          <w:p w:rsidR="00927843" w:rsidRDefault="005765F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فروردین </w:t>
            </w:r>
          </w:p>
        </w:tc>
        <w:tc>
          <w:tcPr>
            <w:tcW w:w="1165" w:type="dxa"/>
          </w:tcPr>
          <w:p w:rsidR="00927843" w:rsidRDefault="00803E69" w:rsidP="00803E69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شهرستانها </w:t>
            </w:r>
            <w:r w:rsidR="00927843">
              <w:rPr>
                <w:rFonts w:hint="cs"/>
                <w:rtl/>
              </w:rPr>
              <w:t xml:space="preserve"> </w:t>
            </w:r>
          </w:p>
        </w:tc>
        <w:tc>
          <w:tcPr>
            <w:tcW w:w="122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62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927843" w:rsidTr="00A553B1">
        <w:tc>
          <w:tcPr>
            <w:tcW w:w="85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94" w:type="dxa"/>
          </w:tcPr>
          <w:p w:rsidR="00927843" w:rsidRDefault="00927843" w:rsidP="00004AEC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004AEC">
              <w:rPr>
                <w:rFonts w:hint="cs"/>
                <w:rtl/>
              </w:rPr>
              <w:t xml:space="preserve">صدور ابلاغ برای همکاران درگیر طرح </w:t>
            </w:r>
          </w:p>
        </w:tc>
        <w:tc>
          <w:tcPr>
            <w:tcW w:w="1142" w:type="dxa"/>
          </w:tcPr>
          <w:p w:rsidR="00927843" w:rsidRDefault="00382BA7" w:rsidP="00AA1ECA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مدیران مراکز بهداشت شهرستانها</w:t>
            </w:r>
          </w:p>
        </w:tc>
        <w:tc>
          <w:tcPr>
            <w:tcW w:w="1165" w:type="dxa"/>
          </w:tcPr>
          <w:p w:rsidR="00927843" w:rsidRDefault="00004AEC" w:rsidP="00AA1ECA">
            <w:pPr>
              <w:jc w:val="lowKashida"/>
              <w:rPr>
                <w:rtl/>
              </w:rPr>
            </w:pPr>
            <w:r>
              <w:rPr>
                <w:rFonts w:cs="B Zar" w:hint="cs"/>
                <w:rtl/>
              </w:rPr>
              <w:t>مدیران مراکز بهداشت شهرستانها</w:t>
            </w:r>
          </w:p>
        </w:tc>
        <w:tc>
          <w:tcPr>
            <w:tcW w:w="1162" w:type="dxa"/>
          </w:tcPr>
          <w:p w:rsidR="00927843" w:rsidRDefault="005765F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فروردین </w:t>
            </w:r>
          </w:p>
        </w:tc>
        <w:tc>
          <w:tcPr>
            <w:tcW w:w="1165" w:type="dxa"/>
          </w:tcPr>
          <w:p w:rsidR="00927843" w:rsidRDefault="00927843" w:rsidP="00803E69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شهرستانها </w:t>
            </w:r>
          </w:p>
        </w:tc>
        <w:tc>
          <w:tcPr>
            <w:tcW w:w="122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</w:p>
        </w:tc>
        <w:tc>
          <w:tcPr>
            <w:tcW w:w="1162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927843" w:rsidTr="00A553B1">
        <w:trPr>
          <w:trHeight w:val="548"/>
        </w:trPr>
        <w:tc>
          <w:tcPr>
            <w:tcW w:w="85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94" w:type="dxa"/>
          </w:tcPr>
          <w:p w:rsidR="00927843" w:rsidRDefault="00927843" w:rsidP="00004AEC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004AEC">
              <w:rPr>
                <w:rFonts w:hint="cs"/>
                <w:rtl/>
              </w:rPr>
              <w:t xml:space="preserve">بازدیداز اماکن مشمول در خارج از وقت اداری  برابر دستورالعمل طرح ضربت </w:t>
            </w:r>
          </w:p>
        </w:tc>
        <w:tc>
          <w:tcPr>
            <w:tcW w:w="1142" w:type="dxa"/>
          </w:tcPr>
          <w:p w:rsidR="00927843" w:rsidRDefault="00382BA7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متصدیان مراکز تهیه و توزیع </w:t>
            </w:r>
          </w:p>
        </w:tc>
        <w:tc>
          <w:tcPr>
            <w:tcW w:w="1165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بازرسین مراکز بهداشتی درمانی ، واحد بهداشت محیط و حرفه ای  و رئیس مرکز</w:t>
            </w:r>
          </w:p>
        </w:tc>
        <w:tc>
          <w:tcPr>
            <w:tcW w:w="1162" w:type="dxa"/>
          </w:tcPr>
          <w:p w:rsidR="00927843" w:rsidRDefault="0092784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در طول سال </w:t>
            </w:r>
          </w:p>
        </w:tc>
        <w:tc>
          <w:tcPr>
            <w:tcW w:w="1165" w:type="dxa"/>
          </w:tcPr>
          <w:p w:rsidR="00927843" w:rsidRDefault="005765F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سطح شهرستان </w:t>
            </w:r>
          </w:p>
        </w:tc>
        <w:tc>
          <w:tcPr>
            <w:tcW w:w="122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</w:p>
        </w:tc>
        <w:tc>
          <w:tcPr>
            <w:tcW w:w="1162" w:type="dxa"/>
          </w:tcPr>
          <w:p w:rsidR="00927843" w:rsidRDefault="00382BA7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927843" w:rsidTr="00A553B1">
        <w:tc>
          <w:tcPr>
            <w:tcW w:w="850" w:type="dxa"/>
          </w:tcPr>
          <w:p w:rsidR="00927843" w:rsidRDefault="00004AEC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</w:p>
        </w:tc>
        <w:tc>
          <w:tcPr>
            <w:tcW w:w="1494" w:type="dxa"/>
          </w:tcPr>
          <w:p w:rsidR="00927843" w:rsidRDefault="005765F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برخورد قانونی با متخلفین ایین نامه اجرایی ماده 13 </w:t>
            </w:r>
          </w:p>
        </w:tc>
        <w:tc>
          <w:tcPr>
            <w:tcW w:w="1142" w:type="dxa"/>
          </w:tcPr>
          <w:p w:rsidR="00927843" w:rsidRDefault="005765F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متصدیان مراکز تهیه و توزیع</w:t>
            </w:r>
          </w:p>
        </w:tc>
        <w:tc>
          <w:tcPr>
            <w:tcW w:w="1165" w:type="dxa"/>
          </w:tcPr>
          <w:p w:rsidR="00927843" w:rsidRDefault="005765F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بازرسین مراکز بهداشتی درمانی ، واحد بهداشت محیط و حرفه ای  و رئیس مرکز</w:t>
            </w:r>
          </w:p>
        </w:tc>
        <w:tc>
          <w:tcPr>
            <w:tcW w:w="1162" w:type="dxa"/>
          </w:tcPr>
          <w:p w:rsidR="00927843" w:rsidRDefault="005765F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در طول سال</w:t>
            </w:r>
          </w:p>
        </w:tc>
        <w:tc>
          <w:tcPr>
            <w:tcW w:w="1165" w:type="dxa"/>
          </w:tcPr>
          <w:p w:rsidR="00927843" w:rsidRDefault="005765F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سطح شهرستان</w:t>
            </w:r>
          </w:p>
        </w:tc>
        <w:tc>
          <w:tcPr>
            <w:tcW w:w="1220" w:type="dxa"/>
          </w:tcPr>
          <w:p w:rsidR="00927843" w:rsidRDefault="00927843" w:rsidP="00AA1ECA">
            <w:pPr>
              <w:jc w:val="lowKashida"/>
              <w:rPr>
                <w:rtl/>
              </w:rPr>
            </w:pPr>
          </w:p>
        </w:tc>
        <w:tc>
          <w:tcPr>
            <w:tcW w:w="1162" w:type="dxa"/>
          </w:tcPr>
          <w:p w:rsidR="00927843" w:rsidRDefault="005765FF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بررسی مستندات</w:t>
            </w:r>
          </w:p>
        </w:tc>
      </w:tr>
      <w:tr w:rsidR="00927843" w:rsidTr="00A553B1">
        <w:trPr>
          <w:trHeight w:val="79"/>
        </w:trPr>
        <w:tc>
          <w:tcPr>
            <w:tcW w:w="850" w:type="dxa"/>
          </w:tcPr>
          <w:p w:rsidR="00927843" w:rsidRDefault="00F63A55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94" w:type="dxa"/>
          </w:tcPr>
          <w:p w:rsidR="00927843" w:rsidRDefault="00F63A55" w:rsidP="002B3508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راه اندازی پلیس بهداشت در شهرستان گرگان </w:t>
            </w:r>
            <w:r w:rsidR="007D5F38">
              <w:rPr>
                <w:rFonts w:hint="cs"/>
                <w:rtl/>
              </w:rPr>
              <w:t xml:space="preserve"> و گنبد </w:t>
            </w:r>
          </w:p>
        </w:tc>
        <w:tc>
          <w:tcPr>
            <w:tcW w:w="1142" w:type="dxa"/>
          </w:tcPr>
          <w:p w:rsidR="00927843" w:rsidRDefault="00F63A55" w:rsidP="002B3508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مرکز بهداشت گرگان </w:t>
            </w:r>
          </w:p>
        </w:tc>
        <w:tc>
          <w:tcPr>
            <w:tcW w:w="1165" w:type="dxa"/>
          </w:tcPr>
          <w:p w:rsidR="00927843" w:rsidRDefault="00F63A55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گروه بهداشت محیط و حرفه ای </w:t>
            </w:r>
          </w:p>
        </w:tc>
        <w:tc>
          <w:tcPr>
            <w:tcW w:w="1162" w:type="dxa"/>
          </w:tcPr>
          <w:p w:rsidR="00927843" w:rsidRDefault="00F63A55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تابستان </w:t>
            </w:r>
          </w:p>
        </w:tc>
        <w:tc>
          <w:tcPr>
            <w:tcW w:w="1165" w:type="dxa"/>
          </w:tcPr>
          <w:p w:rsidR="00927843" w:rsidRDefault="002B3508" w:rsidP="002B3508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شهرستان گرگان </w:t>
            </w:r>
            <w:r w:rsidR="00F63A55">
              <w:rPr>
                <w:rFonts w:hint="cs"/>
                <w:rtl/>
              </w:rPr>
              <w:t xml:space="preserve"> </w:t>
            </w:r>
          </w:p>
        </w:tc>
        <w:tc>
          <w:tcPr>
            <w:tcW w:w="1220" w:type="dxa"/>
          </w:tcPr>
          <w:p w:rsidR="00927843" w:rsidRDefault="007D5F38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1000000000</w:t>
            </w:r>
          </w:p>
        </w:tc>
        <w:tc>
          <w:tcPr>
            <w:tcW w:w="1162" w:type="dxa"/>
          </w:tcPr>
          <w:p w:rsidR="00927843" w:rsidRDefault="00F63A55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بررسی مستندات </w:t>
            </w:r>
          </w:p>
        </w:tc>
      </w:tr>
    </w:tbl>
    <w:p w:rsidR="00927843" w:rsidRDefault="00927843" w:rsidP="00927843">
      <w:pPr>
        <w:jc w:val="lowKashida"/>
        <w:rPr>
          <w:rtl/>
        </w:rPr>
      </w:pPr>
    </w:p>
    <w:p w:rsidR="00927843" w:rsidRPr="001129CE" w:rsidRDefault="003B7707" w:rsidP="00F01E23">
      <w:pPr>
        <w:jc w:val="lowKashida"/>
        <w:rPr>
          <w:sz w:val="32"/>
          <w:szCs w:val="32"/>
          <w:rtl/>
        </w:rPr>
      </w:pPr>
      <w:r w:rsidRPr="001129CE">
        <w:rPr>
          <w:rFonts w:hint="cs"/>
          <w:sz w:val="32"/>
          <w:szCs w:val="32"/>
          <w:rtl/>
        </w:rPr>
        <w:t xml:space="preserve">توضیح اینکه </w:t>
      </w:r>
      <w:r w:rsidR="00F01E23">
        <w:rPr>
          <w:rFonts w:hint="cs"/>
          <w:sz w:val="32"/>
          <w:szCs w:val="32"/>
          <w:rtl/>
        </w:rPr>
        <w:t xml:space="preserve"> فعالیت ردیف 5 در صورت تخصیص اعتبار  قابلیت اجرایی دارد .</w:t>
      </w:r>
      <w:r w:rsidRPr="001129CE">
        <w:rPr>
          <w:rFonts w:hint="cs"/>
          <w:sz w:val="32"/>
          <w:szCs w:val="32"/>
          <w:rtl/>
        </w:rPr>
        <w:t xml:space="preserve"> </w:t>
      </w:r>
    </w:p>
    <w:p w:rsidR="00927843" w:rsidRDefault="00927843" w:rsidP="00927843">
      <w:pPr>
        <w:jc w:val="lowKashida"/>
        <w:rPr>
          <w:rtl/>
        </w:rPr>
      </w:pPr>
    </w:p>
    <w:p w:rsidR="00927843" w:rsidRDefault="00927843" w:rsidP="00927843">
      <w:pPr>
        <w:jc w:val="lowKashida"/>
        <w:rPr>
          <w:rtl/>
        </w:rPr>
      </w:pPr>
    </w:p>
    <w:p w:rsidR="00927843" w:rsidRDefault="00927843" w:rsidP="00927843">
      <w:pPr>
        <w:jc w:val="lowKashida"/>
        <w:rPr>
          <w:rtl/>
        </w:rPr>
      </w:pPr>
    </w:p>
    <w:p w:rsidR="00927843" w:rsidRDefault="00927843" w:rsidP="00927843">
      <w:pPr>
        <w:jc w:val="lowKashida"/>
        <w:rPr>
          <w:rtl/>
        </w:rPr>
      </w:pPr>
    </w:p>
    <w:p w:rsidR="00927843" w:rsidRDefault="00927843" w:rsidP="00927843">
      <w:pPr>
        <w:jc w:val="lowKashida"/>
        <w:rPr>
          <w:rtl/>
        </w:rPr>
      </w:pPr>
    </w:p>
    <w:p w:rsidR="00927843" w:rsidRDefault="00927843" w:rsidP="00927843">
      <w:pPr>
        <w:jc w:val="lowKashida"/>
        <w:rPr>
          <w:rtl/>
        </w:rPr>
      </w:pPr>
    </w:p>
    <w:p w:rsidR="00927843" w:rsidRDefault="00927843" w:rsidP="00927843">
      <w:pPr>
        <w:jc w:val="lowKashida"/>
        <w:rPr>
          <w:rtl/>
        </w:rPr>
      </w:pPr>
    </w:p>
    <w:tbl>
      <w:tblPr>
        <w:tblStyle w:val="TableGrid"/>
        <w:bidiVisual/>
        <w:tblW w:w="9360" w:type="dxa"/>
        <w:tblLook w:val="04A0"/>
      </w:tblPr>
      <w:tblGrid>
        <w:gridCol w:w="623"/>
        <w:gridCol w:w="3157"/>
        <w:gridCol w:w="340"/>
        <w:gridCol w:w="340"/>
        <w:gridCol w:w="340"/>
        <w:gridCol w:w="340"/>
        <w:gridCol w:w="340"/>
        <w:gridCol w:w="340"/>
        <w:gridCol w:w="340"/>
        <w:gridCol w:w="340"/>
        <w:gridCol w:w="401"/>
        <w:gridCol w:w="464"/>
        <w:gridCol w:w="464"/>
        <w:gridCol w:w="464"/>
        <w:gridCol w:w="509"/>
        <w:gridCol w:w="558"/>
      </w:tblGrid>
      <w:tr w:rsidR="00927843" w:rsidTr="00AA1ECA">
        <w:trPr>
          <w:trHeight w:val="285"/>
        </w:trPr>
        <w:tc>
          <w:tcPr>
            <w:tcW w:w="623" w:type="dxa"/>
            <w:vMerge w:val="restart"/>
            <w:shd w:val="clear" w:color="auto" w:fill="B6DDE8" w:themeFill="accent5" w:themeFillTint="66"/>
            <w:vAlign w:val="center"/>
          </w:tcPr>
          <w:p w:rsidR="00927843" w:rsidRPr="00B41234" w:rsidRDefault="00927843" w:rsidP="00AA1EC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157" w:type="dxa"/>
            <w:vMerge w:val="restart"/>
            <w:shd w:val="clear" w:color="auto" w:fill="B6DDE8" w:themeFill="accent5" w:themeFillTint="66"/>
            <w:vAlign w:val="center"/>
          </w:tcPr>
          <w:p w:rsidR="00927843" w:rsidRPr="00B41234" w:rsidRDefault="00927843" w:rsidP="00AA1EC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4513" w:type="dxa"/>
            <w:gridSpan w:val="12"/>
            <w:shd w:val="clear" w:color="auto" w:fill="B6DDE8" w:themeFill="accent5" w:themeFillTint="66"/>
            <w:vAlign w:val="center"/>
          </w:tcPr>
          <w:p w:rsidR="00927843" w:rsidRPr="00B41234" w:rsidRDefault="00927843" w:rsidP="00AA1EC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41234">
              <w:rPr>
                <w:rFonts w:cs="B Titr" w:hint="cs"/>
                <w:sz w:val="20"/>
                <w:szCs w:val="20"/>
                <w:rtl/>
              </w:rPr>
              <w:t>ماه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27843" w:rsidRPr="00907EBC" w:rsidRDefault="00927843" w:rsidP="00AA1EC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07EBC">
              <w:rPr>
                <w:rFonts w:cs="B Titr" w:hint="cs"/>
                <w:sz w:val="16"/>
                <w:szCs w:val="16"/>
                <w:rtl/>
              </w:rPr>
              <w:t>وضعیت اجرا</w:t>
            </w:r>
          </w:p>
        </w:tc>
      </w:tr>
      <w:tr w:rsidR="00927843" w:rsidTr="00AA1ECA">
        <w:trPr>
          <w:trHeight w:val="188"/>
        </w:trPr>
        <w:tc>
          <w:tcPr>
            <w:tcW w:w="623" w:type="dxa"/>
            <w:vMerge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157" w:type="dxa"/>
            <w:vMerge/>
            <w:vAlign w:val="center"/>
          </w:tcPr>
          <w:p w:rsidR="00927843" w:rsidRDefault="00927843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01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4" w:type="dxa"/>
            <w:shd w:val="clear" w:color="auto" w:fill="B6DDE8" w:themeFill="accent5" w:themeFillTint="66"/>
            <w:vAlign w:val="center"/>
          </w:tcPr>
          <w:p w:rsidR="00927843" w:rsidRPr="00963385" w:rsidRDefault="00927843" w:rsidP="00AA1ECA">
            <w:pPr>
              <w:jc w:val="center"/>
              <w:rPr>
                <w:b/>
                <w:bCs/>
                <w:rtl/>
              </w:rPr>
            </w:pPr>
            <w:r w:rsidRPr="0096338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7843" w:rsidRPr="00C431CF" w:rsidRDefault="00927843" w:rsidP="00AA1ECA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شد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927843" w:rsidRPr="00C431CF" w:rsidRDefault="00927843" w:rsidP="00AA1ECA">
            <w:pPr>
              <w:jc w:val="center"/>
              <w:rPr>
                <w:b/>
                <w:bCs/>
                <w:rtl/>
              </w:rPr>
            </w:pPr>
            <w:r w:rsidRPr="00C431CF">
              <w:rPr>
                <w:rFonts w:hint="cs"/>
                <w:b/>
                <w:bCs/>
                <w:rtl/>
              </w:rPr>
              <w:t>نشد</w:t>
            </w:r>
          </w:p>
        </w:tc>
      </w:tr>
      <w:tr w:rsidR="00D30672" w:rsidTr="00AA1ECA">
        <w:tc>
          <w:tcPr>
            <w:tcW w:w="623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57" w:type="dxa"/>
          </w:tcPr>
          <w:p w:rsidR="00D30672" w:rsidRDefault="00D30672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هماهنگی با مدیران جهت اجرای طرح ( هماهنگی مالی ، نقلیه و پرسنلی )</w:t>
            </w: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44" type="#_x0000_t32" style="position:absolute;left:0;text-align:left;margin-left:2.55pt;margin-top:9.65pt;width:20.45pt;height:0;z-index:251684864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</w:tr>
      <w:tr w:rsidR="00D30672" w:rsidTr="00AA1ECA">
        <w:tc>
          <w:tcPr>
            <w:tcW w:w="623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57" w:type="dxa"/>
          </w:tcPr>
          <w:p w:rsidR="00D30672" w:rsidRDefault="00D30672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صدور ابلاغ برای همکاران درگیر طرح </w:t>
            </w: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46" type="#_x0000_t32" style="position:absolute;left:0;text-align:left;margin-left:.75pt;margin-top:9.8pt;width:18.25pt;height:.05pt;z-index:251686912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</w:tr>
      <w:tr w:rsidR="00D30672" w:rsidTr="00AA1ECA">
        <w:tc>
          <w:tcPr>
            <w:tcW w:w="623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57" w:type="dxa"/>
          </w:tcPr>
          <w:p w:rsidR="00D30672" w:rsidRDefault="00D30672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بازدیداز اماکن مشمول در خارج از وقت اداری  برابر دستورالعمل طرح ضربت </w:t>
            </w: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45" type="#_x0000_t32" style="position:absolute;left:0;text-align:left;margin-left:-1.4pt;margin-top:8.2pt;width:212.95pt;height:0;z-index:251685888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</w:tr>
      <w:tr w:rsidR="00D30672" w:rsidTr="00AA1ECA">
        <w:tc>
          <w:tcPr>
            <w:tcW w:w="623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57" w:type="dxa"/>
          </w:tcPr>
          <w:p w:rsidR="00D30672" w:rsidRDefault="007866D3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برخورد قانونی با متخلفین ایین نامه اجرایی ماده 13</w:t>
            </w: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47" type="#_x0000_t32" style="position:absolute;left:0;text-align:left;margin-left:-3.95pt;margin-top:8.45pt;width:197.6pt;height:0;z-index:251687936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</w:tr>
      <w:tr w:rsidR="00D30672" w:rsidTr="00AA1ECA">
        <w:tc>
          <w:tcPr>
            <w:tcW w:w="623" w:type="dxa"/>
            <w:vAlign w:val="center"/>
          </w:tcPr>
          <w:p w:rsidR="00D30672" w:rsidRDefault="007E0525" w:rsidP="00AA1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57" w:type="dxa"/>
            <w:vAlign w:val="center"/>
          </w:tcPr>
          <w:p w:rsidR="00D30672" w:rsidRDefault="007E0525" w:rsidP="009368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راه اندازی پلیس بهداشت در دو شهرستان گرگان </w:t>
            </w:r>
            <w:r w:rsidR="007D5F38">
              <w:rPr>
                <w:rFonts w:hint="cs"/>
                <w:rtl/>
              </w:rPr>
              <w:t xml:space="preserve"> و گنبد </w:t>
            </w: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734AE0" w:rsidP="00AA1ECA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 id="_x0000_s1036" type="#_x0000_t32" style="position:absolute;left:0;text-align:left;margin-left:8.2pt;margin-top:5.9pt;width:57.4pt;height:.05pt;z-index:251670528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</w:tr>
      <w:tr w:rsidR="00D30672" w:rsidTr="00AA1ECA">
        <w:tc>
          <w:tcPr>
            <w:tcW w:w="623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157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01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464" w:type="dxa"/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30672" w:rsidRDefault="00D30672" w:rsidP="00AA1ECA">
            <w:pPr>
              <w:jc w:val="center"/>
              <w:rPr>
                <w:rtl/>
              </w:rPr>
            </w:pPr>
          </w:p>
        </w:tc>
      </w:tr>
    </w:tbl>
    <w:p w:rsidR="00927843" w:rsidRDefault="00927843" w:rsidP="00927843">
      <w:pPr>
        <w:jc w:val="lowKashida"/>
        <w:rPr>
          <w:rFonts w:cs="B Mitra"/>
          <w:b/>
          <w:bCs/>
        </w:rPr>
      </w:pPr>
    </w:p>
    <w:p w:rsidR="00927843" w:rsidRDefault="00927843" w:rsidP="00927843">
      <w:pPr>
        <w:jc w:val="lowKashida"/>
        <w:rPr>
          <w:rFonts w:cs="B Mitra"/>
          <w:b/>
          <w:bCs/>
          <w:rtl/>
        </w:rPr>
      </w:pPr>
    </w:p>
    <w:p w:rsidR="00927843" w:rsidRDefault="00927843" w:rsidP="00927843">
      <w:pPr>
        <w:jc w:val="lowKashida"/>
        <w:rPr>
          <w:rFonts w:cs="B Mitra"/>
          <w:b/>
          <w:bCs/>
          <w:rtl/>
        </w:rPr>
      </w:pPr>
    </w:p>
    <w:p w:rsidR="00612B55" w:rsidRDefault="00612B55" w:rsidP="00AD0935">
      <w:pPr>
        <w:jc w:val="lowKashida"/>
        <w:rPr>
          <w:rtl/>
        </w:rPr>
      </w:pPr>
    </w:p>
    <w:p w:rsidR="00612B55" w:rsidRDefault="00612B55" w:rsidP="00AD0935">
      <w:pPr>
        <w:jc w:val="lowKashida"/>
      </w:pPr>
    </w:p>
    <w:p w:rsidR="00284E4E" w:rsidRPr="00B41234" w:rsidRDefault="00284E4E" w:rsidP="00284E4E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برنامه   برآورد و مطابق جدول زیر تدوین و تکمیل</w:t>
      </w:r>
      <w:r w:rsidRPr="00B739E2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گردد </w:t>
      </w:r>
    </w:p>
    <w:tbl>
      <w:tblPr>
        <w:tblStyle w:val="TableGrid"/>
        <w:bidiVisual/>
        <w:tblW w:w="9360" w:type="dxa"/>
        <w:tblLook w:val="04A0"/>
      </w:tblPr>
      <w:tblGrid>
        <w:gridCol w:w="923"/>
        <w:gridCol w:w="2579"/>
        <w:gridCol w:w="2108"/>
        <w:gridCol w:w="1931"/>
        <w:gridCol w:w="1819"/>
      </w:tblGrid>
      <w:tr w:rsidR="00284E4E" w:rsidRPr="002A7EBD" w:rsidTr="00AD0935">
        <w:tc>
          <w:tcPr>
            <w:tcW w:w="923" w:type="dxa"/>
            <w:shd w:val="clear" w:color="auto" w:fill="B6DDE8" w:themeFill="accent5" w:themeFillTint="66"/>
            <w:vAlign w:val="center"/>
          </w:tcPr>
          <w:p w:rsidR="00284E4E" w:rsidRPr="002A7EBD" w:rsidRDefault="00284E4E" w:rsidP="00AD093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79" w:type="dxa"/>
            <w:shd w:val="clear" w:color="auto" w:fill="B6DDE8" w:themeFill="accent5" w:themeFillTint="66"/>
            <w:vAlign w:val="center"/>
          </w:tcPr>
          <w:p w:rsidR="00284E4E" w:rsidRPr="002A7EBD" w:rsidRDefault="00284E4E" w:rsidP="00AD093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برنامه </w:t>
            </w:r>
          </w:p>
        </w:tc>
        <w:tc>
          <w:tcPr>
            <w:tcW w:w="2108" w:type="dxa"/>
            <w:shd w:val="clear" w:color="auto" w:fill="B6DDE8" w:themeFill="accent5" w:themeFillTint="66"/>
            <w:vAlign w:val="center"/>
          </w:tcPr>
          <w:p w:rsidR="00284E4E" w:rsidRPr="002A7EBD" w:rsidRDefault="00284E4E" w:rsidP="00AD093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>اعتبارموردنیازشش ماهه  اول</w:t>
            </w:r>
          </w:p>
        </w:tc>
        <w:tc>
          <w:tcPr>
            <w:tcW w:w="1931" w:type="dxa"/>
            <w:shd w:val="clear" w:color="auto" w:fill="B6DDE8" w:themeFill="accent5" w:themeFillTint="66"/>
            <w:vAlign w:val="center"/>
          </w:tcPr>
          <w:p w:rsidR="00284E4E" w:rsidRPr="002A7EBD" w:rsidRDefault="00284E4E" w:rsidP="00AD093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>اعتبارمورد نیاز شش ماهه دوم</w:t>
            </w:r>
          </w:p>
        </w:tc>
        <w:tc>
          <w:tcPr>
            <w:tcW w:w="1819" w:type="dxa"/>
            <w:shd w:val="clear" w:color="auto" w:fill="B6DDE8" w:themeFill="accent5" w:themeFillTint="66"/>
            <w:vAlign w:val="center"/>
          </w:tcPr>
          <w:p w:rsidR="00284E4E" w:rsidRPr="002A7EBD" w:rsidRDefault="00284E4E" w:rsidP="00AD093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>جمع اعتبار سالانه برنامه</w:t>
            </w:r>
          </w:p>
        </w:tc>
      </w:tr>
      <w:tr w:rsidR="006B35FD" w:rsidRPr="002A7EBD" w:rsidTr="009E7B2A">
        <w:tc>
          <w:tcPr>
            <w:tcW w:w="923" w:type="dxa"/>
            <w:vAlign w:val="center"/>
          </w:tcPr>
          <w:p w:rsidR="006B35FD" w:rsidRPr="002A7EBD" w:rsidRDefault="006B35FD" w:rsidP="00AD093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79" w:type="dxa"/>
          </w:tcPr>
          <w:p w:rsidR="006B35FD" w:rsidRDefault="006B35FD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برگزاری کارگاه آموزشی </w:t>
            </w:r>
          </w:p>
        </w:tc>
        <w:tc>
          <w:tcPr>
            <w:tcW w:w="2108" w:type="dxa"/>
            <w:vAlign w:val="center"/>
          </w:tcPr>
          <w:p w:rsidR="006B35FD" w:rsidRPr="002A7EBD" w:rsidRDefault="006B35FD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70000000</w:t>
            </w:r>
          </w:p>
        </w:tc>
        <w:tc>
          <w:tcPr>
            <w:tcW w:w="1931" w:type="dxa"/>
            <w:vAlign w:val="center"/>
          </w:tcPr>
          <w:p w:rsidR="006B35FD" w:rsidRPr="002A7EBD" w:rsidRDefault="006B35FD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19" w:type="dxa"/>
            <w:vAlign w:val="center"/>
          </w:tcPr>
          <w:p w:rsidR="006B35FD" w:rsidRPr="002A7EBD" w:rsidRDefault="006B35FD" w:rsidP="00AA1EC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70000000</w:t>
            </w:r>
          </w:p>
        </w:tc>
      </w:tr>
      <w:tr w:rsidR="006B35FD" w:rsidRPr="002A7EBD" w:rsidTr="009E7B2A">
        <w:tc>
          <w:tcPr>
            <w:tcW w:w="923" w:type="dxa"/>
            <w:vAlign w:val="center"/>
          </w:tcPr>
          <w:p w:rsidR="006B35FD" w:rsidRPr="002A7EBD" w:rsidRDefault="006B35FD" w:rsidP="00AD093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79" w:type="dxa"/>
          </w:tcPr>
          <w:p w:rsidR="006B35FD" w:rsidRDefault="006B35FD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طرح در بازآموزی </w:t>
            </w:r>
          </w:p>
        </w:tc>
        <w:tc>
          <w:tcPr>
            <w:tcW w:w="2108" w:type="dxa"/>
            <w:vAlign w:val="center"/>
          </w:tcPr>
          <w:p w:rsidR="006B35FD" w:rsidRPr="002A7EBD" w:rsidRDefault="00117882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25000000</w:t>
            </w:r>
          </w:p>
        </w:tc>
        <w:tc>
          <w:tcPr>
            <w:tcW w:w="1931" w:type="dxa"/>
            <w:vAlign w:val="center"/>
          </w:tcPr>
          <w:p w:rsidR="006B35FD" w:rsidRPr="002A7EBD" w:rsidRDefault="006B35FD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19" w:type="dxa"/>
            <w:vAlign w:val="center"/>
          </w:tcPr>
          <w:p w:rsidR="006B35FD" w:rsidRPr="002A7EBD" w:rsidRDefault="00117882" w:rsidP="00AA1EC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25000000</w:t>
            </w:r>
          </w:p>
        </w:tc>
      </w:tr>
      <w:tr w:rsidR="006B35FD" w:rsidRPr="002A7EBD" w:rsidTr="009E7B2A">
        <w:tc>
          <w:tcPr>
            <w:tcW w:w="923" w:type="dxa"/>
            <w:vAlign w:val="center"/>
          </w:tcPr>
          <w:p w:rsidR="006B35FD" w:rsidRPr="002A7EBD" w:rsidRDefault="006B35FD" w:rsidP="00AD093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79" w:type="dxa"/>
          </w:tcPr>
          <w:p w:rsidR="006B35FD" w:rsidRDefault="006B35FD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تهیه و چاپ کتابچه  قوانین بهداشت محیط </w:t>
            </w:r>
          </w:p>
        </w:tc>
        <w:tc>
          <w:tcPr>
            <w:tcW w:w="2108" w:type="dxa"/>
            <w:vAlign w:val="center"/>
          </w:tcPr>
          <w:p w:rsidR="006B35FD" w:rsidRPr="002A7EBD" w:rsidRDefault="00117882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40000000</w:t>
            </w:r>
          </w:p>
        </w:tc>
        <w:tc>
          <w:tcPr>
            <w:tcW w:w="1931" w:type="dxa"/>
            <w:vAlign w:val="center"/>
          </w:tcPr>
          <w:p w:rsidR="006B35FD" w:rsidRPr="002A7EBD" w:rsidRDefault="006B35FD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19" w:type="dxa"/>
            <w:vAlign w:val="center"/>
          </w:tcPr>
          <w:p w:rsidR="006B35FD" w:rsidRPr="002A7EBD" w:rsidRDefault="00117882" w:rsidP="00AA1EC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40000000</w:t>
            </w:r>
          </w:p>
        </w:tc>
      </w:tr>
      <w:tr w:rsidR="006B35FD" w:rsidRPr="002A7EBD" w:rsidTr="009E7B2A">
        <w:tc>
          <w:tcPr>
            <w:tcW w:w="923" w:type="dxa"/>
            <w:vAlign w:val="center"/>
          </w:tcPr>
          <w:p w:rsidR="006B35FD" w:rsidRPr="002A7EBD" w:rsidRDefault="006B35FD" w:rsidP="00AD093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79" w:type="dxa"/>
          </w:tcPr>
          <w:p w:rsidR="006B35FD" w:rsidRDefault="006B35FD" w:rsidP="00AA1EC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راه اندازی پلیس بهداشت در دو شهرستان گرگان و گنبد</w:t>
            </w:r>
          </w:p>
        </w:tc>
        <w:tc>
          <w:tcPr>
            <w:tcW w:w="2108" w:type="dxa"/>
            <w:vAlign w:val="center"/>
          </w:tcPr>
          <w:p w:rsidR="006B35FD" w:rsidRPr="002A7EBD" w:rsidRDefault="006B35FD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31" w:type="dxa"/>
            <w:vAlign w:val="center"/>
          </w:tcPr>
          <w:p w:rsidR="006B35FD" w:rsidRPr="002A7EBD" w:rsidRDefault="007D5F38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1000000000</w:t>
            </w:r>
          </w:p>
        </w:tc>
        <w:tc>
          <w:tcPr>
            <w:tcW w:w="1819" w:type="dxa"/>
            <w:vAlign w:val="center"/>
          </w:tcPr>
          <w:p w:rsidR="006B35FD" w:rsidRPr="002A7EBD" w:rsidRDefault="007D5F38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1000000000</w:t>
            </w:r>
          </w:p>
        </w:tc>
      </w:tr>
      <w:tr w:rsidR="006B35FD" w:rsidRPr="002A7EBD" w:rsidTr="00AD0935">
        <w:tc>
          <w:tcPr>
            <w:tcW w:w="3502" w:type="dxa"/>
            <w:gridSpan w:val="2"/>
            <w:vAlign w:val="center"/>
          </w:tcPr>
          <w:p w:rsidR="006B35FD" w:rsidRPr="002A7EBD" w:rsidRDefault="006B35FD" w:rsidP="00AD093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7EB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 اعتبار مورد نیاز </w:t>
            </w:r>
          </w:p>
        </w:tc>
        <w:tc>
          <w:tcPr>
            <w:tcW w:w="2108" w:type="dxa"/>
            <w:vAlign w:val="center"/>
          </w:tcPr>
          <w:p w:rsidR="006B35FD" w:rsidRPr="002A7EBD" w:rsidRDefault="00117882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135000000</w:t>
            </w:r>
          </w:p>
        </w:tc>
        <w:tc>
          <w:tcPr>
            <w:tcW w:w="1931" w:type="dxa"/>
            <w:vAlign w:val="center"/>
          </w:tcPr>
          <w:p w:rsidR="006B35FD" w:rsidRPr="002A7EBD" w:rsidRDefault="00117882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1000000000</w:t>
            </w:r>
          </w:p>
        </w:tc>
        <w:tc>
          <w:tcPr>
            <w:tcW w:w="1819" w:type="dxa"/>
            <w:vAlign w:val="center"/>
          </w:tcPr>
          <w:p w:rsidR="006B35FD" w:rsidRPr="002A7EBD" w:rsidRDefault="00117882" w:rsidP="00AD0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1135000000</w:t>
            </w:r>
          </w:p>
        </w:tc>
      </w:tr>
    </w:tbl>
    <w:p w:rsidR="00284E4E" w:rsidRPr="00573E7F" w:rsidRDefault="00284E4E" w:rsidP="00284E4E">
      <w:pPr>
        <w:jc w:val="lowKashida"/>
        <w:rPr>
          <w:sz w:val="10"/>
          <w:szCs w:val="10"/>
          <w:rtl/>
        </w:rPr>
      </w:pPr>
    </w:p>
    <w:p w:rsidR="00284E4E" w:rsidRPr="00B41234" w:rsidRDefault="00284E4E" w:rsidP="00284E4E">
      <w:pPr>
        <w:jc w:val="lowKashida"/>
        <w:rPr>
          <w:rFonts w:cs="B Mitra"/>
          <w:b/>
          <w:bCs/>
          <w:rtl/>
        </w:rPr>
      </w:pPr>
      <w:r w:rsidRPr="00B41234">
        <w:rPr>
          <w:rFonts w:cs="B Mitra" w:hint="cs"/>
          <w:b/>
          <w:bCs/>
          <w:rtl/>
        </w:rPr>
        <w:t xml:space="preserve">8-جدول </w:t>
      </w:r>
      <w:r>
        <w:rPr>
          <w:rFonts w:cs="B Mitra" w:hint="cs"/>
          <w:b/>
          <w:bCs/>
          <w:rtl/>
        </w:rPr>
        <w:t xml:space="preserve"> شاخص های </w:t>
      </w:r>
      <w:r w:rsidRPr="00B41234">
        <w:rPr>
          <w:rFonts w:cs="B Mitra" w:hint="cs"/>
          <w:b/>
          <w:bCs/>
          <w:rtl/>
        </w:rPr>
        <w:t>پایش و</w:t>
      </w:r>
      <w:r>
        <w:rPr>
          <w:rFonts w:cs="B Mitra" w:hint="cs"/>
          <w:b/>
          <w:bCs/>
          <w:rtl/>
        </w:rPr>
        <w:t xml:space="preserve"> </w:t>
      </w:r>
      <w:r w:rsidRPr="00B41234">
        <w:rPr>
          <w:rFonts w:cs="B Mitra" w:hint="cs"/>
          <w:b/>
          <w:bCs/>
          <w:rtl/>
        </w:rPr>
        <w:t xml:space="preserve">ارزشیابی برنامه </w:t>
      </w:r>
      <w:r>
        <w:rPr>
          <w:rFonts w:cs="B Mitra" w:hint="cs"/>
          <w:b/>
          <w:bCs/>
          <w:rtl/>
        </w:rPr>
        <w:t xml:space="preserve">:مهمترین شاخص های پایش  وارزشیابی برنامه تعریف ومطابق جدول زیر تدول وتکمیل گردد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 شاخص اهداف اختصاصی در  شاخص های ارزشیابی برنامه لحاظ گردند</w:t>
      </w:r>
    </w:p>
    <w:tbl>
      <w:tblPr>
        <w:bidiVisual/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791"/>
        <w:gridCol w:w="472"/>
        <w:gridCol w:w="630"/>
        <w:gridCol w:w="1710"/>
        <w:gridCol w:w="900"/>
        <w:gridCol w:w="810"/>
        <w:gridCol w:w="990"/>
        <w:gridCol w:w="1492"/>
      </w:tblGrid>
      <w:tr w:rsidR="00284E4E" w:rsidRPr="00476A99" w:rsidTr="00AD0935">
        <w:trPr>
          <w:trHeight w:val="465"/>
        </w:trPr>
        <w:tc>
          <w:tcPr>
            <w:tcW w:w="561" w:type="dxa"/>
            <w:vMerge w:val="restart"/>
            <w:shd w:val="clear" w:color="auto" w:fill="B6DDE8" w:themeFill="accent5" w:themeFillTint="66"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90541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1791" w:type="dxa"/>
            <w:vMerge w:val="restart"/>
            <w:shd w:val="clear" w:color="auto" w:fill="B6DDE8" w:themeFill="accent5" w:themeFillTint="66"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90541">
              <w:rPr>
                <w:rFonts w:cs="B Titr" w:hint="cs"/>
                <w:sz w:val="12"/>
                <w:szCs w:val="12"/>
                <w:rtl/>
              </w:rPr>
              <w:t>شاخص یا شاخص های مورد سنجش</w:t>
            </w:r>
          </w:p>
        </w:tc>
        <w:tc>
          <w:tcPr>
            <w:tcW w:w="1102" w:type="dxa"/>
            <w:gridSpan w:val="2"/>
            <w:shd w:val="clear" w:color="auto" w:fill="B6DDE8" w:themeFill="accent5" w:themeFillTint="66"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نوع شاخص</w:t>
            </w:r>
          </w:p>
        </w:tc>
        <w:tc>
          <w:tcPr>
            <w:tcW w:w="1710" w:type="dxa"/>
            <w:vMerge w:val="restart"/>
            <w:shd w:val="clear" w:color="auto" w:fill="B6DDE8" w:themeFill="accent5" w:themeFillTint="66"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90541">
              <w:rPr>
                <w:rFonts w:cs="B Titr" w:hint="cs"/>
                <w:sz w:val="12"/>
                <w:szCs w:val="12"/>
                <w:rtl/>
              </w:rPr>
              <w:t>داده های آماری خام مورد نیاز</w:t>
            </w:r>
          </w:p>
        </w:tc>
        <w:tc>
          <w:tcPr>
            <w:tcW w:w="900" w:type="dxa"/>
            <w:vMerge w:val="restart"/>
            <w:shd w:val="clear" w:color="auto" w:fill="B6DDE8" w:themeFill="accent5" w:themeFillTint="66"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90541">
              <w:rPr>
                <w:rFonts w:cs="B Titr" w:hint="cs"/>
                <w:sz w:val="12"/>
                <w:szCs w:val="12"/>
                <w:rtl/>
              </w:rPr>
              <w:t>شیوه جمع آوری داده ها</w:t>
            </w:r>
          </w:p>
        </w:tc>
        <w:tc>
          <w:tcPr>
            <w:tcW w:w="810" w:type="dxa"/>
            <w:vMerge w:val="restart"/>
            <w:shd w:val="clear" w:color="auto" w:fill="B6DDE8" w:themeFill="accent5" w:themeFillTint="66"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90541">
              <w:rPr>
                <w:rFonts w:cs="B Titr" w:hint="cs"/>
                <w:sz w:val="12"/>
                <w:szCs w:val="12"/>
                <w:rtl/>
              </w:rPr>
              <w:t>دوره زمانی جمع آوری داده ها</w:t>
            </w:r>
          </w:p>
        </w:tc>
        <w:tc>
          <w:tcPr>
            <w:tcW w:w="990" w:type="dxa"/>
            <w:vMerge w:val="restart"/>
            <w:shd w:val="clear" w:color="auto" w:fill="B6DDE8" w:themeFill="accent5" w:themeFillTint="66"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90541">
              <w:rPr>
                <w:rFonts w:cs="B Titr" w:hint="cs"/>
                <w:sz w:val="12"/>
                <w:szCs w:val="12"/>
                <w:rtl/>
              </w:rPr>
              <w:t xml:space="preserve">دوره محاسبه </w:t>
            </w:r>
            <w:r w:rsidRPr="00E90541">
              <w:rPr>
                <w:rFonts w:cs="B Titr"/>
                <w:sz w:val="12"/>
                <w:szCs w:val="12"/>
                <w:rtl/>
              </w:rPr>
              <w:br/>
            </w:r>
            <w:r w:rsidRPr="00E90541">
              <w:rPr>
                <w:rFonts w:cs="B Titr" w:hint="cs"/>
                <w:sz w:val="12"/>
                <w:szCs w:val="12"/>
                <w:rtl/>
              </w:rPr>
              <w:t>شاخص ها</w:t>
            </w:r>
          </w:p>
        </w:tc>
        <w:tc>
          <w:tcPr>
            <w:tcW w:w="1492" w:type="dxa"/>
            <w:vMerge w:val="restart"/>
            <w:shd w:val="clear" w:color="auto" w:fill="B6DDE8" w:themeFill="accent5" w:themeFillTint="66"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90541">
              <w:rPr>
                <w:rFonts w:cs="B Titr" w:hint="cs"/>
                <w:sz w:val="12"/>
                <w:szCs w:val="12"/>
                <w:rtl/>
              </w:rPr>
              <w:t>شیوه تحلیل شاخص</w:t>
            </w:r>
          </w:p>
        </w:tc>
      </w:tr>
      <w:tr w:rsidR="00284E4E" w:rsidRPr="00476A99" w:rsidTr="00AD0935">
        <w:trPr>
          <w:trHeight w:val="450"/>
        </w:trPr>
        <w:tc>
          <w:tcPr>
            <w:tcW w:w="561" w:type="dxa"/>
            <w:vMerge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791" w:type="dxa"/>
            <w:vMerge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72" w:type="dxa"/>
            <w:shd w:val="clear" w:color="auto" w:fill="B6DDE8" w:themeFill="accent5" w:themeFillTint="66"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پایش</w:t>
            </w:r>
          </w:p>
        </w:tc>
        <w:tc>
          <w:tcPr>
            <w:tcW w:w="630" w:type="dxa"/>
            <w:shd w:val="clear" w:color="auto" w:fill="B6DDE8" w:themeFill="accent5" w:themeFillTint="66"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ارزشیابی</w:t>
            </w:r>
          </w:p>
        </w:tc>
        <w:tc>
          <w:tcPr>
            <w:tcW w:w="1710" w:type="dxa"/>
            <w:vMerge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92" w:type="dxa"/>
            <w:vMerge/>
            <w:vAlign w:val="center"/>
          </w:tcPr>
          <w:p w:rsidR="00284E4E" w:rsidRPr="00E90541" w:rsidRDefault="00284E4E" w:rsidP="00AD093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284E4E" w:rsidRPr="006C1E62" w:rsidTr="00AD0935">
        <w:tc>
          <w:tcPr>
            <w:tcW w:w="561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91" w:type="dxa"/>
            <w:vAlign w:val="center"/>
          </w:tcPr>
          <w:p w:rsidR="00284E4E" w:rsidRPr="006C1E62" w:rsidRDefault="00046AFC" w:rsidP="00046AFC">
            <w:pPr>
              <w:jc w:val="center"/>
              <w:rPr>
                <w:rFonts w:cs="B Nazanin"/>
                <w:b/>
                <w:bCs/>
                <w:rtl/>
              </w:rPr>
            </w:pPr>
            <w:r w:rsidRPr="00496D63">
              <w:rPr>
                <w:rFonts w:ascii="Arial" w:hAnsi="Arial"/>
                <w:sz w:val="24"/>
                <w:szCs w:val="24"/>
                <w:rtl/>
              </w:rPr>
              <w:t xml:space="preserve">شاخص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w:r w:rsidRPr="00496D63">
              <w:rPr>
                <w:rFonts w:ascii="Arial" w:hAnsi="Arial"/>
                <w:sz w:val="24"/>
                <w:szCs w:val="24"/>
                <w:rtl/>
              </w:rPr>
              <w:t>درصد مراکز تهیه و توزیع مواد غذایی با معیار بهسازی و بهداشتی در مناطق شهری</w:t>
            </w:r>
          </w:p>
        </w:tc>
        <w:tc>
          <w:tcPr>
            <w:tcW w:w="472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 2" w:char="F050"/>
            </w:r>
          </w:p>
        </w:tc>
        <w:tc>
          <w:tcPr>
            <w:tcW w:w="1710" w:type="dxa"/>
            <w:vAlign w:val="center"/>
          </w:tcPr>
          <w:p w:rsidR="00284E4E" w:rsidRPr="006C1E62" w:rsidRDefault="00046AFC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تعداد کل  مراکز تهیه و توزیع  شهری  ، تعداد مراکز تهیه و توزیع دارای معیار بهداشتی و بهسازی شهری  </w:t>
            </w:r>
          </w:p>
        </w:tc>
        <w:tc>
          <w:tcPr>
            <w:tcW w:w="900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فرم آماری</w:t>
            </w:r>
          </w:p>
        </w:tc>
        <w:tc>
          <w:tcPr>
            <w:tcW w:w="810" w:type="dxa"/>
            <w:vAlign w:val="center"/>
          </w:tcPr>
          <w:p w:rsidR="00284E4E" w:rsidRPr="006C1E62" w:rsidRDefault="00046AFC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فصلی </w:t>
            </w:r>
          </w:p>
        </w:tc>
        <w:tc>
          <w:tcPr>
            <w:tcW w:w="990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 سال</w:t>
            </w:r>
          </w:p>
        </w:tc>
        <w:tc>
          <w:tcPr>
            <w:tcW w:w="1492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مقایسه با وضعیت موجود</w:t>
            </w:r>
          </w:p>
        </w:tc>
      </w:tr>
      <w:tr w:rsidR="00284E4E" w:rsidRPr="006C1E62" w:rsidTr="00AD0935">
        <w:tc>
          <w:tcPr>
            <w:tcW w:w="561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91" w:type="dxa"/>
            <w:vAlign w:val="center"/>
          </w:tcPr>
          <w:p w:rsidR="00284E4E" w:rsidRPr="006C1E62" w:rsidRDefault="00046AFC" w:rsidP="00A7193B">
            <w:pPr>
              <w:jc w:val="center"/>
              <w:rPr>
                <w:rFonts w:cs="B Nazanin"/>
                <w:b/>
                <w:bCs/>
                <w:rtl/>
              </w:rPr>
            </w:pPr>
            <w:r w:rsidRPr="00496D63">
              <w:rPr>
                <w:rFonts w:ascii="Arial" w:hAnsi="Arial"/>
                <w:sz w:val="24"/>
                <w:szCs w:val="24"/>
                <w:rtl/>
              </w:rPr>
              <w:t>شاخص</w:t>
            </w:r>
            <w:r w:rsidRPr="00496D63">
              <w:rPr>
                <w:rFonts w:ascii="Arial" w:hAnsi="Arial"/>
                <w:sz w:val="24"/>
                <w:szCs w:val="24"/>
              </w:rPr>
              <w:t xml:space="preserve"> </w:t>
            </w:r>
            <w:r w:rsidRPr="00496D63">
              <w:rPr>
                <w:rFonts w:ascii="Arial" w:hAnsi="Arial"/>
                <w:sz w:val="24"/>
                <w:szCs w:val="24"/>
                <w:rtl/>
              </w:rPr>
              <w:t xml:space="preserve">درصدی مراکز تهیه و توزیع مواد غذایی با معیار بهسازی و بهداشتی در مناطق روستایی شهرستان  در طول سال </w:t>
            </w:r>
            <w:r w:rsidR="00A7193B">
              <w:rPr>
                <w:rFonts w:ascii="Arial" w:hAnsi="Arial" w:hint="cs"/>
                <w:sz w:val="24"/>
                <w:szCs w:val="24"/>
                <w:rtl/>
              </w:rPr>
              <w:t>92</w:t>
            </w:r>
          </w:p>
        </w:tc>
        <w:tc>
          <w:tcPr>
            <w:tcW w:w="472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Align w:val="center"/>
          </w:tcPr>
          <w:p w:rsidR="00284E4E" w:rsidRPr="006C1E62" w:rsidRDefault="00046AFC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 2" w:char="F050"/>
            </w:r>
          </w:p>
        </w:tc>
        <w:tc>
          <w:tcPr>
            <w:tcW w:w="1710" w:type="dxa"/>
            <w:vAlign w:val="center"/>
          </w:tcPr>
          <w:p w:rsidR="00284E4E" w:rsidRPr="006C1E62" w:rsidRDefault="00046AFC" w:rsidP="00046AF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تعداد کل  مراکز تهیه و توزیع  روستایی   ، تعداد مراکز تهیه و توزیع دارای معیار بهداشتی و بهسازی  روستایی </w:t>
            </w:r>
          </w:p>
        </w:tc>
        <w:tc>
          <w:tcPr>
            <w:tcW w:w="900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صورتجلسه کارگاهها</w:t>
            </w:r>
          </w:p>
        </w:tc>
        <w:tc>
          <w:tcPr>
            <w:tcW w:w="810" w:type="dxa"/>
            <w:vAlign w:val="center"/>
          </w:tcPr>
          <w:p w:rsidR="00284E4E" w:rsidRPr="006C1E62" w:rsidRDefault="00046AFC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فصلی </w:t>
            </w:r>
          </w:p>
        </w:tc>
        <w:tc>
          <w:tcPr>
            <w:tcW w:w="990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 ماهه</w:t>
            </w:r>
          </w:p>
        </w:tc>
        <w:tc>
          <w:tcPr>
            <w:tcW w:w="1492" w:type="dxa"/>
            <w:vAlign w:val="center"/>
          </w:tcPr>
          <w:p w:rsidR="00284E4E" w:rsidRPr="006C1E62" w:rsidRDefault="00046AFC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مقایسه با وضعیت موجود</w:t>
            </w:r>
          </w:p>
        </w:tc>
      </w:tr>
      <w:tr w:rsidR="00046AFC" w:rsidRPr="006C1E62" w:rsidTr="00AD0935">
        <w:tc>
          <w:tcPr>
            <w:tcW w:w="561" w:type="dxa"/>
            <w:vAlign w:val="center"/>
          </w:tcPr>
          <w:p w:rsidR="00046AFC" w:rsidRPr="006C1E62" w:rsidRDefault="00046AFC" w:rsidP="00AD093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91" w:type="dxa"/>
            <w:vAlign w:val="center"/>
          </w:tcPr>
          <w:p w:rsidR="00046AFC" w:rsidRPr="00496D63" w:rsidRDefault="00577055" w:rsidP="00A7193B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شاخص </w:t>
            </w:r>
            <w:r w:rsidRPr="00496D63">
              <w:rPr>
                <w:rFonts w:ascii="Arial" w:hAnsi="Arial"/>
                <w:sz w:val="24"/>
                <w:szCs w:val="24"/>
                <w:rtl/>
              </w:rPr>
              <w:t>مراکز تهیه و توزیع مواد غذایی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حساس  (مراکزی که با پخت سرو کار دارند ) </w:t>
            </w:r>
            <w:r w:rsidRPr="00496D63">
              <w:rPr>
                <w:rFonts w:ascii="Arial" w:hAnsi="Arial"/>
                <w:sz w:val="24"/>
                <w:szCs w:val="24"/>
                <w:rtl/>
              </w:rPr>
              <w:t xml:space="preserve"> با معیار بهداشتی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در طول سال </w:t>
            </w:r>
            <w:r w:rsidR="00A7193B">
              <w:rPr>
                <w:rFonts w:ascii="Arial" w:hAnsi="Arial" w:hint="cs"/>
                <w:sz w:val="24"/>
                <w:szCs w:val="24"/>
                <w:rtl/>
              </w:rPr>
              <w:t>92</w:t>
            </w:r>
          </w:p>
        </w:tc>
        <w:tc>
          <w:tcPr>
            <w:tcW w:w="472" w:type="dxa"/>
            <w:vAlign w:val="center"/>
          </w:tcPr>
          <w:p w:rsidR="00046AFC" w:rsidRPr="006C1E62" w:rsidRDefault="00046AFC" w:rsidP="00AD093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Align w:val="center"/>
          </w:tcPr>
          <w:p w:rsidR="00046AFC" w:rsidRDefault="00046AFC" w:rsidP="00AD093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046AFC" w:rsidRDefault="00046AFC" w:rsidP="00046AF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تعداد کل  مراکز تهیه و توزیع  شهری  ، تعداد مراکز تهیه و توزیع دارای معیار بهداشتی و بهسازی شهری  </w:t>
            </w:r>
          </w:p>
        </w:tc>
        <w:tc>
          <w:tcPr>
            <w:tcW w:w="900" w:type="dxa"/>
            <w:vAlign w:val="center"/>
          </w:tcPr>
          <w:p w:rsidR="00046AFC" w:rsidRDefault="00046AFC" w:rsidP="00AD093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046AFC" w:rsidRDefault="00046AFC" w:rsidP="00AD093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046AFC" w:rsidRDefault="00046AFC" w:rsidP="00AD093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2" w:type="dxa"/>
            <w:vAlign w:val="center"/>
          </w:tcPr>
          <w:p w:rsidR="00046AFC" w:rsidRDefault="00046AFC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مقایسه با وضعیت موجود</w:t>
            </w:r>
          </w:p>
        </w:tc>
      </w:tr>
      <w:tr w:rsidR="00284E4E" w:rsidRPr="006C1E62" w:rsidTr="00AD0935">
        <w:tc>
          <w:tcPr>
            <w:tcW w:w="561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91" w:type="dxa"/>
            <w:vAlign w:val="center"/>
          </w:tcPr>
          <w:p w:rsidR="00284E4E" w:rsidRDefault="00284E4E" w:rsidP="008872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تامین </w:t>
            </w:r>
            <w:r w:rsidR="00046AFC">
              <w:rPr>
                <w:rFonts w:cs="B Nazanin" w:hint="cs"/>
                <w:b/>
                <w:bCs/>
                <w:rtl/>
              </w:rPr>
              <w:t xml:space="preserve"> و یا </w:t>
            </w:r>
            <w:r>
              <w:rPr>
                <w:rFonts w:cs="B Nazanin" w:hint="cs"/>
                <w:b/>
                <w:bCs/>
                <w:rtl/>
              </w:rPr>
              <w:t xml:space="preserve">خرید دستگاه </w:t>
            </w:r>
            <w:r w:rsidR="00046AFC">
              <w:rPr>
                <w:rFonts w:cs="B Nazanin" w:hint="cs"/>
                <w:b/>
                <w:bCs/>
                <w:rtl/>
              </w:rPr>
              <w:t xml:space="preserve"> اتومبیل مناسب  مجهز به</w:t>
            </w:r>
            <w:r w:rsidR="004B46C1">
              <w:rPr>
                <w:rFonts w:cs="B Nazanin" w:hint="cs"/>
                <w:b/>
                <w:bCs/>
                <w:rtl/>
              </w:rPr>
              <w:t xml:space="preserve">      آ</w:t>
            </w:r>
            <w:r w:rsidR="00046AFC">
              <w:rPr>
                <w:rFonts w:cs="B Nazanin" w:hint="cs"/>
                <w:b/>
                <w:bCs/>
                <w:rtl/>
              </w:rPr>
              <w:t xml:space="preserve"> ژیر و  تجهیزات نمونه برداری  +  </w:t>
            </w:r>
            <w:r w:rsidR="0088727A">
              <w:rPr>
                <w:rFonts w:cs="B Nazanin" w:hint="cs"/>
                <w:b/>
                <w:bCs/>
                <w:rtl/>
              </w:rPr>
              <w:t>...</w:t>
            </w:r>
          </w:p>
        </w:tc>
        <w:tc>
          <w:tcPr>
            <w:tcW w:w="472" w:type="dxa"/>
            <w:vAlign w:val="center"/>
          </w:tcPr>
          <w:p w:rsidR="00284E4E" w:rsidRDefault="00284E4E" w:rsidP="00AD093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:rsidR="00284E4E" w:rsidRPr="006C1E62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Align w:val="center"/>
          </w:tcPr>
          <w:p w:rsidR="00284E4E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دستگاههای خریداری شده</w:t>
            </w:r>
          </w:p>
        </w:tc>
        <w:tc>
          <w:tcPr>
            <w:tcW w:w="900" w:type="dxa"/>
            <w:vAlign w:val="center"/>
          </w:tcPr>
          <w:p w:rsidR="00284E4E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مشاهده</w:t>
            </w:r>
          </w:p>
        </w:tc>
        <w:tc>
          <w:tcPr>
            <w:tcW w:w="810" w:type="dxa"/>
            <w:vAlign w:val="center"/>
          </w:tcPr>
          <w:p w:rsidR="00284E4E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سالانه</w:t>
            </w:r>
          </w:p>
        </w:tc>
        <w:tc>
          <w:tcPr>
            <w:tcW w:w="990" w:type="dxa"/>
            <w:vAlign w:val="center"/>
          </w:tcPr>
          <w:p w:rsidR="00284E4E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سالانه</w:t>
            </w:r>
          </w:p>
        </w:tc>
        <w:tc>
          <w:tcPr>
            <w:tcW w:w="1492" w:type="dxa"/>
            <w:vAlign w:val="center"/>
          </w:tcPr>
          <w:p w:rsidR="00284E4E" w:rsidRDefault="00284E4E" w:rsidP="00AD093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</w:t>
            </w:r>
          </w:p>
        </w:tc>
      </w:tr>
    </w:tbl>
    <w:p w:rsidR="00284E4E" w:rsidRDefault="00284E4E" w:rsidP="00284E4E">
      <w:pPr>
        <w:jc w:val="lowKashida"/>
        <w:rPr>
          <w:sz w:val="10"/>
          <w:szCs w:val="10"/>
          <w:rtl/>
        </w:rPr>
      </w:pPr>
    </w:p>
    <w:p w:rsidR="00046AFC" w:rsidRDefault="00046AFC" w:rsidP="00284E4E">
      <w:pPr>
        <w:jc w:val="lowKashida"/>
        <w:rPr>
          <w:sz w:val="10"/>
          <w:szCs w:val="10"/>
          <w:rtl/>
        </w:rPr>
      </w:pPr>
    </w:p>
    <w:p w:rsidR="00046AFC" w:rsidRDefault="00046AFC" w:rsidP="00046AFC">
      <w:pPr>
        <w:rPr>
          <w:rFonts w:ascii="Arial" w:hAnsi="Arial"/>
          <w:sz w:val="24"/>
          <w:szCs w:val="24"/>
          <w:rtl/>
        </w:rPr>
      </w:pPr>
      <w:r w:rsidRPr="00496D63">
        <w:rPr>
          <w:rFonts w:ascii="Arial" w:hAnsi="Arial"/>
          <w:sz w:val="24"/>
          <w:szCs w:val="24"/>
          <w:rtl/>
        </w:rPr>
        <w:t xml:space="preserve"> </w:t>
      </w:r>
    </w:p>
    <w:p w:rsidR="00046AFC" w:rsidRDefault="00046AFC" w:rsidP="00046AFC">
      <w:pPr>
        <w:rPr>
          <w:rFonts w:ascii="Arial" w:hAnsi="Arial"/>
          <w:sz w:val="24"/>
          <w:szCs w:val="24"/>
          <w:rtl/>
        </w:rPr>
      </w:pPr>
    </w:p>
    <w:p w:rsidR="00046AFC" w:rsidRDefault="00046AFC" w:rsidP="00284E4E">
      <w:pPr>
        <w:jc w:val="lowKashida"/>
        <w:rPr>
          <w:sz w:val="10"/>
          <w:szCs w:val="10"/>
          <w:rtl/>
        </w:rPr>
      </w:pPr>
    </w:p>
    <w:p w:rsidR="00046AFC" w:rsidRPr="00573E7F" w:rsidRDefault="00046AFC" w:rsidP="00284E4E">
      <w:pPr>
        <w:jc w:val="lowKashida"/>
        <w:rPr>
          <w:sz w:val="10"/>
          <w:szCs w:val="10"/>
          <w:rtl/>
        </w:rPr>
      </w:pPr>
    </w:p>
    <w:p w:rsidR="00284E4E" w:rsidRDefault="00284E4E" w:rsidP="00284E4E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9</w:t>
      </w:r>
      <w:r w:rsidRPr="00F11555">
        <w:rPr>
          <w:rFonts w:cs="B Mitra" w:hint="cs"/>
          <w:b/>
          <w:bCs/>
          <w:rtl/>
        </w:rPr>
        <w:t>-</w:t>
      </w:r>
      <w:r>
        <w:rPr>
          <w:rFonts w:cs="B Mitra" w:hint="cs"/>
          <w:b/>
          <w:bCs/>
          <w:rtl/>
        </w:rPr>
        <w:t xml:space="preserve"> جدول </w:t>
      </w:r>
      <w:r w:rsidRPr="00F11555">
        <w:rPr>
          <w:rFonts w:cs="B Mitra" w:hint="cs"/>
          <w:b/>
          <w:bCs/>
          <w:rtl/>
        </w:rPr>
        <w:t>ارزشیابی</w:t>
      </w:r>
      <w:r>
        <w:rPr>
          <w:rFonts w:cs="B Mitra" w:hint="cs"/>
          <w:b/>
          <w:bCs/>
          <w:rtl/>
        </w:rPr>
        <w:t xml:space="preserve"> </w:t>
      </w:r>
      <w:r w:rsidRPr="00F11555">
        <w:rPr>
          <w:rFonts w:cs="B Mitra" w:hint="cs"/>
          <w:b/>
          <w:bCs/>
          <w:rtl/>
        </w:rPr>
        <w:t xml:space="preserve">برنامه </w:t>
      </w:r>
      <w:r>
        <w:rPr>
          <w:rFonts w:cs="B Mitra" w:hint="cs"/>
          <w:b/>
          <w:bCs/>
          <w:rtl/>
        </w:rPr>
        <w:t xml:space="preserve"> : </w:t>
      </w:r>
      <w:r w:rsidRPr="00F11555">
        <w:rPr>
          <w:rFonts w:cs="B Mitra" w:hint="cs"/>
          <w:b/>
          <w:bCs/>
          <w:rtl/>
        </w:rPr>
        <w:t>به تفکیک اهداف اختصاصی</w:t>
      </w:r>
      <w:r w:rsidRPr="00604F2F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ومطابق جدول زیر تدول وتکمیل گردد</w:t>
      </w:r>
    </w:p>
    <w:tbl>
      <w:tblPr>
        <w:tblStyle w:val="TableGrid"/>
        <w:bidiVisual/>
        <w:tblW w:w="9360" w:type="dxa"/>
        <w:jc w:val="center"/>
        <w:tblInd w:w="-364" w:type="dxa"/>
        <w:tblLayout w:type="fixed"/>
        <w:tblLook w:val="04A0"/>
      </w:tblPr>
      <w:tblGrid>
        <w:gridCol w:w="2713"/>
        <w:gridCol w:w="900"/>
        <w:gridCol w:w="900"/>
        <w:gridCol w:w="810"/>
        <w:gridCol w:w="2070"/>
        <w:gridCol w:w="630"/>
        <w:gridCol w:w="1337"/>
      </w:tblGrid>
      <w:tr w:rsidR="00284E4E" w:rsidTr="00B727A9">
        <w:trPr>
          <w:jc w:val="center"/>
        </w:trPr>
        <w:tc>
          <w:tcPr>
            <w:tcW w:w="2713" w:type="dxa"/>
            <w:shd w:val="clear" w:color="auto" w:fill="B6DDE8" w:themeFill="accent5" w:themeFillTint="66"/>
            <w:vAlign w:val="center"/>
          </w:tcPr>
          <w:p w:rsidR="00284E4E" w:rsidRPr="00B56A5B" w:rsidRDefault="00284E4E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>عنوان هدف</w:t>
            </w: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>مقدار</w:t>
            </w:r>
          </w:p>
          <w:p w:rsidR="00284E4E" w:rsidRPr="00B56A5B" w:rsidRDefault="00284E4E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شاخص در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ابتدای </w:t>
            </w: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برنامه</w:t>
            </w: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:rsidR="00284E4E" w:rsidRPr="00B56A5B" w:rsidRDefault="00284E4E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>مقدار شاخص هدف</w:t>
            </w: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>مقدار</w:t>
            </w:r>
          </w:p>
          <w:p w:rsidR="00284E4E" w:rsidRPr="00B56A5B" w:rsidRDefault="00284E4E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شاخص در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انتهای</w:t>
            </w: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برنامه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B6DDE8" w:themeFill="accent5" w:themeFillTint="66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  <m:oMath>
              <m:r>
                <m:rPr>
                  <m:sty m:val="b"/>
                </m:rPr>
                <w:rPr>
                  <w:rFonts w:ascii="Cambria Math" w:hAnsi="Cambria Math" w:cs="B Mitra"/>
                </w:rPr>
                <m:t>1-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B Mitra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rtl/>
                        </w:rPr>
                        <m:t>هدف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rtl/>
                        </w:rPr>
                        <m:t xml:space="preserve">انتها </m:t>
                      </m:r>
                      <m:ctrlPr>
                        <w:rPr>
                          <w:rFonts w:ascii="Cambria Math" w:hAnsi="Cambria Math" w:cs="B Mitra"/>
                          <w:b/>
                          <w:bCs/>
                          <w:rtl/>
                        </w:rPr>
                      </m:ctrlP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rtl/>
                        </w:rPr>
                        <m:t>هدف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rtl/>
                        </w:rPr>
                        <m:t xml:space="preserve">ابتدا </m:t>
                      </m:r>
                      <m:ctrlPr>
                        <w:rPr>
                          <w:rFonts w:ascii="Cambria Math" w:hAnsi="Cambria Math" w:cs="B Mitra"/>
                          <w:b/>
                          <w:bCs/>
                          <w:rtl/>
                        </w:rPr>
                      </m:ctrlPr>
                    </m:den>
                  </m:f>
                  <m:ctrlPr>
                    <w:rPr>
                      <w:rFonts w:ascii="Cambria Math" w:hAnsi="Cambria Math" w:cs="B Mitra"/>
                      <w:b/>
                      <w:bCs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</w:rPr>
                <m:t xml:space="preserve"> </m:t>
              </m:r>
            </m:oMath>
            <w:r w:rsidRPr="00CC29C4">
              <w:rPr>
                <w:rFonts w:cs="B Mitra"/>
                <w:b/>
                <w:bCs/>
                <w:sz w:val="40"/>
                <w:szCs w:val="40"/>
                <w:vertAlign w:val="superscript"/>
              </w:rPr>
              <w:t>*</w:t>
            </w:r>
            <w:r>
              <w:rPr>
                <w:rFonts w:cs="B Mitra" w:hint="cs"/>
                <w:b/>
                <w:bCs/>
                <w:rtl/>
              </w:rPr>
              <w:t xml:space="preserve"> شاخص تحقق هدف</w:t>
            </w:r>
          </w:p>
          <w:p w:rsidR="00284E4E" w:rsidRPr="00CC29C4" w:rsidRDefault="00284E4E" w:rsidP="00AD0935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630" w:type="dxa"/>
            <w:shd w:val="clear" w:color="auto" w:fill="B6DDE8" w:themeFill="accent5" w:themeFillTint="66"/>
            <w:vAlign w:val="center"/>
          </w:tcPr>
          <w:p w:rsidR="00284E4E" w:rsidRPr="00B56A5B" w:rsidRDefault="00284E4E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>وزن</w:t>
            </w:r>
          </w:p>
        </w:tc>
        <w:tc>
          <w:tcPr>
            <w:tcW w:w="1337" w:type="dxa"/>
            <w:shd w:val="clear" w:color="auto" w:fill="B6DDE8" w:themeFill="accent5" w:themeFillTint="66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56A5B">
              <w:rPr>
                <w:rFonts w:cs="B Mitra" w:hint="cs"/>
                <w:b/>
                <w:bCs/>
                <w:sz w:val="16"/>
                <w:szCs w:val="16"/>
                <w:rtl/>
              </w:rPr>
              <w:t>مقدار تغییر</w:t>
            </w:r>
          </w:p>
          <w:p w:rsidR="00284E4E" w:rsidRPr="00B56A5B" w:rsidRDefault="00284E4E" w:rsidP="00AD093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(وزن*  </w:t>
            </w:r>
            <w:r>
              <w:rPr>
                <w:rFonts w:cs="B Mitra" w:hint="cs"/>
                <w:b/>
                <w:bCs/>
                <w:rtl/>
              </w:rPr>
              <w:t>شاخص تحقق هدف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)</w:t>
            </w:r>
          </w:p>
        </w:tc>
      </w:tr>
      <w:tr w:rsidR="00284E4E" w:rsidTr="00B727A9">
        <w:trPr>
          <w:jc w:val="center"/>
        </w:trPr>
        <w:tc>
          <w:tcPr>
            <w:tcW w:w="2713" w:type="dxa"/>
            <w:vAlign w:val="center"/>
          </w:tcPr>
          <w:p w:rsidR="00114037" w:rsidRPr="006B1860" w:rsidRDefault="00B5752D" w:rsidP="00114037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496D63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114037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افزایش </w:t>
            </w:r>
            <w:r w:rsidR="00114037" w:rsidRPr="0011403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شاخص </w:t>
            </w:r>
            <w:r w:rsidR="00114037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</w:t>
            </w:r>
            <w:r w:rsidR="00114037" w:rsidRPr="0011403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مراکز تهیه و توزیع مواد غذایی با معیار بهسازی و بهداشتی در مناطق شهری شهرستان </w:t>
            </w:r>
            <w:r w:rsidR="00114037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97.88</w:t>
            </w:r>
            <w:r w:rsidR="00114037" w:rsidRPr="0011403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درصدی </w:t>
            </w:r>
            <w:r w:rsidR="00114037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98 درصد (0.12درصد ، 13 امکنه  )</w:t>
            </w:r>
            <w:r w:rsidR="00114037" w:rsidRPr="00114037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در طول سال 9</w:t>
            </w:r>
            <w:r w:rsidR="00114037"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</w:p>
          <w:p w:rsidR="00284E4E" w:rsidRPr="006B1860" w:rsidRDefault="00284E4E" w:rsidP="00B5752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84E4E" w:rsidRDefault="00114037" w:rsidP="00AD0935">
            <w:pPr>
              <w:jc w:val="center"/>
              <w:rPr>
                <w:rFonts w:cs="B Mitra"/>
                <w:b/>
                <w:bCs/>
                <w:rtl/>
              </w:rPr>
            </w:pPr>
            <w:r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>97.88</w:t>
            </w:r>
          </w:p>
        </w:tc>
        <w:tc>
          <w:tcPr>
            <w:tcW w:w="900" w:type="dxa"/>
            <w:vAlign w:val="center"/>
          </w:tcPr>
          <w:p w:rsidR="00284E4E" w:rsidRDefault="00114037" w:rsidP="00AD093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98</w:t>
            </w:r>
          </w:p>
        </w:tc>
        <w:tc>
          <w:tcPr>
            <w:tcW w:w="810" w:type="dxa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284E4E" w:rsidRPr="00514707" w:rsidRDefault="00284E4E" w:rsidP="00551DE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84E4E" w:rsidRDefault="00111A35" w:rsidP="00AD093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1337" w:type="dxa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84E4E" w:rsidTr="00B727A9">
        <w:trPr>
          <w:jc w:val="center"/>
        </w:trPr>
        <w:tc>
          <w:tcPr>
            <w:tcW w:w="2713" w:type="dxa"/>
            <w:vAlign w:val="center"/>
          </w:tcPr>
          <w:p w:rsidR="00114037" w:rsidRPr="00B32E36" w:rsidRDefault="00114037" w:rsidP="00114037">
            <w:pPr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114037">
              <w:rPr>
                <w:rFonts w:ascii="Arial" w:hAnsi="Arial" w:hint="cs"/>
                <w:color w:val="FF0000"/>
                <w:sz w:val="24"/>
                <w:szCs w:val="24"/>
                <w:rtl/>
              </w:rPr>
              <w:t>افزایش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شاخص</w:t>
            </w:r>
            <w:r w:rsidRPr="00B32E36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مراکز تهیه و توزیع مواد غذایی با معیار بهسازی و بهداشتی در مناطق روستایی شهرستان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از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97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.72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درصدی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97.9 درصد  ( 0.18 درصد  ، 13 امکنه )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 در طول سال 9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>2</w:t>
            </w:r>
          </w:p>
          <w:p w:rsidR="00284E4E" w:rsidRPr="006B1860" w:rsidRDefault="00284E4E" w:rsidP="00AD093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84E4E" w:rsidRDefault="00114037" w:rsidP="00AD093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97.72</w:t>
            </w:r>
          </w:p>
        </w:tc>
        <w:tc>
          <w:tcPr>
            <w:tcW w:w="900" w:type="dxa"/>
            <w:vAlign w:val="center"/>
          </w:tcPr>
          <w:p w:rsidR="00284E4E" w:rsidRDefault="00114037" w:rsidP="00854FF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97.9</w:t>
            </w:r>
          </w:p>
        </w:tc>
        <w:tc>
          <w:tcPr>
            <w:tcW w:w="810" w:type="dxa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  <w:vAlign w:val="center"/>
          </w:tcPr>
          <w:p w:rsidR="00284E4E" w:rsidRDefault="00111A35" w:rsidP="00AD093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1337" w:type="dxa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84E4E" w:rsidTr="00B727A9">
        <w:trPr>
          <w:jc w:val="center"/>
        </w:trPr>
        <w:tc>
          <w:tcPr>
            <w:tcW w:w="2713" w:type="dxa"/>
            <w:vAlign w:val="center"/>
          </w:tcPr>
          <w:p w:rsidR="00284E4E" w:rsidRPr="006B1860" w:rsidRDefault="00114037" w:rsidP="00B9096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ارتقاء شاخص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>مراکز تهیه و توزیع مواد غذایی</w:t>
            </w:r>
            <w:r w:rsidRPr="00B32E36">
              <w:rPr>
                <w:rFonts w:ascii="Arial" w:hAnsi="Arial"/>
                <w:color w:val="FF0000"/>
                <w:sz w:val="24"/>
                <w:szCs w:val="24"/>
              </w:rPr>
              <w:t xml:space="preserve">  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حساس  (مراکزی که با پخت سرو کار دارند ) </w:t>
            </w:r>
            <w:r w:rsidRPr="00B32E36">
              <w:rPr>
                <w:rFonts w:ascii="Arial" w:hAnsi="Arial"/>
                <w:color w:val="FF0000"/>
                <w:sz w:val="24"/>
                <w:szCs w:val="24"/>
                <w:rtl/>
              </w:rPr>
              <w:t xml:space="preserve"> با معیار بهداشتی در مناطق شهری</w:t>
            </w:r>
            <w:r w:rsidRPr="00B32E36"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به میزان 3 در صد در طول سال 92 ( از  % 42.6 به 45.6 %  ، 121 امکنه  )</w:t>
            </w:r>
          </w:p>
        </w:tc>
        <w:tc>
          <w:tcPr>
            <w:tcW w:w="900" w:type="dxa"/>
            <w:vAlign w:val="center"/>
          </w:tcPr>
          <w:p w:rsidR="00284E4E" w:rsidRDefault="00114037" w:rsidP="00AD093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42.6</w:t>
            </w:r>
          </w:p>
        </w:tc>
        <w:tc>
          <w:tcPr>
            <w:tcW w:w="900" w:type="dxa"/>
            <w:vAlign w:val="center"/>
          </w:tcPr>
          <w:p w:rsidR="00284E4E" w:rsidRDefault="00B90963" w:rsidP="00B90963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45.6</w:t>
            </w:r>
          </w:p>
        </w:tc>
        <w:tc>
          <w:tcPr>
            <w:tcW w:w="810" w:type="dxa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284E4E" w:rsidRDefault="00284E4E" w:rsidP="00551DE0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284E4E" w:rsidRDefault="00111A35" w:rsidP="00AD093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40</w:t>
            </w:r>
          </w:p>
        </w:tc>
        <w:tc>
          <w:tcPr>
            <w:tcW w:w="1337" w:type="dxa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84E4E" w:rsidTr="00B727A9">
        <w:trPr>
          <w:jc w:val="center"/>
        </w:trPr>
        <w:tc>
          <w:tcPr>
            <w:tcW w:w="2713" w:type="dxa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جمع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284E4E" w:rsidRPr="00CC29C4" w:rsidRDefault="00284E4E" w:rsidP="00AD0935">
            <w:pPr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100</w:t>
            </w:r>
          </w:p>
        </w:tc>
        <w:tc>
          <w:tcPr>
            <w:tcW w:w="1337" w:type="dxa"/>
            <w:vAlign w:val="center"/>
          </w:tcPr>
          <w:p w:rsidR="00284E4E" w:rsidRDefault="00284E4E" w:rsidP="00AD093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284E4E" w:rsidRDefault="00284E4E" w:rsidP="00AD0935">
      <w:pPr>
        <w:jc w:val="lowKashida"/>
      </w:pPr>
    </w:p>
    <w:p w:rsidR="00551DE0" w:rsidRDefault="00551DE0" w:rsidP="00AD0935">
      <w:pPr>
        <w:jc w:val="lowKashida"/>
      </w:pPr>
    </w:p>
    <w:p w:rsidR="00551DE0" w:rsidRDefault="00551DE0" w:rsidP="00AD0935">
      <w:pPr>
        <w:jc w:val="lowKashida"/>
        <w:rPr>
          <w:rtl/>
        </w:rPr>
      </w:pPr>
    </w:p>
    <w:sectPr w:rsidR="00551DE0" w:rsidSect="0057766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98" w:rsidRDefault="00587D98" w:rsidP="00144FBA">
      <w:pPr>
        <w:spacing w:after="0" w:line="240" w:lineRule="auto"/>
      </w:pPr>
      <w:r>
        <w:separator/>
      </w:r>
    </w:p>
  </w:endnote>
  <w:endnote w:type="continuationSeparator" w:id="1">
    <w:p w:rsidR="00587D98" w:rsidRDefault="00587D98" w:rsidP="0014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98" w:rsidRDefault="00587D98" w:rsidP="00144FBA">
      <w:pPr>
        <w:spacing w:after="0" w:line="240" w:lineRule="auto"/>
      </w:pPr>
      <w:r>
        <w:separator/>
      </w:r>
    </w:p>
  </w:footnote>
  <w:footnote w:type="continuationSeparator" w:id="1">
    <w:p w:rsidR="00587D98" w:rsidRDefault="00587D98" w:rsidP="0014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E49"/>
    <w:multiLevelType w:val="hybridMultilevel"/>
    <w:tmpl w:val="0A56069A"/>
    <w:lvl w:ilvl="0" w:tplc="D7429BE4">
      <w:numFmt w:val="bullet"/>
      <w:lvlText w:val="-"/>
      <w:lvlJc w:val="left"/>
      <w:pPr>
        <w:ind w:left="644" w:hanging="360"/>
      </w:pPr>
      <w:rPr>
        <w:rFonts w:ascii="Calibri" w:eastAsia="Times New Roman" w:hAnsi="Calibri" w:cs="B Yagu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02814"/>
    <w:multiLevelType w:val="hybridMultilevel"/>
    <w:tmpl w:val="98046B66"/>
    <w:lvl w:ilvl="0" w:tplc="59BC0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E6A72"/>
    <w:multiLevelType w:val="hybridMultilevel"/>
    <w:tmpl w:val="AF14484C"/>
    <w:lvl w:ilvl="0" w:tplc="F33CF6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37D"/>
    <w:rsid w:val="00003E15"/>
    <w:rsid w:val="00004AEC"/>
    <w:rsid w:val="0001488B"/>
    <w:rsid w:val="000334AD"/>
    <w:rsid w:val="00046AFC"/>
    <w:rsid w:val="00056867"/>
    <w:rsid w:val="00063535"/>
    <w:rsid w:val="00063DE6"/>
    <w:rsid w:val="00072214"/>
    <w:rsid w:val="00074A9F"/>
    <w:rsid w:val="000750CB"/>
    <w:rsid w:val="00092436"/>
    <w:rsid w:val="000A02C6"/>
    <w:rsid w:val="000B4383"/>
    <w:rsid w:val="000B66F4"/>
    <w:rsid w:val="000C0C8F"/>
    <w:rsid w:val="000C11A2"/>
    <w:rsid w:val="000C3E5A"/>
    <w:rsid w:val="000C52A4"/>
    <w:rsid w:val="000D393C"/>
    <w:rsid w:val="000D3978"/>
    <w:rsid w:val="000D4291"/>
    <w:rsid w:val="000F21E3"/>
    <w:rsid w:val="000F3C01"/>
    <w:rsid w:val="000F47D3"/>
    <w:rsid w:val="00111A35"/>
    <w:rsid w:val="00112075"/>
    <w:rsid w:val="001129CE"/>
    <w:rsid w:val="00114037"/>
    <w:rsid w:val="00117882"/>
    <w:rsid w:val="001268F6"/>
    <w:rsid w:val="001272DB"/>
    <w:rsid w:val="001321E0"/>
    <w:rsid w:val="0013760D"/>
    <w:rsid w:val="0014347F"/>
    <w:rsid w:val="00144FBA"/>
    <w:rsid w:val="00152DEF"/>
    <w:rsid w:val="00156D74"/>
    <w:rsid w:val="00161AB2"/>
    <w:rsid w:val="00162A75"/>
    <w:rsid w:val="0018388E"/>
    <w:rsid w:val="00184788"/>
    <w:rsid w:val="00191ADB"/>
    <w:rsid w:val="001A3487"/>
    <w:rsid w:val="001A39B5"/>
    <w:rsid w:val="001A3C6F"/>
    <w:rsid w:val="001A6865"/>
    <w:rsid w:val="001B374A"/>
    <w:rsid w:val="001B3B0F"/>
    <w:rsid w:val="001D4B07"/>
    <w:rsid w:val="001F16F6"/>
    <w:rsid w:val="001F6E37"/>
    <w:rsid w:val="002078F9"/>
    <w:rsid w:val="00212B8F"/>
    <w:rsid w:val="00214F76"/>
    <w:rsid w:val="00222F4A"/>
    <w:rsid w:val="0022621C"/>
    <w:rsid w:val="00231BA2"/>
    <w:rsid w:val="00235F57"/>
    <w:rsid w:val="0024624C"/>
    <w:rsid w:val="00261108"/>
    <w:rsid w:val="0026468D"/>
    <w:rsid w:val="0026571B"/>
    <w:rsid w:val="00270412"/>
    <w:rsid w:val="00283B86"/>
    <w:rsid w:val="0028414F"/>
    <w:rsid w:val="00284E4E"/>
    <w:rsid w:val="002855AE"/>
    <w:rsid w:val="002905AD"/>
    <w:rsid w:val="0029243F"/>
    <w:rsid w:val="002A0D26"/>
    <w:rsid w:val="002A21C3"/>
    <w:rsid w:val="002A3C82"/>
    <w:rsid w:val="002A5C0C"/>
    <w:rsid w:val="002A7EBD"/>
    <w:rsid w:val="002B3508"/>
    <w:rsid w:val="002C2284"/>
    <w:rsid w:val="002C56B7"/>
    <w:rsid w:val="002C6D50"/>
    <w:rsid w:val="002C7387"/>
    <w:rsid w:val="002D008D"/>
    <w:rsid w:val="002F1BEB"/>
    <w:rsid w:val="002F6636"/>
    <w:rsid w:val="00301A96"/>
    <w:rsid w:val="003251DF"/>
    <w:rsid w:val="003327FA"/>
    <w:rsid w:val="00340CE4"/>
    <w:rsid w:val="00345B7D"/>
    <w:rsid w:val="00356650"/>
    <w:rsid w:val="00357B9E"/>
    <w:rsid w:val="003606EB"/>
    <w:rsid w:val="00366224"/>
    <w:rsid w:val="003728B0"/>
    <w:rsid w:val="00382BA7"/>
    <w:rsid w:val="0039288C"/>
    <w:rsid w:val="003A40DB"/>
    <w:rsid w:val="003A468C"/>
    <w:rsid w:val="003A6A10"/>
    <w:rsid w:val="003B7707"/>
    <w:rsid w:val="003C55DC"/>
    <w:rsid w:val="003D5E97"/>
    <w:rsid w:val="00406A81"/>
    <w:rsid w:val="00407E54"/>
    <w:rsid w:val="004156D0"/>
    <w:rsid w:val="004156DE"/>
    <w:rsid w:val="00421431"/>
    <w:rsid w:val="00422A0E"/>
    <w:rsid w:val="004252F9"/>
    <w:rsid w:val="004425C9"/>
    <w:rsid w:val="00455577"/>
    <w:rsid w:val="00457161"/>
    <w:rsid w:val="004676DF"/>
    <w:rsid w:val="00477066"/>
    <w:rsid w:val="004803C1"/>
    <w:rsid w:val="0049584F"/>
    <w:rsid w:val="004A415C"/>
    <w:rsid w:val="004A74E7"/>
    <w:rsid w:val="004B10BF"/>
    <w:rsid w:val="004B46C1"/>
    <w:rsid w:val="004C3937"/>
    <w:rsid w:val="004E1FC2"/>
    <w:rsid w:val="004F0126"/>
    <w:rsid w:val="004F623C"/>
    <w:rsid w:val="00504E55"/>
    <w:rsid w:val="00514707"/>
    <w:rsid w:val="00525C6C"/>
    <w:rsid w:val="00530C36"/>
    <w:rsid w:val="00551DE0"/>
    <w:rsid w:val="00553F94"/>
    <w:rsid w:val="00554C1C"/>
    <w:rsid w:val="0055577F"/>
    <w:rsid w:val="00572905"/>
    <w:rsid w:val="00573E7F"/>
    <w:rsid w:val="00575673"/>
    <w:rsid w:val="005765FF"/>
    <w:rsid w:val="00577055"/>
    <w:rsid w:val="00577664"/>
    <w:rsid w:val="00585341"/>
    <w:rsid w:val="00587D98"/>
    <w:rsid w:val="00597FCE"/>
    <w:rsid w:val="005A0BA6"/>
    <w:rsid w:val="005B3737"/>
    <w:rsid w:val="005B3C77"/>
    <w:rsid w:val="005D4928"/>
    <w:rsid w:val="005F401E"/>
    <w:rsid w:val="00603AF2"/>
    <w:rsid w:val="00604B5A"/>
    <w:rsid w:val="00604F2F"/>
    <w:rsid w:val="00611B63"/>
    <w:rsid w:val="00612B55"/>
    <w:rsid w:val="00613DDE"/>
    <w:rsid w:val="006221C7"/>
    <w:rsid w:val="006226AD"/>
    <w:rsid w:val="00623414"/>
    <w:rsid w:val="00623633"/>
    <w:rsid w:val="00631DBA"/>
    <w:rsid w:val="006353AD"/>
    <w:rsid w:val="00635A90"/>
    <w:rsid w:val="00646742"/>
    <w:rsid w:val="00657D6F"/>
    <w:rsid w:val="00660B48"/>
    <w:rsid w:val="00695828"/>
    <w:rsid w:val="006A4F8F"/>
    <w:rsid w:val="006A502B"/>
    <w:rsid w:val="006A665A"/>
    <w:rsid w:val="006B1860"/>
    <w:rsid w:val="006B35FD"/>
    <w:rsid w:val="006C1D3C"/>
    <w:rsid w:val="006C3209"/>
    <w:rsid w:val="006D64D2"/>
    <w:rsid w:val="007233F2"/>
    <w:rsid w:val="00734AB8"/>
    <w:rsid w:val="00734AE0"/>
    <w:rsid w:val="007412C0"/>
    <w:rsid w:val="00741540"/>
    <w:rsid w:val="00742180"/>
    <w:rsid w:val="007432C3"/>
    <w:rsid w:val="00745498"/>
    <w:rsid w:val="00770EB9"/>
    <w:rsid w:val="00772404"/>
    <w:rsid w:val="00776200"/>
    <w:rsid w:val="007866D3"/>
    <w:rsid w:val="00794F46"/>
    <w:rsid w:val="00796FEF"/>
    <w:rsid w:val="007A1E04"/>
    <w:rsid w:val="007A4F79"/>
    <w:rsid w:val="007B0192"/>
    <w:rsid w:val="007B412D"/>
    <w:rsid w:val="007C02C4"/>
    <w:rsid w:val="007C1D4F"/>
    <w:rsid w:val="007C21A1"/>
    <w:rsid w:val="007C7B43"/>
    <w:rsid w:val="007D22A6"/>
    <w:rsid w:val="007D356F"/>
    <w:rsid w:val="007D5F38"/>
    <w:rsid w:val="007E0525"/>
    <w:rsid w:val="007F45B1"/>
    <w:rsid w:val="00803E69"/>
    <w:rsid w:val="00813DEB"/>
    <w:rsid w:val="00814A79"/>
    <w:rsid w:val="00814BB6"/>
    <w:rsid w:val="008155FD"/>
    <w:rsid w:val="0082034D"/>
    <w:rsid w:val="008231FB"/>
    <w:rsid w:val="00825071"/>
    <w:rsid w:val="008327BC"/>
    <w:rsid w:val="008359CE"/>
    <w:rsid w:val="008422CF"/>
    <w:rsid w:val="00843D6D"/>
    <w:rsid w:val="00854FF9"/>
    <w:rsid w:val="00867A19"/>
    <w:rsid w:val="008814B6"/>
    <w:rsid w:val="0088473E"/>
    <w:rsid w:val="0088727A"/>
    <w:rsid w:val="008A0E15"/>
    <w:rsid w:val="008A268A"/>
    <w:rsid w:val="008A5512"/>
    <w:rsid w:val="008A6EF7"/>
    <w:rsid w:val="008B332A"/>
    <w:rsid w:val="008C2F1D"/>
    <w:rsid w:val="008D7841"/>
    <w:rsid w:val="008E14A0"/>
    <w:rsid w:val="008E5452"/>
    <w:rsid w:val="008E5DF6"/>
    <w:rsid w:val="008F1329"/>
    <w:rsid w:val="008F6F19"/>
    <w:rsid w:val="009039C4"/>
    <w:rsid w:val="00905C15"/>
    <w:rsid w:val="00906744"/>
    <w:rsid w:val="00907EBC"/>
    <w:rsid w:val="00912FD9"/>
    <w:rsid w:val="0091568B"/>
    <w:rsid w:val="00925E1D"/>
    <w:rsid w:val="00927843"/>
    <w:rsid w:val="009337D6"/>
    <w:rsid w:val="00933DE6"/>
    <w:rsid w:val="00936897"/>
    <w:rsid w:val="00942C74"/>
    <w:rsid w:val="00943DA5"/>
    <w:rsid w:val="00944281"/>
    <w:rsid w:val="00945F24"/>
    <w:rsid w:val="00951337"/>
    <w:rsid w:val="009622E1"/>
    <w:rsid w:val="00963385"/>
    <w:rsid w:val="0096623F"/>
    <w:rsid w:val="0097077B"/>
    <w:rsid w:val="00974465"/>
    <w:rsid w:val="00977658"/>
    <w:rsid w:val="00982BA4"/>
    <w:rsid w:val="0098755A"/>
    <w:rsid w:val="0099040F"/>
    <w:rsid w:val="00991A76"/>
    <w:rsid w:val="009967FA"/>
    <w:rsid w:val="009A0A80"/>
    <w:rsid w:val="009A2AF8"/>
    <w:rsid w:val="009A3A68"/>
    <w:rsid w:val="009A5070"/>
    <w:rsid w:val="009A544F"/>
    <w:rsid w:val="009C1A71"/>
    <w:rsid w:val="009C56E4"/>
    <w:rsid w:val="009C7F60"/>
    <w:rsid w:val="009D237D"/>
    <w:rsid w:val="009D60E5"/>
    <w:rsid w:val="009D73D3"/>
    <w:rsid w:val="009E57C8"/>
    <w:rsid w:val="009F53EA"/>
    <w:rsid w:val="00A004AC"/>
    <w:rsid w:val="00A22FD1"/>
    <w:rsid w:val="00A23C1F"/>
    <w:rsid w:val="00A30880"/>
    <w:rsid w:val="00A320CE"/>
    <w:rsid w:val="00A405D6"/>
    <w:rsid w:val="00A4503A"/>
    <w:rsid w:val="00A47312"/>
    <w:rsid w:val="00A553B1"/>
    <w:rsid w:val="00A579D2"/>
    <w:rsid w:val="00A6398B"/>
    <w:rsid w:val="00A661DC"/>
    <w:rsid w:val="00A66DB9"/>
    <w:rsid w:val="00A7193B"/>
    <w:rsid w:val="00A721EF"/>
    <w:rsid w:val="00A75DCF"/>
    <w:rsid w:val="00A86044"/>
    <w:rsid w:val="00A8613D"/>
    <w:rsid w:val="00A9094D"/>
    <w:rsid w:val="00A968E9"/>
    <w:rsid w:val="00A96B7D"/>
    <w:rsid w:val="00AA1C4C"/>
    <w:rsid w:val="00AC0FCA"/>
    <w:rsid w:val="00AC1280"/>
    <w:rsid w:val="00AC240C"/>
    <w:rsid w:val="00AC3C29"/>
    <w:rsid w:val="00AD5D37"/>
    <w:rsid w:val="00AE37C6"/>
    <w:rsid w:val="00AF4657"/>
    <w:rsid w:val="00AF4782"/>
    <w:rsid w:val="00B012E9"/>
    <w:rsid w:val="00B10636"/>
    <w:rsid w:val="00B32E36"/>
    <w:rsid w:val="00B345B1"/>
    <w:rsid w:val="00B37D39"/>
    <w:rsid w:val="00B41234"/>
    <w:rsid w:val="00B45C72"/>
    <w:rsid w:val="00B521B5"/>
    <w:rsid w:val="00B52E1E"/>
    <w:rsid w:val="00B53BC5"/>
    <w:rsid w:val="00B56A5B"/>
    <w:rsid w:val="00B5752D"/>
    <w:rsid w:val="00B5759B"/>
    <w:rsid w:val="00B6047A"/>
    <w:rsid w:val="00B70ABF"/>
    <w:rsid w:val="00B727A9"/>
    <w:rsid w:val="00B739E2"/>
    <w:rsid w:val="00B74193"/>
    <w:rsid w:val="00B822CC"/>
    <w:rsid w:val="00B90963"/>
    <w:rsid w:val="00B918A2"/>
    <w:rsid w:val="00BA15B7"/>
    <w:rsid w:val="00BA3CC5"/>
    <w:rsid w:val="00BD661A"/>
    <w:rsid w:val="00BD6C1F"/>
    <w:rsid w:val="00BD7C9F"/>
    <w:rsid w:val="00BE0081"/>
    <w:rsid w:val="00BE102D"/>
    <w:rsid w:val="00BE38CD"/>
    <w:rsid w:val="00BE77B2"/>
    <w:rsid w:val="00C042DF"/>
    <w:rsid w:val="00C417EE"/>
    <w:rsid w:val="00C431CF"/>
    <w:rsid w:val="00C64831"/>
    <w:rsid w:val="00C909B7"/>
    <w:rsid w:val="00C91DFC"/>
    <w:rsid w:val="00CA1EBF"/>
    <w:rsid w:val="00CA638A"/>
    <w:rsid w:val="00CA7BC9"/>
    <w:rsid w:val="00CB7CB7"/>
    <w:rsid w:val="00CC29C4"/>
    <w:rsid w:val="00CC5487"/>
    <w:rsid w:val="00CD6AF2"/>
    <w:rsid w:val="00CD7A26"/>
    <w:rsid w:val="00CE7B2E"/>
    <w:rsid w:val="00D03CB8"/>
    <w:rsid w:val="00D04728"/>
    <w:rsid w:val="00D047A3"/>
    <w:rsid w:val="00D14357"/>
    <w:rsid w:val="00D22269"/>
    <w:rsid w:val="00D22A03"/>
    <w:rsid w:val="00D27854"/>
    <w:rsid w:val="00D30672"/>
    <w:rsid w:val="00D3644C"/>
    <w:rsid w:val="00D42524"/>
    <w:rsid w:val="00D5637E"/>
    <w:rsid w:val="00D564DF"/>
    <w:rsid w:val="00D61B39"/>
    <w:rsid w:val="00D6307E"/>
    <w:rsid w:val="00D64471"/>
    <w:rsid w:val="00D664B7"/>
    <w:rsid w:val="00D73F1B"/>
    <w:rsid w:val="00D759C6"/>
    <w:rsid w:val="00D966D3"/>
    <w:rsid w:val="00DB1032"/>
    <w:rsid w:val="00DC6E95"/>
    <w:rsid w:val="00DD50F6"/>
    <w:rsid w:val="00DD6EA1"/>
    <w:rsid w:val="00E02311"/>
    <w:rsid w:val="00E060EC"/>
    <w:rsid w:val="00E122CB"/>
    <w:rsid w:val="00E16024"/>
    <w:rsid w:val="00E34535"/>
    <w:rsid w:val="00E40FA5"/>
    <w:rsid w:val="00E44EC5"/>
    <w:rsid w:val="00E52095"/>
    <w:rsid w:val="00E53A7D"/>
    <w:rsid w:val="00E549DF"/>
    <w:rsid w:val="00E56408"/>
    <w:rsid w:val="00E61781"/>
    <w:rsid w:val="00E81C61"/>
    <w:rsid w:val="00E90541"/>
    <w:rsid w:val="00E93BED"/>
    <w:rsid w:val="00E97CCC"/>
    <w:rsid w:val="00EB128B"/>
    <w:rsid w:val="00EB4F5A"/>
    <w:rsid w:val="00EE1D66"/>
    <w:rsid w:val="00EF1CBA"/>
    <w:rsid w:val="00EF7B17"/>
    <w:rsid w:val="00F01E23"/>
    <w:rsid w:val="00F03B16"/>
    <w:rsid w:val="00F11555"/>
    <w:rsid w:val="00F2262B"/>
    <w:rsid w:val="00F326F1"/>
    <w:rsid w:val="00F32DEA"/>
    <w:rsid w:val="00F37F78"/>
    <w:rsid w:val="00F406D2"/>
    <w:rsid w:val="00F46ED1"/>
    <w:rsid w:val="00F552AF"/>
    <w:rsid w:val="00F63A55"/>
    <w:rsid w:val="00F64137"/>
    <w:rsid w:val="00F6705C"/>
    <w:rsid w:val="00F70F6F"/>
    <w:rsid w:val="00F82B0B"/>
    <w:rsid w:val="00F83F9D"/>
    <w:rsid w:val="00F874C3"/>
    <w:rsid w:val="00F918B7"/>
    <w:rsid w:val="00FA12B3"/>
    <w:rsid w:val="00FB68B7"/>
    <w:rsid w:val="00FC0521"/>
    <w:rsid w:val="00FC2B78"/>
    <w:rsid w:val="00FC5285"/>
    <w:rsid w:val="00FE0E08"/>
    <w:rsid w:val="00FE18C6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46"/>
        <o:r id="V:Rule4" type="connector" idref="#_x0000_s1026"/>
        <o:r id="V:Rule5" type="connector" idref="#_x0000_s1033"/>
        <o:r id="V:Rule6" type="connector" idref="#_x0000_s1049"/>
        <o:r id="V:Rule7" type="connector" idref="#_x0000_s1041"/>
        <o:r id="V:Rule8" type="connector" idref="#_x0000_s1036"/>
        <o:r id="V:Rule9" type="connector" idref="#_x0000_s1044"/>
        <o:r id="V:Rule10" type="connector" idref="#_x0000_s1035"/>
        <o:r id="V:Rule11" type="connector" idref="#_x0000_s1047"/>
        <o:r id="V:Rule12" type="connector" idref="#_x0000_s1048"/>
        <o:r id="V:Rule13" type="connector" idref="#_x0000_s1042"/>
        <o:r id="V:Rule14" type="connector" idref="#_x0000_s1045"/>
        <o:r id="V:Rule15" type="connector" idref="#_x0000_s1038"/>
        <o:r id="V:Rule16" type="connector" idref="#_x0000_s1030"/>
        <o:r id="V:Rule17" type="connector" idref="#_x0000_s1034"/>
        <o:r id="V:Rule18" type="connector" idref="#_x0000_s1037"/>
        <o:r id="V:Rule19" type="connector" idref="#_x0000_s1040"/>
        <o:r id="V:Rule20" type="connector" idref="#_x0000_s1039"/>
        <o:r id="V:Rule21" type="connector" idref="#_x0000_s1031"/>
        <o:r id="V:Rule22" type="connector" idref="#_x0000_s1043"/>
        <o:r id="V:Rule23" type="connector" idref="#_x0000_s1028"/>
        <o:r id="V:Rule2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A5B"/>
    <w:rPr>
      <w:color w:val="808080"/>
    </w:rPr>
  </w:style>
  <w:style w:type="paragraph" w:styleId="ListParagraph">
    <w:name w:val="List Paragraph"/>
    <w:basedOn w:val="Normal"/>
    <w:uiPriority w:val="34"/>
    <w:qFormat/>
    <w:rsid w:val="00CA6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FBA"/>
  </w:style>
  <w:style w:type="paragraph" w:styleId="Footer">
    <w:name w:val="footer"/>
    <w:basedOn w:val="Normal"/>
    <w:link w:val="FooterChar"/>
    <w:uiPriority w:val="99"/>
    <w:unhideWhenUsed/>
    <w:rsid w:val="0014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B19A-8F34-4B14-B865-E97815C2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2500</Words>
  <Characters>14252</Characters>
  <Application>Microsoft Office Word</Application>
  <DocSecurity>0</DocSecurity>
  <Lines>118</Lines>
  <Paragraphs>33</Paragraphs>
  <ScaleCrop>false</ScaleCrop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2013-07-22T08:58:00Z</dcterms:created>
  <dcterms:modified xsi:type="dcterms:W3CDTF">2013-07-22T08:58:00Z</dcterms:modified>
</cp:coreProperties>
</file>